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BF" w:rsidRDefault="002D7DBF">
      <w:pPr>
        <w:pStyle w:val="ConsPlusTitlePage"/>
      </w:pPr>
      <w:bookmarkStart w:id="0" w:name="_GoBack"/>
      <w:bookmarkEnd w:id="0"/>
    </w:p>
    <w:p w:rsidR="002D7DBF" w:rsidRDefault="002D7DBF">
      <w:pPr>
        <w:pStyle w:val="ConsPlusNormal"/>
        <w:jc w:val="both"/>
        <w:outlineLvl w:val="0"/>
      </w:pPr>
    </w:p>
    <w:p w:rsidR="002D7DBF" w:rsidRDefault="002D7DBF">
      <w:pPr>
        <w:pStyle w:val="ConsPlusNormal"/>
        <w:jc w:val="both"/>
        <w:outlineLvl w:val="0"/>
      </w:pPr>
      <w:r>
        <w:t>Зарегистрировано в Национальном реестре правовых актов</w:t>
      </w:r>
    </w:p>
    <w:p w:rsidR="002D7DBF" w:rsidRDefault="002D7DBF">
      <w:pPr>
        <w:pStyle w:val="ConsPlusNormal"/>
        <w:spacing w:before="220"/>
        <w:jc w:val="both"/>
      </w:pPr>
      <w:r>
        <w:t>Республики Беларусь 12 февраля 2013 г. N 8/26895</w:t>
      </w:r>
    </w:p>
    <w:p w:rsidR="002D7DBF" w:rsidRDefault="002D7DBF">
      <w:pPr>
        <w:pStyle w:val="ConsPlusNormal"/>
        <w:pBdr>
          <w:top w:val="single" w:sz="6" w:space="0" w:color="auto"/>
        </w:pBdr>
        <w:spacing w:before="100" w:after="100"/>
        <w:jc w:val="both"/>
        <w:rPr>
          <w:sz w:val="2"/>
          <w:szCs w:val="2"/>
        </w:rPr>
      </w:pPr>
    </w:p>
    <w:p w:rsidR="002D7DBF" w:rsidRDefault="002D7DBF">
      <w:pPr>
        <w:pStyle w:val="ConsPlusNormal"/>
        <w:jc w:val="both"/>
      </w:pPr>
    </w:p>
    <w:p w:rsidR="002D7DBF" w:rsidRDefault="002D7DBF">
      <w:pPr>
        <w:pStyle w:val="ConsPlusTitle"/>
        <w:jc w:val="center"/>
      </w:pPr>
      <w:r>
        <w:t>ПОСТАНОВЛЕНИЕ МИНИСТЕРСТВА ЗДРАВООХРАНЕНИЯ РЕСПУБЛИКИ БЕЛАРУСЬ</w:t>
      </w:r>
    </w:p>
    <w:p w:rsidR="002D7DBF" w:rsidRDefault="002D7DBF">
      <w:pPr>
        <w:pStyle w:val="ConsPlusTitle"/>
        <w:jc w:val="center"/>
      </w:pPr>
      <w:r>
        <w:t>28 декабря 2012 г. N 211</w:t>
      </w:r>
    </w:p>
    <w:p w:rsidR="002D7DBF" w:rsidRDefault="002D7DBF">
      <w:pPr>
        <w:pStyle w:val="ConsPlusTitle"/>
        <w:jc w:val="center"/>
      </w:pPr>
    </w:p>
    <w:p w:rsidR="002D7DBF" w:rsidRDefault="002D7DBF">
      <w:pPr>
        <w:pStyle w:val="ConsPlusTitle"/>
        <w:jc w:val="center"/>
      </w:pPr>
      <w:r>
        <w:t>ОБ УТВЕРЖДЕНИИ САНИТАРНЫХ НОРМ И ПРАВИЛ "ГИГИЕНИЧЕСКАЯ КЛАССИФИКАЦИЯ УСЛОВИЙ ТРУДА" И ПРИЗНАНИИ УТРАТИВШИМ СИЛУ ПОСТАНОВЛЕНИЯ МИНИСТЕРСТВА ЗДРАВООХРАНЕНИЯ РЕСПУБЛИКИ БЕЛАРУСЬ ОТ 20 ДЕКАБРЯ 2007 Г. N 176</w:t>
      </w:r>
    </w:p>
    <w:p w:rsidR="002D7DBF" w:rsidRDefault="002D7DBF">
      <w:pPr>
        <w:pStyle w:val="ConsPlusNormal"/>
        <w:jc w:val="center"/>
      </w:pPr>
      <w:r>
        <w:t xml:space="preserve">(в ред. постановлений Минздрава от 06.12.2013 </w:t>
      </w:r>
      <w:hyperlink r:id="rId4" w:history="1">
        <w:r>
          <w:rPr>
            <w:color w:val="0000FF"/>
          </w:rPr>
          <w:t>N 121</w:t>
        </w:r>
      </w:hyperlink>
      <w:r>
        <w:t>,</w:t>
      </w:r>
    </w:p>
    <w:p w:rsidR="002D7DBF" w:rsidRDefault="002D7DBF">
      <w:pPr>
        <w:pStyle w:val="ConsPlusNormal"/>
        <w:jc w:val="center"/>
      </w:pPr>
      <w:r>
        <w:t xml:space="preserve">от 30.06.2014 </w:t>
      </w:r>
      <w:hyperlink r:id="rId5" w:history="1">
        <w:r>
          <w:rPr>
            <w:color w:val="0000FF"/>
          </w:rPr>
          <w:t>N 51</w:t>
        </w:r>
      </w:hyperlink>
      <w:r>
        <w:t xml:space="preserve">, от 02.07.2015 </w:t>
      </w:r>
      <w:hyperlink r:id="rId6" w:history="1">
        <w:r>
          <w:rPr>
            <w:color w:val="0000FF"/>
          </w:rPr>
          <w:t>N 89</w:t>
        </w:r>
      </w:hyperlink>
      <w:r>
        <w:t>)</w:t>
      </w:r>
    </w:p>
    <w:p w:rsidR="002D7DBF" w:rsidRDefault="002D7DBF">
      <w:pPr>
        <w:pStyle w:val="ConsPlusNormal"/>
        <w:ind w:firstLine="540"/>
        <w:jc w:val="both"/>
      </w:pPr>
    </w:p>
    <w:p w:rsidR="002D7DBF" w:rsidRDefault="002D7DBF">
      <w:pPr>
        <w:pStyle w:val="ConsPlusNormal"/>
        <w:ind w:firstLine="540"/>
        <w:jc w:val="both"/>
      </w:pPr>
      <w:r>
        <w:t xml:space="preserve">На основании </w:t>
      </w:r>
      <w:hyperlink r:id="rId7" w:history="1">
        <w:r>
          <w:rPr>
            <w:color w:val="0000FF"/>
          </w:rPr>
          <w:t>статьи 13</w:t>
        </w:r>
      </w:hyperlink>
      <w:r>
        <w:t xml:space="preserve"> Закона Республики Беларусь от 7 января 2012 года "О санитарно-эпидемиологическом благополучии населения", </w:t>
      </w:r>
      <w:hyperlink r:id="rId8" w:history="1">
        <w:r>
          <w:rPr>
            <w:color w:val="0000FF"/>
          </w:rPr>
          <w:t>пункта 6</w:t>
        </w:r>
      </w:hyperlink>
      <w:r>
        <w:t xml:space="preserve"> Положения о порядке проведения аттестации рабочих мест по условиям труда, утвержденного постановлением Совета Министров Республики Беларусь от 22 февраля 2008 г. N 253 "Об аттестации рабочих мест по условиям труда", </w:t>
      </w:r>
      <w:hyperlink r:id="rId9" w:history="1">
        <w:r>
          <w:rPr>
            <w:color w:val="0000FF"/>
          </w:rPr>
          <w:t>абзаца второго подпункта 8.32 пункта 8</w:t>
        </w:r>
      </w:hyperlink>
      <w: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здравоохранения Республики Беларусь ПОСТАНОВЛЯЕТ:</w:t>
      </w:r>
    </w:p>
    <w:p w:rsidR="002D7DBF" w:rsidRDefault="002D7DBF">
      <w:pPr>
        <w:pStyle w:val="ConsPlusNormal"/>
        <w:spacing w:before="220"/>
        <w:ind w:firstLine="540"/>
        <w:jc w:val="both"/>
      </w:pPr>
      <w:r>
        <w:t xml:space="preserve">1. Утвердить прилагаемые Санитарные </w:t>
      </w:r>
      <w:hyperlink w:anchor="P29" w:history="1">
        <w:r>
          <w:rPr>
            <w:color w:val="0000FF"/>
          </w:rPr>
          <w:t>нормы и правила</w:t>
        </w:r>
      </w:hyperlink>
      <w:r>
        <w:t xml:space="preserve"> "Гигиеническая классификация условий труда".</w:t>
      </w:r>
    </w:p>
    <w:p w:rsidR="002D7DBF" w:rsidRDefault="002D7DBF">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Министерства здравоохранения Республики Беларусь от 20 декабря 2007 г. N 176 "Об утверждении санитарных норм, правил и гигиенических нормативов 13-2-2007 "Гигиеническая классификация условий труда".</w:t>
      </w:r>
    </w:p>
    <w:p w:rsidR="002D7DBF" w:rsidRDefault="002D7DBF">
      <w:pPr>
        <w:pStyle w:val="ConsPlusNormal"/>
        <w:spacing w:before="220"/>
        <w:ind w:firstLine="540"/>
        <w:jc w:val="both"/>
      </w:pPr>
      <w:r>
        <w:t>3. Настоящее постановление вступает в силу через 15 рабочих дней после его подписания.</w:t>
      </w:r>
    </w:p>
    <w:p w:rsidR="002D7DBF" w:rsidRDefault="002D7DBF">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D7DBF">
        <w:tc>
          <w:tcPr>
            <w:tcW w:w="4677" w:type="dxa"/>
            <w:tcBorders>
              <w:top w:val="nil"/>
              <w:left w:val="nil"/>
              <w:bottom w:val="nil"/>
              <w:right w:val="nil"/>
            </w:tcBorders>
          </w:tcPr>
          <w:p w:rsidR="002D7DBF" w:rsidRDefault="002D7DBF">
            <w:pPr>
              <w:pStyle w:val="ConsPlusNormal"/>
            </w:pPr>
            <w:r>
              <w:t>Министр</w:t>
            </w:r>
          </w:p>
        </w:tc>
        <w:tc>
          <w:tcPr>
            <w:tcW w:w="4677" w:type="dxa"/>
            <w:tcBorders>
              <w:top w:val="nil"/>
              <w:left w:val="nil"/>
              <w:bottom w:val="nil"/>
              <w:right w:val="nil"/>
            </w:tcBorders>
          </w:tcPr>
          <w:p w:rsidR="002D7DBF" w:rsidRDefault="002D7DBF">
            <w:pPr>
              <w:pStyle w:val="ConsPlusNormal"/>
              <w:jc w:val="right"/>
            </w:pPr>
            <w:r>
              <w:t>В.И.Жарко</w:t>
            </w:r>
          </w:p>
        </w:tc>
      </w:tr>
    </w:tbl>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nformat"/>
        <w:jc w:val="both"/>
      </w:pPr>
      <w:r>
        <w:t xml:space="preserve">                                               УТВЕРЖДЕНО</w:t>
      </w:r>
    </w:p>
    <w:p w:rsidR="002D7DBF" w:rsidRDefault="002D7DBF">
      <w:pPr>
        <w:pStyle w:val="ConsPlusNonformat"/>
        <w:jc w:val="both"/>
      </w:pPr>
      <w:r>
        <w:t xml:space="preserve">                                               Постановление</w:t>
      </w:r>
    </w:p>
    <w:p w:rsidR="002D7DBF" w:rsidRDefault="002D7DBF">
      <w:pPr>
        <w:pStyle w:val="ConsPlusNonformat"/>
        <w:jc w:val="both"/>
      </w:pPr>
      <w:r>
        <w:t xml:space="preserve">                                               Министерства здравоохранения</w:t>
      </w:r>
    </w:p>
    <w:p w:rsidR="002D7DBF" w:rsidRDefault="002D7DBF">
      <w:pPr>
        <w:pStyle w:val="ConsPlusNonformat"/>
        <w:jc w:val="both"/>
      </w:pPr>
      <w:r>
        <w:t xml:space="preserve">                                               Республики Беларусь</w:t>
      </w:r>
    </w:p>
    <w:p w:rsidR="002D7DBF" w:rsidRDefault="002D7DBF">
      <w:pPr>
        <w:pStyle w:val="ConsPlusNonformat"/>
        <w:jc w:val="both"/>
      </w:pPr>
      <w:r>
        <w:t xml:space="preserve">                                               28.12.2012 N 211</w:t>
      </w:r>
    </w:p>
    <w:p w:rsidR="002D7DBF" w:rsidRDefault="002D7DBF">
      <w:pPr>
        <w:pStyle w:val="ConsPlusNormal"/>
        <w:ind w:firstLine="540"/>
        <w:jc w:val="both"/>
      </w:pPr>
    </w:p>
    <w:p w:rsidR="002D7DBF" w:rsidRDefault="002D7DBF">
      <w:pPr>
        <w:pStyle w:val="ConsPlusTitle"/>
        <w:jc w:val="center"/>
      </w:pPr>
      <w:bookmarkStart w:id="1" w:name="P29"/>
      <w:bookmarkEnd w:id="1"/>
      <w:r>
        <w:t>САНИТАРНЫЕ НОРМЫ И ПРАВИЛА "ГИГИЕНИЧЕСКАЯ КЛАССИФИКАЦИЯ УСЛОВИЙ ТРУДА"</w:t>
      </w:r>
    </w:p>
    <w:p w:rsidR="002D7DBF" w:rsidRDefault="002D7DBF">
      <w:pPr>
        <w:pStyle w:val="ConsPlusNormal"/>
        <w:jc w:val="center"/>
      </w:pPr>
      <w:r>
        <w:t xml:space="preserve">(в ред. постановлений Минздрава от 06.12.2013 </w:t>
      </w:r>
      <w:hyperlink r:id="rId11" w:history="1">
        <w:r>
          <w:rPr>
            <w:color w:val="0000FF"/>
          </w:rPr>
          <w:t>N 121</w:t>
        </w:r>
      </w:hyperlink>
      <w:r>
        <w:t>,</w:t>
      </w:r>
    </w:p>
    <w:p w:rsidR="002D7DBF" w:rsidRDefault="002D7DBF">
      <w:pPr>
        <w:pStyle w:val="ConsPlusNormal"/>
        <w:jc w:val="center"/>
      </w:pPr>
      <w:r>
        <w:t xml:space="preserve">от 30.06.2014 </w:t>
      </w:r>
      <w:hyperlink r:id="rId12" w:history="1">
        <w:r>
          <w:rPr>
            <w:color w:val="0000FF"/>
          </w:rPr>
          <w:t>N 51</w:t>
        </w:r>
      </w:hyperlink>
      <w:r>
        <w:t xml:space="preserve">, от 02.07.2015 </w:t>
      </w:r>
      <w:hyperlink r:id="rId13" w:history="1">
        <w:r>
          <w:rPr>
            <w:color w:val="0000FF"/>
          </w:rPr>
          <w:t>N 89</w:t>
        </w:r>
      </w:hyperlink>
      <w:r>
        <w:t>)</w:t>
      </w:r>
    </w:p>
    <w:p w:rsidR="002D7DBF" w:rsidRDefault="002D7DBF">
      <w:pPr>
        <w:pStyle w:val="ConsPlusNormal"/>
        <w:ind w:firstLine="540"/>
        <w:jc w:val="both"/>
      </w:pPr>
    </w:p>
    <w:p w:rsidR="002D7DBF" w:rsidRDefault="002D7DBF">
      <w:pPr>
        <w:pStyle w:val="ConsPlusNormal"/>
        <w:jc w:val="center"/>
        <w:outlineLvl w:val="1"/>
      </w:pPr>
      <w:r>
        <w:rPr>
          <w:b/>
        </w:rPr>
        <w:t>ГЛАВА 1</w:t>
      </w:r>
    </w:p>
    <w:p w:rsidR="002D7DBF" w:rsidRDefault="002D7DBF">
      <w:pPr>
        <w:pStyle w:val="ConsPlusNormal"/>
        <w:jc w:val="center"/>
      </w:pPr>
      <w:r>
        <w:rPr>
          <w:b/>
        </w:rPr>
        <w:t>ОБЛАСТЬ ПРИМЕНЕНИЯ И ОБЩИЕ ПОЛОЖЕНИЯ</w:t>
      </w:r>
    </w:p>
    <w:p w:rsidR="002D7DBF" w:rsidRDefault="002D7DBF">
      <w:pPr>
        <w:pStyle w:val="ConsPlusNormal"/>
        <w:ind w:firstLine="540"/>
        <w:jc w:val="both"/>
      </w:pPr>
    </w:p>
    <w:p w:rsidR="002D7DBF" w:rsidRDefault="002D7DBF">
      <w:pPr>
        <w:pStyle w:val="ConsPlusNormal"/>
        <w:ind w:firstLine="540"/>
        <w:jc w:val="both"/>
      </w:pPr>
      <w:r>
        <w:t xml:space="preserve">1. Настоящие Санитарные нормы и правила устанавливают гигиеническую классификацию </w:t>
      </w:r>
      <w:r>
        <w:lastRenderedPageBreak/>
        <w:t>условий труда для целей: комплексной гигиенической оценки условий труда по показателям вредности и опасности факторов производственной среды, тяжести и напряженности трудового процесса; подготовки санитарно-эпидемиологических характеристик условий труда для установления взаимосвязи состояния здоровья работника с условиями его труда; расследования случаев профессиональных заболеваний и отравлений; оценки профессионального риска и иных целей, предусмотренных законодательством Республики Беларусь.</w:t>
      </w:r>
    </w:p>
    <w:p w:rsidR="002D7DBF" w:rsidRDefault="002D7DBF">
      <w:pPr>
        <w:pStyle w:val="ConsPlusNormal"/>
        <w:spacing w:before="220"/>
        <w:ind w:firstLine="540"/>
        <w:jc w:val="both"/>
      </w:pPr>
      <w:r>
        <w:t>2. Требования настоящих Санитарных норм и правил обязательны для соблюдения государственными органами, иными организациями, физическими лицами, в том числе индивидуальными предпринимателями.</w:t>
      </w:r>
    </w:p>
    <w:p w:rsidR="002D7DBF" w:rsidRDefault="002D7DBF">
      <w:pPr>
        <w:pStyle w:val="ConsPlusNormal"/>
        <w:spacing w:before="220"/>
        <w:ind w:firstLine="540"/>
        <w:jc w:val="both"/>
      </w:pPr>
      <w:r>
        <w:t>3. Государственный санитарный надзор за соблюдением настоящих Санитарных норм и правил осуществляется в порядке, установленном законодательством Республики Беларусь.</w:t>
      </w:r>
    </w:p>
    <w:p w:rsidR="002D7DBF" w:rsidRDefault="002D7DBF">
      <w:pPr>
        <w:pStyle w:val="ConsPlusNormal"/>
        <w:spacing w:before="220"/>
        <w:ind w:firstLine="540"/>
        <w:jc w:val="both"/>
      </w:pPr>
      <w:r>
        <w:t>4. За нарушение требований настоящих Санитарных норм и правил виновные лица несут ответственность в соответствии с законодательными актами Республики Беларусь.</w:t>
      </w:r>
    </w:p>
    <w:p w:rsidR="002D7DBF" w:rsidRDefault="002D7DBF">
      <w:pPr>
        <w:pStyle w:val="ConsPlusNormal"/>
        <w:spacing w:before="220"/>
        <w:ind w:firstLine="540"/>
        <w:jc w:val="both"/>
      </w:pPr>
      <w:r>
        <w:t>5. Для целей настоящих Санитарных норм и правил используются следующие основные термины и их определения:</w:t>
      </w:r>
    </w:p>
    <w:p w:rsidR="002D7DBF" w:rsidRDefault="002D7DBF">
      <w:pPr>
        <w:pStyle w:val="ConsPlusNormal"/>
        <w:spacing w:before="220"/>
        <w:ind w:firstLine="540"/>
        <w:jc w:val="both"/>
      </w:pPr>
      <w:r>
        <w:t>биологические факторы - микроорганизмы-продуценты, живые клетки и споры, содержащиеся в лекарственных средствах, микроорганизмы (бактерии, грибы, риккетсии, вирусы), патогенные микроорганизмы, кровь, ткани и тканевые компоненты (человека и животных, условно здорового и инфицированного организма);</w:t>
      </w:r>
    </w:p>
    <w:p w:rsidR="002D7DBF" w:rsidRDefault="002D7DBF">
      <w:pPr>
        <w:pStyle w:val="ConsPlusNormal"/>
        <w:spacing w:before="220"/>
        <w:ind w:firstLine="540"/>
        <w:jc w:val="both"/>
      </w:pPr>
      <w:r>
        <w:t>защита временем - уменьшение вредного действия неблагоприятных производственных факторов и трудового процесса на работников за счет снижения времени их действия в соответствии с законодательством Республики Беларусь о труде;</w:t>
      </w:r>
    </w:p>
    <w:p w:rsidR="002D7DBF" w:rsidRDefault="002D7DBF">
      <w:pPr>
        <w:pStyle w:val="ConsPlusNormal"/>
        <w:spacing w:before="220"/>
        <w:ind w:firstLine="540"/>
        <w:jc w:val="both"/>
      </w:pPr>
      <w:r>
        <w:t>комбинированное действие вредных веществ - одновременное или последовательное действие на организм человека вредных веществ при одном и том же пути их поступления в организм человека;</w:t>
      </w:r>
    </w:p>
    <w:p w:rsidR="002D7DBF" w:rsidRDefault="002D7DBF">
      <w:pPr>
        <w:pStyle w:val="ConsPlusNormal"/>
        <w:spacing w:before="220"/>
        <w:ind w:firstLine="540"/>
        <w:jc w:val="both"/>
      </w:pPr>
      <w:r>
        <w:t>комплексное действие вредных веществ - поступление одних и тех же вредных веществ в организм человека разными путями (через дыхательную систему, желудочно-кишечный тракт, кожные покровы, слизистые);</w:t>
      </w:r>
    </w:p>
    <w:p w:rsidR="002D7DBF" w:rsidRDefault="002D7DBF">
      <w:pPr>
        <w:pStyle w:val="ConsPlusNormal"/>
        <w:spacing w:before="220"/>
        <w:ind w:firstLine="540"/>
        <w:jc w:val="both"/>
      </w:pPr>
      <w:r>
        <w:t>однонаправленное действие - действие на организм человека комбинации веществ с одинаковой спецификой клинических проявлений (вещества аллергенного, канцерогенного, наркотического, раздражающего действия, опасные для репродуктивного здоровья, фиброгенные пыли), комбинации веществ, близких по химическому строению: амино- и нитросоединения; аминосоединения и окись углерода; нитросоединения и окись углерода; хлорированные углеводороды (предельные и непредельные); бромированные углеводороды (предельные и непредельные); различных спиртов; щелочей; ароматических углеводородов (например, толуол и бензол; толуол и ксилол и др.); оксиды азота и оксид углерода и другие;</w:t>
      </w:r>
    </w:p>
    <w:p w:rsidR="002D7DBF" w:rsidRDefault="002D7DBF">
      <w:pPr>
        <w:pStyle w:val="ConsPlusNormal"/>
        <w:spacing w:before="220"/>
        <w:ind w:firstLine="540"/>
        <w:jc w:val="both"/>
      </w:pPr>
      <w:r>
        <w:t>производственно обусловленные заболевания - заболевания различной этиологии, не относящиеся к профессиональным, имеющие тенденцию к повышению уровней заболеваемости в профессиональных группах по мере увеличения стажа работы в неблагоприятных условиях труда по отношению к группе лиц, не контактирующих с вредными производственными факторами;</w:t>
      </w:r>
    </w:p>
    <w:p w:rsidR="002D7DBF" w:rsidRDefault="002D7DBF">
      <w:pPr>
        <w:pStyle w:val="ConsPlusNormal"/>
        <w:spacing w:before="220"/>
        <w:ind w:firstLine="540"/>
        <w:jc w:val="both"/>
      </w:pPr>
      <w:r>
        <w:t>психофизиологические факторы - факторы, характеризующие тяжесть и напряженность трудового процесса;</w:t>
      </w:r>
    </w:p>
    <w:p w:rsidR="002D7DBF" w:rsidRDefault="002D7DBF">
      <w:pPr>
        <w:pStyle w:val="ConsPlusNormal"/>
        <w:spacing w:before="220"/>
        <w:ind w:firstLine="540"/>
        <w:jc w:val="both"/>
      </w:pPr>
      <w:r>
        <w:t>тяжесть труда - фактор трудового процесса, отражающий преимущественную нагрузку на опорно-двигательный аппарат и функциональные системы организма человека (сердечно-</w:t>
      </w:r>
      <w:r>
        <w:lastRenderedPageBreak/>
        <w:t>сосудистую, дыхательную и другие), обеспечивающие его деятельность, который характеризуется физической динамической нагрузкой, поднимаемым и перемещаемым грузом, стереотипными рабочими движениями, статической нагрузкой, рабочей позой, наклоном корпуса, перемещениями в пространстве;</w:t>
      </w:r>
    </w:p>
    <w:p w:rsidR="002D7DBF" w:rsidRDefault="002D7DBF">
      <w:pPr>
        <w:pStyle w:val="ConsPlusNormal"/>
        <w:spacing w:before="220"/>
        <w:ind w:firstLine="540"/>
        <w:jc w:val="both"/>
      </w:pPr>
      <w:r>
        <w:t>напряженность труда - фактор трудового процесса, отражающий нагрузку преимущественно на центральную нервную систему, органы чувств, эмоциональную сферу работника, который характеризуется такими показателями, как интеллектуальные, сенсорные, эмоциональные нагрузки, монотонность нагрузок, режим работы;</w:t>
      </w:r>
    </w:p>
    <w:p w:rsidR="002D7DBF" w:rsidRDefault="002D7DBF">
      <w:pPr>
        <w:pStyle w:val="ConsPlusNormal"/>
        <w:spacing w:before="220"/>
        <w:ind w:firstLine="540"/>
        <w:jc w:val="both"/>
      </w:pPr>
      <w:r>
        <w:t>работоспособность - величина функциональных возможностей организма работника, характеризующая его способность выполнять максимальное количество работы на протяжении заданного времени при интенсивном или длительном напряжении организма;</w:t>
      </w:r>
    </w:p>
    <w:p w:rsidR="002D7DBF" w:rsidRDefault="002D7DBF">
      <w:pPr>
        <w:pStyle w:val="ConsPlusNormal"/>
        <w:spacing w:before="220"/>
        <w:ind w:firstLine="540"/>
        <w:jc w:val="both"/>
      </w:pPr>
      <w:r>
        <w:t>химические факторы - химические вещества различного агрегатного состояния, способные вызвать какие-либо виды общего, местного или отдаленного неблагоприятного воздействия на организм человека, в том числе некоторые вещества биологической природы (антибиотики, витамины, гормоны, ферменты, белковые препараты), полученные химическим синтезом и (или) для контроля которых используются методы химического анализа;</w:t>
      </w:r>
    </w:p>
    <w:p w:rsidR="002D7DBF" w:rsidRDefault="002D7DBF">
      <w:pPr>
        <w:pStyle w:val="ConsPlusNormal"/>
        <w:spacing w:before="220"/>
        <w:ind w:firstLine="540"/>
        <w:jc w:val="both"/>
      </w:pPr>
      <w:r>
        <w:t>лабораторный контроль факторов производственной среды - постоянный обеспечиваемый нанимателем контроль за фактическим состоянием на рабочих местах уровней химического, физического, биологического факторов производственной среды, тяжести и напряженности трудового процесса путем проведения лабораторных и инструментальных исследований, измерений и хронометражных наблюдений, определение их соответствия гигиеническим нормативам, направленным на сохранение жизни и здоровья работников.</w:t>
      </w:r>
    </w:p>
    <w:p w:rsidR="002D7DBF" w:rsidRDefault="002D7DBF">
      <w:pPr>
        <w:pStyle w:val="ConsPlusNormal"/>
        <w:spacing w:before="220"/>
        <w:ind w:firstLine="540"/>
        <w:jc w:val="both"/>
      </w:pPr>
      <w:r>
        <w:t>6. Гигиеническая классификация условий труда основана на принципе дифференциации уровней отклонений производственных факторов от гигиенических нормативов и отнесения условий труда к определенному классу.</w:t>
      </w:r>
    </w:p>
    <w:p w:rsidR="002D7DBF" w:rsidRDefault="002D7DBF">
      <w:pPr>
        <w:pStyle w:val="ConsPlusNormal"/>
        <w:spacing w:before="220"/>
        <w:ind w:firstLine="540"/>
        <w:jc w:val="both"/>
      </w:pPr>
      <w:r>
        <w:t>7. Работа в условиях превышения гигиенических нормативов должна осуществляться с использованием средств индивидуальной защиты (далее - СИЗ). Использование СИЗ уменьшает уровень профессионального риска повреждения здоровья, но не изменяет класс условий труда работника. Обеспечение контроля за применением СИЗ работниками возлагается на нанимателя.</w:t>
      </w:r>
    </w:p>
    <w:p w:rsidR="002D7DBF" w:rsidRDefault="002D7DBF">
      <w:pPr>
        <w:pStyle w:val="ConsPlusNormal"/>
        <w:ind w:firstLine="540"/>
        <w:jc w:val="both"/>
      </w:pPr>
    </w:p>
    <w:p w:rsidR="002D7DBF" w:rsidRDefault="002D7DBF">
      <w:pPr>
        <w:pStyle w:val="ConsPlusNormal"/>
        <w:jc w:val="center"/>
        <w:outlineLvl w:val="1"/>
      </w:pPr>
      <w:r>
        <w:rPr>
          <w:b/>
        </w:rPr>
        <w:t>ГЛАВА 2</w:t>
      </w:r>
    </w:p>
    <w:p w:rsidR="002D7DBF" w:rsidRDefault="002D7DBF">
      <w:pPr>
        <w:pStyle w:val="ConsPlusNormal"/>
        <w:jc w:val="center"/>
      </w:pPr>
      <w:r>
        <w:rPr>
          <w:b/>
        </w:rPr>
        <w:t>ПРИНЦИПЫ КЛАССИФИКАЦИИ УСЛОВИЙ ТРУДА</w:t>
      </w:r>
    </w:p>
    <w:p w:rsidR="002D7DBF" w:rsidRDefault="002D7DBF">
      <w:pPr>
        <w:pStyle w:val="ConsPlusNormal"/>
        <w:ind w:firstLine="540"/>
        <w:jc w:val="both"/>
      </w:pPr>
    </w:p>
    <w:p w:rsidR="002D7DBF" w:rsidRDefault="002D7DBF">
      <w:pPr>
        <w:pStyle w:val="ConsPlusNormal"/>
        <w:ind w:firstLine="540"/>
        <w:jc w:val="both"/>
      </w:pPr>
      <w:r>
        <w:t>8. Условия труда, исходя из гигиенических нормативов, подразделяются на 4 класса:</w:t>
      </w:r>
    </w:p>
    <w:p w:rsidR="002D7DBF" w:rsidRDefault="002D7DBF">
      <w:pPr>
        <w:pStyle w:val="ConsPlusNormal"/>
        <w:spacing w:before="220"/>
        <w:ind w:firstLine="540"/>
        <w:jc w:val="both"/>
      </w:pPr>
      <w:r>
        <w:t xml:space="preserve">оптимальные условия труда (1 класс) </w:t>
      </w:r>
      <w:hyperlink w:anchor="P65" w:history="1">
        <w:r>
          <w:rPr>
            <w:color w:val="0000FF"/>
          </w:rPr>
          <w:t>&lt;1&gt;</w:t>
        </w:r>
      </w:hyperlink>
      <w:r>
        <w:t xml:space="preserve"> характеризуются такими производственными факторами, при которых сохраняется здоровье работников и создаются предпосылки для поддержания высокого уровня работоспособности. Оптимальные условия труда устанавливаются только для параметров микроклимата и факторов трудового процесса;</w:t>
      </w:r>
    </w:p>
    <w:p w:rsidR="002D7DBF" w:rsidRDefault="002D7DBF">
      <w:pPr>
        <w:pStyle w:val="ConsPlusNormal"/>
        <w:spacing w:before="220"/>
        <w:ind w:firstLine="540"/>
        <w:jc w:val="both"/>
      </w:pPr>
      <w:r>
        <w:t>допустимые условия труда (2 класс) характеризуются такими производственными факторами, уровни которых не выходят за пределы гигиенических нормативов, а возможные изменения функционального состояния организма, возникающие под их воздействием, восстанавливаются во время регламентированных перерывов или к началу следующей смены и не оказывают неблагоприятного действия в ближайшем и отдаленном периоде на состояние здоровья работников и их потомство;</w:t>
      </w:r>
    </w:p>
    <w:p w:rsidR="002D7DBF" w:rsidRDefault="002D7DBF">
      <w:pPr>
        <w:pStyle w:val="ConsPlusNormal"/>
        <w:spacing w:before="220"/>
        <w:ind w:firstLine="540"/>
        <w:jc w:val="both"/>
      </w:pPr>
      <w:r>
        <w:t xml:space="preserve">вредные условия труда (3 класс) характеризуются такими производственными факторами, уровни которых выходят за пределы гигиенических нормативов и оказывают неблагоприятное </w:t>
      </w:r>
      <w:r>
        <w:lastRenderedPageBreak/>
        <w:t>действие на организм работника и (или) его потомство;</w:t>
      </w:r>
    </w:p>
    <w:p w:rsidR="002D7DBF" w:rsidRDefault="002D7DBF">
      <w:pPr>
        <w:pStyle w:val="ConsPlusNormal"/>
        <w:spacing w:before="220"/>
        <w:ind w:firstLine="540"/>
        <w:jc w:val="both"/>
      </w:pPr>
      <w:r>
        <w:t>опасные условия труда (4 класс) характеризуются такими производственными факторами, уровни которых значительно выходят за пределы гигиенических нормативов и воздействие которых в течение рабочей смены (или ее части) может создать угрозу для жизни работника, высокий риск развития острых профессиональных заболеваний, в том числе и тяжелых форм. При этом работа должна проводиться в соответствующих СИЗ и при строгом соблюдении режимов, регламентированных для такого вида работ и обеспечивающих безопасность для здоровья работников.</w:t>
      </w:r>
    </w:p>
    <w:p w:rsidR="002D7DBF" w:rsidRDefault="002D7DBF">
      <w:pPr>
        <w:pStyle w:val="ConsPlusNormal"/>
        <w:spacing w:before="220"/>
        <w:ind w:firstLine="540"/>
        <w:jc w:val="both"/>
      </w:pPr>
      <w:r>
        <w:t>--------------------------------</w:t>
      </w:r>
    </w:p>
    <w:p w:rsidR="002D7DBF" w:rsidRDefault="002D7DBF">
      <w:pPr>
        <w:pStyle w:val="ConsPlusNormal"/>
        <w:spacing w:before="220"/>
        <w:ind w:firstLine="540"/>
        <w:jc w:val="both"/>
      </w:pPr>
      <w:bookmarkStart w:id="2" w:name="P65"/>
      <w:bookmarkEnd w:id="2"/>
      <w:r>
        <w:t>&lt;1&gt; Оптимальные и допустимые условия труда относят к безопасным.</w:t>
      </w:r>
    </w:p>
    <w:p w:rsidR="002D7DBF" w:rsidRDefault="002D7DBF">
      <w:pPr>
        <w:pStyle w:val="ConsPlusNormal"/>
        <w:ind w:firstLine="540"/>
        <w:jc w:val="both"/>
      </w:pPr>
    </w:p>
    <w:p w:rsidR="002D7DBF" w:rsidRDefault="002D7DBF">
      <w:pPr>
        <w:pStyle w:val="ConsPlusNormal"/>
        <w:ind w:firstLine="540"/>
        <w:jc w:val="both"/>
      </w:pPr>
      <w:r>
        <w:t>9. Вредные условия труда по степени отклонения параметров производственных факторов от гигиенических нормативов и выраженности изменений в организме работников подразделяются на 4 степени вредности:</w:t>
      </w:r>
    </w:p>
    <w:p w:rsidR="002D7DBF" w:rsidRDefault="002D7DBF">
      <w:pPr>
        <w:pStyle w:val="ConsPlusNormal"/>
        <w:spacing w:before="220"/>
        <w:ind w:firstLine="540"/>
        <w:jc w:val="both"/>
      </w:pPr>
      <w:r>
        <w:t>1 степень 3 класса (далее - класс 3.1) - характеризуется такими производственными факторами, уровни которых имеют отклонения от гигиенических нормативов и воздействие которых вызывает функциональные изменения в организме, восстанавливающиеся, как правило, при более длительном (чем к началу следующей смены) прерывании контакта с вредными факторами, и увеличивает риск повреждения здоровья;</w:t>
      </w:r>
    </w:p>
    <w:p w:rsidR="002D7DBF" w:rsidRDefault="002D7DBF">
      <w:pPr>
        <w:pStyle w:val="ConsPlusNormal"/>
        <w:spacing w:before="220"/>
        <w:ind w:firstLine="540"/>
        <w:jc w:val="both"/>
      </w:pPr>
      <w:r>
        <w:t>2 степень 3 класса (далее - класс 3.2) - характеризуется такими производственными факторами, уровни которых имеют отклонения от гигиенических нормативов и вызывают стойкие функциональные изменения в организме, приводящие в большинстве случаев к увеличению производственно обусловленной заболеваемости (что проявляется повышением уровня заболеваемости с временной утратой трудоспособности и, в первую очередь, теми заболеваниями, которые отражают состояние наиболее уязвимых органов и систем для данных вредных факторов), появлению начальных признаков или легких (без потери профессиональной трудоспособности) форм профессиональных заболеваний, возникающих после продолжительной экспозиции (часто после 15 и более лет);</w:t>
      </w:r>
    </w:p>
    <w:p w:rsidR="002D7DBF" w:rsidRDefault="002D7DBF">
      <w:pPr>
        <w:pStyle w:val="ConsPlusNormal"/>
        <w:spacing w:before="220"/>
        <w:ind w:firstLine="540"/>
        <w:jc w:val="both"/>
      </w:pPr>
      <w:r>
        <w:t>3 степень 3 класса (далее - класс 3.3) - характеризуется такими производственными факторами, уровни которых имеют отклонения от гигиенических нормативов и приводят к развитию, как правило, профессиональных заболеваний легкой и средней степеней тяжести (с утратой профессиональной трудоспособности) в периоде трудовой деятельности, росту хронических (производственно обусловленных) заболеваний, включая повышенные уровни заболеваемости с временной утратой трудоспособности;</w:t>
      </w:r>
    </w:p>
    <w:p w:rsidR="002D7DBF" w:rsidRDefault="002D7DBF">
      <w:pPr>
        <w:pStyle w:val="ConsPlusNormal"/>
        <w:spacing w:before="220"/>
        <w:ind w:firstLine="540"/>
        <w:jc w:val="both"/>
      </w:pPr>
      <w:r>
        <w:t>4 степень 3 класса (далее - класс 3.4) - характеризуется такими производственными факторами, уровни которых имеют отклонения от гигиенических нормативов и при которых могут возникать тяжелые формы профессиональных заболеваний (с утратой общей трудоспособности), отмечается значительный рост числа хронических заболеваний и высокие уровни заболеваемости с временной утратой трудоспособности.</w:t>
      </w:r>
    </w:p>
    <w:p w:rsidR="002D7DBF" w:rsidRDefault="002D7DBF">
      <w:pPr>
        <w:pStyle w:val="ConsPlusNormal"/>
        <w:spacing w:before="220"/>
        <w:ind w:firstLine="540"/>
        <w:jc w:val="both"/>
      </w:pPr>
      <w:r>
        <w:t xml:space="preserve">10. На основе комплексной гигиенической оценки условий труда определяется категория профессионального риска согласно </w:t>
      </w:r>
      <w:hyperlink w:anchor="P270" w:history="1">
        <w:r>
          <w:rPr>
            <w:color w:val="0000FF"/>
          </w:rPr>
          <w:t>приложению 1</w:t>
        </w:r>
      </w:hyperlink>
      <w:r>
        <w:t xml:space="preserve"> к настоящим Санитарным нормам и правилам. Анализ профессионального риска проводится по результатам оценки условий труда и состояния здоровья работников в целях прогнозирования развития и своевременного выявления у работников производственно обусловленных заболеваний, снижения тяжести хронической патологии, обоснования профилактических мер.</w:t>
      </w:r>
    </w:p>
    <w:p w:rsidR="002D7DBF" w:rsidRDefault="002D7DBF">
      <w:pPr>
        <w:pStyle w:val="ConsPlusNormal"/>
        <w:spacing w:before="220"/>
        <w:ind w:firstLine="540"/>
        <w:jc w:val="both"/>
      </w:pPr>
      <w:r>
        <w:t xml:space="preserve">11. Классы условий труда в зависимости от степени отклонения производственных факторов </w:t>
      </w:r>
      <w:r>
        <w:lastRenderedPageBreak/>
        <w:t xml:space="preserve">среды и трудового процесса от гигиенических нормативов устанавливаются в соответствии с </w:t>
      </w:r>
      <w:hyperlink w:anchor="P300" w:history="1">
        <w:r>
          <w:rPr>
            <w:color w:val="0000FF"/>
          </w:rPr>
          <w:t>таблицами 1</w:t>
        </w:r>
      </w:hyperlink>
      <w:r>
        <w:t xml:space="preserve"> - </w:t>
      </w:r>
      <w:hyperlink w:anchor="P1308" w:history="1">
        <w:r>
          <w:rPr>
            <w:color w:val="0000FF"/>
          </w:rPr>
          <w:t>15</w:t>
        </w:r>
      </w:hyperlink>
      <w:r>
        <w:t xml:space="preserve"> приложения 2 к настоящим Санитарным нормам и правилам.</w:t>
      </w:r>
    </w:p>
    <w:p w:rsidR="002D7DBF" w:rsidRDefault="002D7DBF">
      <w:pPr>
        <w:pStyle w:val="ConsPlusNormal"/>
        <w:ind w:firstLine="540"/>
        <w:jc w:val="both"/>
      </w:pPr>
    </w:p>
    <w:p w:rsidR="002D7DBF" w:rsidRDefault="002D7DBF">
      <w:pPr>
        <w:pStyle w:val="ConsPlusNormal"/>
        <w:jc w:val="center"/>
        <w:outlineLvl w:val="1"/>
      </w:pPr>
      <w:bookmarkStart w:id="3" w:name="P75"/>
      <w:bookmarkEnd w:id="3"/>
      <w:r>
        <w:rPr>
          <w:b/>
        </w:rPr>
        <w:t>ГЛАВА 3</w:t>
      </w:r>
    </w:p>
    <w:p w:rsidR="002D7DBF" w:rsidRDefault="002D7DBF">
      <w:pPr>
        <w:pStyle w:val="ConsPlusNormal"/>
        <w:jc w:val="center"/>
      </w:pPr>
      <w:r>
        <w:rPr>
          <w:b/>
        </w:rPr>
        <w:t>КРИТЕРИИ ОЦЕНКИ УСЛОВИЙ ТРУДА ПРИ ВОЗДЕЙСТВИИ ХИМИЧЕСКОГО ФАКТОРА</w:t>
      </w:r>
    </w:p>
    <w:p w:rsidR="002D7DBF" w:rsidRDefault="002D7DBF">
      <w:pPr>
        <w:pStyle w:val="ConsPlusNormal"/>
        <w:ind w:firstLine="540"/>
        <w:jc w:val="both"/>
      </w:pPr>
    </w:p>
    <w:p w:rsidR="002D7DBF" w:rsidRDefault="002D7DBF">
      <w:pPr>
        <w:pStyle w:val="ConsPlusNormal"/>
        <w:ind w:firstLine="540"/>
        <w:jc w:val="both"/>
      </w:pPr>
      <w:r>
        <w:t xml:space="preserve">12. Отнесение условий труда к тому или иному классу по уровню химического фактора осуществляется путем сравнения отношения фактической измеренной концентрации вредного вещества к его предельной допустимой концентрации, округленного до десятых долей, в соответствии с </w:t>
      </w:r>
      <w:hyperlink w:anchor="P300" w:history="1">
        <w:r>
          <w:rPr>
            <w:color w:val="0000FF"/>
          </w:rPr>
          <w:t>таблицей 1</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13. Степень вредности условий труда устанавливается по максимальным разовым концентрациям вредных веществ, а при наличии соответствующего гигиенического норматива - и по среднесменным величинам. Если фактическая величина максимально разовой концентрации находится на уровне или ниже среднесменной величины, то допускается оценку химического фактора по среднесменным концентрациям не проводить.</w:t>
      </w:r>
    </w:p>
    <w:p w:rsidR="002D7DBF" w:rsidRDefault="002D7DBF">
      <w:pPr>
        <w:pStyle w:val="ConsPlusNormal"/>
        <w:spacing w:before="220"/>
        <w:ind w:firstLine="540"/>
        <w:jc w:val="both"/>
      </w:pPr>
      <w:r>
        <w:t xml:space="preserve">14. При выявлении в воздухе рабочей зоны нескольких вредных веществ однонаправленного действия, а также веществ с эффектом суммации (учитываются вещества с эффектом суммации, приведенные в </w:t>
      </w:r>
      <w:hyperlink w:anchor="P1850" w:history="1">
        <w:r>
          <w:rPr>
            <w:color w:val="0000FF"/>
          </w:rPr>
          <w:t>таблице 1</w:t>
        </w:r>
      </w:hyperlink>
      <w:r>
        <w:t xml:space="preserve"> приложения 3) в концентрациях, не превышающих предельно допустимые концентрации (далее - ПДК), согласно </w:t>
      </w:r>
      <w:hyperlink w:anchor="P1822" w:history="1">
        <w:r>
          <w:rPr>
            <w:color w:val="0000FF"/>
          </w:rPr>
          <w:t>приложению 3</w:t>
        </w:r>
      </w:hyperlink>
      <w:r>
        <w:t xml:space="preserve"> к настоящим Санитарным нормам и правилам исходят из расчета суммы отношений фактических концентраций каждого из них к их ПДК. Если полученная величина не превышает единицы, условия труда относятся к допустимым. Если полученная величина превышает единицу, то условия труда по химическому фактору считаются вредными и оцениваются по </w:t>
      </w:r>
      <w:hyperlink w:anchor="P315" w:history="1">
        <w:r>
          <w:rPr>
            <w:color w:val="0000FF"/>
          </w:rPr>
          <w:t>строке</w:t>
        </w:r>
      </w:hyperlink>
      <w:r>
        <w:t xml:space="preserve"> "Вредные вещества 1 - 4 классов опасности" в соответствии с таблицей 1 приложения 2 к настоящим Санитарным нормам и правилам и далее принимаются в расчет при установлении окончательного класса условий труда.</w:t>
      </w:r>
    </w:p>
    <w:p w:rsidR="002D7DBF" w:rsidRDefault="002D7DBF">
      <w:pPr>
        <w:pStyle w:val="ConsPlusNormal"/>
        <w:spacing w:before="220"/>
        <w:ind w:firstLine="540"/>
        <w:jc w:val="both"/>
      </w:pPr>
      <w:bookmarkStart w:id="4" w:name="P81"/>
      <w:bookmarkEnd w:id="4"/>
      <w:r>
        <w:t>15. При одновременном содержании в воздухе рабочей зоны двух и более вредных веществ класс вредности условий труда по химическому фактору устанавливается следующим образом:</w:t>
      </w:r>
    </w:p>
    <w:p w:rsidR="002D7DBF" w:rsidRDefault="002D7DBF">
      <w:pPr>
        <w:pStyle w:val="ConsPlusNormal"/>
        <w:spacing w:before="220"/>
        <w:ind w:firstLine="540"/>
        <w:jc w:val="both"/>
      </w:pPr>
      <w:r>
        <w:t>по веществу, концентрация которого соответствует наиболее высокому классу и степени вредности;</w:t>
      </w:r>
    </w:p>
    <w:p w:rsidR="002D7DBF" w:rsidRDefault="002D7DBF">
      <w:pPr>
        <w:pStyle w:val="ConsPlusNormal"/>
        <w:spacing w:before="220"/>
        <w:ind w:firstLine="540"/>
        <w:jc w:val="both"/>
      </w:pPr>
      <w:r>
        <w:t>три вещества с уровнями класса 3.1 переводят условия труда в следующую степень вредности;</w:t>
      </w:r>
    </w:p>
    <w:p w:rsidR="002D7DBF" w:rsidRDefault="002D7DBF">
      <w:pPr>
        <w:pStyle w:val="ConsPlusNormal"/>
        <w:spacing w:before="220"/>
        <w:ind w:firstLine="540"/>
        <w:jc w:val="both"/>
      </w:pPr>
      <w:r>
        <w:t>два вещества с уровнями класса 3.2 или 3.3 переводят условия труда в следующую степень вредности.</w:t>
      </w:r>
    </w:p>
    <w:p w:rsidR="002D7DBF" w:rsidRDefault="002D7DBF">
      <w:pPr>
        <w:pStyle w:val="ConsPlusNormal"/>
        <w:spacing w:before="220"/>
        <w:ind w:firstLine="540"/>
        <w:jc w:val="both"/>
      </w:pPr>
      <w:r>
        <w:t>16. Если одно вещество имеет несколько специфических эффектов (канцероген, аллерген и другое), то оценка условий труда проводится по более высокой степени вредности.</w:t>
      </w:r>
    </w:p>
    <w:p w:rsidR="002D7DBF" w:rsidRDefault="002D7DBF">
      <w:pPr>
        <w:pStyle w:val="ConsPlusNormal"/>
        <w:spacing w:before="220"/>
        <w:ind w:firstLine="540"/>
        <w:jc w:val="both"/>
      </w:pPr>
      <w:r>
        <w:t xml:space="preserve">17. При работе с веществами, проникающими через кожные покровы и имеющими соответствующий гигиенический норматив, класс условий труда устанавливают согласно </w:t>
      </w:r>
      <w:hyperlink w:anchor="P315" w:history="1">
        <w:r>
          <w:rPr>
            <w:color w:val="0000FF"/>
          </w:rPr>
          <w:t>строке</w:t>
        </w:r>
      </w:hyperlink>
      <w:r>
        <w:t xml:space="preserve"> "Вредные вещества 1 - 4 классов опасности" в соответствии с таблицей 1 приложения 2 к настоящим Санитарным нормам и правилам.</w:t>
      </w:r>
    </w:p>
    <w:p w:rsidR="002D7DBF" w:rsidRDefault="002D7DBF">
      <w:pPr>
        <w:pStyle w:val="ConsPlusNormal"/>
        <w:spacing w:before="220"/>
        <w:ind w:firstLine="540"/>
        <w:jc w:val="both"/>
      </w:pPr>
      <w:r>
        <w:t xml:space="preserve">18. Химические вещества, имеющие в качестве норматива ориентировочно безопасный уровень воздействия (далее - ОБУВ), в соответствии с гигиеническими нормативами, устанавливающими требования к воздуху рабочей зоны, оцениваются согласно таблице 1 приложения 2 к настоящим Санитарным нормам и правилам по </w:t>
      </w:r>
      <w:hyperlink w:anchor="P315" w:history="1">
        <w:r>
          <w:rPr>
            <w:color w:val="0000FF"/>
          </w:rPr>
          <w:t>строке</w:t>
        </w:r>
      </w:hyperlink>
      <w:r>
        <w:t xml:space="preserve"> "Вредные вещества 1 - 4 классов опасности".</w:t>
      </w:r>
    </w:p>
    <w:p w:rsidR="002D7DBF" w:rsidRDefault="002D7DBF">
      <w:pPr>
        <w:pStyle w:val="ConsPlusNormal"/>
        <w:spacing w:before="220"/>
        <w:ind w:firstLine="540"/>
        <w:jc w:val="both"/>
      </w:pPr>
      <w:r>
        <w:t xml:space="preserve">19. При применении вредных веществ, не имеющих ПДК, ОБУВ, методов их определения, временно на один год до установления ПДК нанимателем по согласованию с органами государственного санитарного надзора принимается норматив для аналогов данного вещества. Для </w:t>
      </w:r>
      <w:r>
        <w:lastRenderedPageBreak/>
        <w:t>веществ 1 - 2 классов опасности, не имеющих норматива, устанавливается класс условий труда 3.3, для веществ 3 - 4 классов опасности - класс условий труда 3.1. Наниматель должен обеспечить разработку ОБУВ или ПДК на используемые вещества.</w:t>
      </w:r>
    </w:p>
    <w:p w:rsidR="002D7DBF" w:rsidRDefault="002D7DBF">
      <w:pPr>
        <w:pStyle w:val="ConsPlusNormal"/>
        <w:spacing w:before="220"/>
        <w:ind w:firstLine="540"/>
        <w:jc w:val="both"/>
      </w:pPr>
      <w:r>
        <w:t>20. Условия труда при воздействии вредных веществ групп "противоопухолевые лекарственные средства (средства, обладающие цитостатическим действием)", "гормоны (эстрогены)" оцениваются классом 3.4, "наркотические анальгетики" - классом 3.2 в следующих случаях:</w:t>
      </w:r>
    </w:p>
    <w:p w:rsidR="002D7DBF" w:rsidRDefault="002D7DBF">
      <w:pPr>
        <w:pStyle w:val="ConsPlusNormal"/>
        <w:spacing w:before="220"/>
        <w:ind w:firstLine="540"/>
        <w:jc w:val="both"/>
      </w:pPr>
      <w:r>
        <w:t>лечения (проведения процедур по приготовлению растворов, введения их больным, утилизации) лекарственными средствами указанных веществ, выполняемого медицинским работником в организациях здравоохранения;</w:t>
      </w:r>
    </w:p>
    <w:p w:rsidR="002D7DBF" w:rsidRDefault="002D7DBF">
      <w:pPr>
        <w:pStyle w:val="ConsPlusNormal"/>
        <w:spacing w:before="220"/>
        <w:ind w:firstLine="540"/>
        <w:jc w:val="both"/>
      </w:pPr>
      <w:r>
        <w:t>на всех стадиях промышленного производства и (или) аптечного изготовления лекарственных средств, где возможен контакт с указанными веществами;</w:t>
      </w:r>
    </w:p>
    <w:p w:rsidR="002D7DBF" w:rsidRDefault="002D7DBF">
      <w:pPr>
        <w:pStyle w:val="ConsPlusNormal"/>
        <w:spacing w:before="220"/>
        <w:ind w:firstLine="540"/>
        <w:jc w:val="both"/>
      </w:pPr>
      <w:r>
        <w:t xml:space="preserve">проведения научных, аналитических и других лабораторных работ, направленных на модернизацию существующих технологий, разработку и внедрение новых технологических процессов в производство, контроля (испытаний) качества лекарственных средств, где возможен контакт с веществами согласно </w:t>
      </w:r>
      <w:hyperlink w:anchor="P1979" w:history="1">
        <w:r>
          <w:rPr>
            <w:color w:val="0000FF"/>
          </w:rPr>
          <w:t>приложению 4</w:t>
        </w:r>
      </w:hyperlink>
      <w:r>
        <w:t xml:space="preserve"> к настоящим Санитарным нормам и правилам. При этом оценка условий труда работника производится с учетом времени воздействия вредных веществ.</w:t>
      </w:r>
    </w:p>
    <w:p w:rsidR="002D7DBF" w:rsidRDefault="002D7DBF">
      <w:pPr>
        <w:pStyle w:val="ConsPlusNormal"/>
        <w:spacing w:before="220"/>
        <w:ind w:firstLine="540"/>
        <w:jc w:val="both"/>
      </w:pPr>
      <w:r>
        <w:t>Форма выпуска используемых лекарственных средств противоопухолевого и наркотического действия учитывается при контакте работника, применяющего эти вещества, с действующим веществом и возможности загрязнения ими кожных покровов или попадания в воздух рабочей зоны (зону дыхания). Если форма выпуска лекарственного средства позволяет обеспечить полное отсутствие контакта с токсическим веществом (закрытые таблетированные формы), то оценка данных веществ не производится.</w:t>
      </w:r>
    </w:p>
    <w:p w:rsidR="002D7DBF" w:rsidRDefault="002D7DBF">
      <w:pPr>
        <w:pStyle w:val="ConsPlusNormal"/>
        <w:jc w:val="both"/>
      </w:pPr>
      <w:r>
        <w:t xml:space="preserve">(п. 20 в ред. </w:t>
      </w:r>
      <w:hyperlink r:id="rId14" w:history="1">
        <w:r>
          <w:rPr>
            <w:color w:val="0000FF"/>
          </w:rPr>
          <w:t>постановления</w:t>
        </w:r>
      </w:hyperlink>
      <w:r>
        <w:t xml:space="preserve"> Минздрава от 30.06.2014 N 51)</w:t>
      </w: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jc w:val="center"/>
        <w:outlineLvl w:val="1"/>
      </w:pPr>
      <w:r>
        <w:rPr>
          <w:b/>
        </w:rPr>
        <w:t>ГЛАВА 4</w:t>
      </w:r>
    </w:p>
    <w:p w:rsidR="002D7DBF" w:rsidRDefault="002D7DBF">
      <w:pPr>
        <w:pStyle w:val="ConsPlusNormal"/>
        <w:jc w:val="center"/>
      </w:pPr>
      <w:r>
        <w:rPr>
          <w:b/>
        </w:rPr>
        <w:t>КРИТЕРИИ ОЦЕНКИ УСЛОВИЙ ТРУДА ПРИ ВОЗДЕЙСТВИИ БИОЛОГИЧЕСКИХ ФАКТОРОВ</w:t>
      </w:r>
    </w:p>
    <w:p w:rsidR="002D7DBF" w:rsidRDefault="002D7DBF">
      <w:pPr>
        <w:pStyle w:val="ConsPlusNormal"/>
        <w:ind w:firstLine="540"/>
        <w:jc w:val="both"/>
      </w:pPr>
    </w:p>
    <w:p w:rsidR="002D7DBF" w:rsidRDefault="002D7DBF">
      <w:pPr>
        <w:pStyle w:val="ConsPlusNormal"/>
        <w:ind w:firstLine="540"/>
        <w:jc w:val="both"/>
      </w:pPr>
      <w:r>
        <w:t xml:space="preserve">21. Классы условий труда при воздействии на организм работников биологического фактора устанавливаются в соответствии с </w:t>
      </w:r>
      <w:hyperlink w:anchor="P380" w:history="1">
        <w:r>
          <w:rPr>
            <w:color w:val="0000FF"/>
          </w:rPr>
          <w:t>таблицей 2</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 xml:space="preserve">22. Воздействие на работника нескольких биологических факторов, имеющих ПДК, оценивается аналогично химическому фактору по </w:t>
      </w:r>
      <w:hyperlink w:anchor="P81" w:history="1">
        <w:r>
          <w:rPr>
            <w:color w:val="0000FF"/>
          </w:rPr>
          <w:t>пункту 15</w:t>
        </w:r>
      </w:hyperlink>
      <w:r>
        <w:t xml:space="preserve"> настоящих Санитарных норм и правил.</w:t>
      </w:r>
    </w:p>
    <w:p w:rsidR="002D7DBF" w:rsidRDefault="002D7DBF">
      <w:pPr>
        <w:pStyle w:val="ConsPlusNormal"/>
        <w:spacing w:before="220"/>
        <w:ind w:firstLine="540"/>
        <w:jc w:val="both"/>
      </w:pPr>
      <w:r>
        <w:t>23. Условия труда работников ветеринарных учреждений и подразделений, работников специализированных хозяйств для больных животных и их утилизации, санитарных боен, крематориев, организаций, осуществляющих в установленном порядке медицинскую и фармацевтическую деятельность, в том числе организаций социального обслуживания, фармацевтической, микробиологической промышленности, научно-исследовательских организаций и исследовательских лабораторий, научно-практических центров, учреждений образования, моргов, службы медицинских судебных экспертиз и других организаций, работники которых заняты в условиях воздействия биологического фактора, относят:</w:t>
      </w:r>
    </w:p>
    <w:p w:rsidR="002D7DBF" w:rsidRDefault="002D7DBF">
      <w:pPr>
        <w:pStyle w:val="ConsPlusNormal"/>
        <w:spacing w:before="220"/>
        <w:ind w:firstLine="540"/>
        <w:jc w:val="both"/>
      </w:pPr>
      <w:r>
        <w:t xml:space="preserve">к классу 3.4 - условия труда работников, выполняющих работы с возбудителями инфекционных заболеваний 1 - 2 групп патогенности по классификации согласно гигиеническим нормативам или непосредственно занятых обслуживанием пациентов в инфекционных организациях, отделениях, кабинетах, вскрытием трупов, а также обслуживанием больных </w:t>
      </w:r>
      <w:r>
        <w:lastRenderedPageBreak/>
        <w:t>животных, определяются требованиями к безопасности работы с микроорганизмами 1 - 2 групп патогенности;</w:t>
      </w:r>
    </w:p>
    <w:p w:rsidR="002D7DBF" w:rsidRDefault="002D7DBF">
      <w:pPr>
        <w:pStyle w:val="ConsPlusNormal"/>
        <w:spacing w:before="220"/>
        <w:ind w:firstLine="540"/>
        <w:jc w:val="both"/>
      </w:pPr>
      <w:r>
        <w:t>к классу 3.3 - условия труда работников, выполняющих работы с возбудителями инфекционных заболеваний 3 - 4 групп патогенности по классификации согласно гигиеническим нормативам или непосредственно занятых обслуживанием пациентов в инфекционных, туберкулезных, дерматовенерологических организациях, осуществляющих медицинскую деятельность в установленном порядке, отделениях, кабинетах, ожоговых, гнойных отделениях, в том числе вскрытие трупов и обслуживание больных животных, определяются требованиями к безопасности работы с микроорганизмами 3 - 4 групп патогенности и гельминтами;</w:t>
      </w:r>
    </w:p>
    <w:p w:rsidR="002D7DBF" w:rsidRDefault="002D7DBF">
      <w:pPr>
        <w:pStyle w:val="ConsPlusNormal"/>
        <w:spacing w:before="220"/>
        <w:ind w:firstLine="540"/>
        <w:jc w:val="both"/>
      </w:pPr>
      <w:r>
        <w:t>к классу 3.2 - условия труда работников, выполняющих работы: по непосредственному обслуживанию пациентов или больных животных, вскрытию трупов; по опосредованному (косвенному) обслуживанию пациентов в инфекционных, туберкулезных, онкологических организациях, осуществляющих в установленном порядке медицинскую деятельность, в структурных подразделениях организаций здравоохранения; при проведении санитарно-противоэпидемических мероприятий (обследования, наблюдения, экспертизы, мониторинг); работы по отбору, упаковке, исследованию, утилизации проб биоматериалов (кровь, моча, гной, биологические ткани, экскременты), инфицированных и (или) разложившихся тканей и биоматериалов и в условиях воздействия или в контакте с химическими веществами, биоматериалами, обладающими стойким труднопереносимым запахом разложившихся тканей с оценкой 4 балла и более по шкале Райта.</w:t>
      </w:r>
    </w:p>
    <w:p w:rsidR="002D7DBF" w:rsidRDefault="002D7DBF">
      <w:pPr>
        <w:pStyle w:val="ConsPlusNormal"/>
        <w:spacing w:before="220"/>
        <w:ind w:firstLine="540"/>
        <w:jc w:val="both"/>
      </w:pPr>
      <w:r>
        <w:t>При этом для целей настоящих Санитарных норм и правил под опосредованным (косвенным) обслуживанием пациентов понимается выполнение медицинской сестрой (старшей) работ по выдаче лекарственных средств, сестрой-хозяйкой, санитаркой в пределах компетенции, определенной законодательством, работ по сбору (в том числе сортировке и транспортировке) и (или) обработке постельных принадлежностей, изделий медицинского назначения, медицинской техники, лабораторной и столовой посуды, загрязненных инфицированными биоматериалами, уборке помещений;</w:t>
      </w:r>
    </w:p>
    <w:p w:rsidR="002D7DBF" w:rsidRDefault="002D7DBF">
      <w:pPr>
        <w:pStyle w:val="ConsPlusNormal"/>
        <w:spacing w:before="220"/>
        <w:ind w:firstLine="540"/>
        <w:jc w:val="both"/>
      </w:pPr>
      <w:r>
        <w:t>под санитарно-противоэпидемическими мероприятиями понимаются организационные, профилактические и иные мероприятия, направленные на оценку риска неблагоприятного воздействия на организм человека факторов среды его обитания, устранение или уменьшение такого воздействия, предотвращение заноса, возникновения и распространения инфекционных и массовых неинфекционных заболеваний, их локализацию и ликвидацию;</w:t>
      </w:r>
    </w:p>
    <w:p w:rsidR="002D7DBF" w:rsidRDefault="002D7DBF">
      <w:pPr>
        <w:pStyle w:val="ConsPlusNormal"/>
        <w:spacing w:before="220"/>
        <w:ind w:firstLine="540"/>
        <w:jc w:val="both"/>
      </w:pPr>
      <w:r>
        <w:t>к классу 3.1 - работы в кожевенной и мясной промышленности с сырьем и материалами, не имеющими ветеринарного сертификата; работы по отбору, упаковке, исследованию проб биоматериалов (кровь, моча, гной, биологические ткани, экскременты) условно здорового организма (человека или животного); по содержанию лиц без определенного места жительства в домах ночного пребывания; по обслуживанию и уходу за животными и птицей; работы по обслуживанию и эксплуатации канализационных приборов, коммуникаций и сооружений, обслуживанию мусоропроводов, уборке санитарных узлов.</w:t>
      </w:r>
    </w:p>
    <w:p w:rsidR="002D7DBF" w:rsidRDefault="002D7DBF">
      <w:pPr>
        <w:pStyle w:val="ConsPlusNormal"/>
        <w:spacing w:before="220"/>
        <w:ind w:firstLine="540"/>
        <w:jc w:val="both"/>
      </w:pPr>
      <w:r>
        <w:t xml:space="preserve">24. Оценка интенсивности запаха проводится по шкале Райта </w:t>
      </w:r>
      <w:hyperlink w:anchor="P117" w:history="1">
        <w:r>
          <w:rPr>
            <w:color w:val="0000FF"/>
          </w:rPr>
          <w:t>&lt;1&gt;</w:t>
        </w:r>
      </w:hyperlink>
      <w:r>
        <w:t>:</w:t>
      </w:r>
    </w:p>
    <w:p w:rsidR="002D7DBF" w:rsidRDefault="002D7DBF">
      <w:pPr>
        <w:pStyle w:val="ConsPlusNormal"/>
        <w:spacing w:before="220"/>
        <w:ind w:firstLine="540"/>
        <w:jc w:val="both"/>
      </w:pPr>
      <w:r>
        <w:t>отсутствует запах, не отмечается ни одним из наблюдателей - оценка 0 баллов;</w:t>
      </w:r>
    </w:p>
    <w:p w:rsidR="002D7DBF" w:rsidRDefault="002D7DBF">
      <w:pPr>
        <w:pStyle w:val="ConsPlusNormal"/>
        <w:spacing w:before="220"/>
        <w:ind w:firstLine="540"/>
        <w:jc w:val="both"/>
      </w:pPr>
      <w:r>
        <w:t>едва заметный запах, обнаруживается чувствительными лицами - оценка 1 балл;</w:t>
      </w:r>
    </w:p>
    <w:p w:rsidR="002D7DBF" w:rsidRDefault="002D7DBF">
      <w:pPr>
        <w:pStyle w:val="ConsPlusNormal"/>
        <w:spacing w:before="220"/>
        <w:ind w:firstLine="540"/>
        <w:jc w:val="both"/>
      </w:pPr>
      <w:r>
        <w:t>слабый запах, не привлекает внимания, но отмечается, если наблюдатели нацелены на его обнаружение, - оценка 2 балла;</w:t>
      </w:r>
    </w:p>
    <w:p w:rsidR="002D7DBF" w:rsidRDefault="002D7DBF">
      <w:pPr>
        <w:pStyle w:val="ConsPlusNormal"/>
        <w:spacing w:before="220"/>
        <w:ind w:firstLine="540"/>
        <w:jc w:val="both"/>
      </w:pPr>
      <w:r>
        <w:t>отчетливый, легко ощутимый запах, если даже внимание наблюдателей не обращено на него, - оценка 3 балла;</w:t>
      </w:r>
    </w:p>
    <w:p w:rsidR="002D7DBF" w:rsidRDefault="002D7DBF">
      <w:pPr>
        <w:pStyle w:val="ConsPlusNormal"/>
        <w:spacing w:before="220"/>
        <w:ind w:firstLine="540"/>
        <w:jc w:val="both"/>
      </w:pPr>
      <w:r>
        <w:lastRenderedPageBreak/>
        <w:t>сильный по интенсивности, характеру, специфичности, обращает на себя внимание - оценка 4 балла;</w:t>
      </w:r>
    </w:p>
    <w:p w:rsidR="002D7DBF" w:rsidRDefault="002D7DBF">
      <w:pPr>
        <w:pStyle w:val="ConsPlusNormal"/>
        <w:spacing w:before="220"/>
        <w:ind w:firstLine="540"/>
        <w:jc w:val="both"/>
      </w:pPr>
      <w:r>
        <w:t>резко выраженный, невыносимый для непривычного лица, исключающий возможность длительного пребывания в помещении, - оценка 5 баллов.</w:t>
      </w:r>
    </w:p>
    <w:p w:rsidR="002D7DBF" w:rsidRDefault="002D7DBF">
      <w:pPr>
        <w:pStyle w:val="ConsPlusNormal"/>
        <w:spacing w:before="220"/>
        <w:ind w:firstLine="540"/>
        <w:jc w:val="both"/>
      </w:pPr>
      <w:r>
        <w:t>--------------------------------</w:t>
      </w:r>
    </w:p>
    <w:p w:rsidR="002D7DBF" w:rsidRDefault="002D7DBF">
      <w:pPr>
        <w:pStyle w:val="ConsPlusNormal"/>
        <w:spacing w:before="220"/>
        <w:ind w:firstLine="540"/>
        <w:jc w:val="both"/>
      </w:pPr>
      <w:bookmarkStart w:id="5" w:name="P117"/>
      <w:bookmarkEnd w:id="5"/>
      <w:r>
        <w:t>&lt;1&gt; Наблюдателями при оценке по шкале Райта могут выступать любые лица, включая и работников обследуемой организации (4 - 6 человек). Оценка производится путем сравнения субъективных ощущений с приведенной выше шкалой. Протокол определения запаха составляется в произвольной форме с указанием даты проведения экспертизы, состава лиц, участвующих в экспертизе, рабочих мест, на которых проводилась экспертиза, оценки результатов, подписи.</w:t>
      </w:r>
    </w:p>
    <w:p w:rsidR="002D7DBF" w:rsidRDefault="002D7DBF">
      <w:pPr>
        <w:pStyle w:val="ConsPlusNormal"/>
        <w:ind w:firstLine="540"/>
        <w:jc w:val="both"/>
      </w:pPr>
    </w:p>
    <w:p w:rsidR="002D7DBF" w:rsidRDefault="002D7DBF">
      <w:pPr>
        <w:pStyle w:val="ConsPlusNormal"/>
        <w:ind w:firstLine="540"/>
        <w:jc w:val="both"/>
      </w:pPr>
      <w:r>
        <w:t>25. Работы, относимые к классу 3.4 и 3.3, должны быть подтверждены документально (записи в рабочем журнале учета/регистрации, разрешение на работу с микроорганизмами 1 - 4 групп патогенности и другие).</w:t>
      </w:r>
    </w:p>
    <w:p w:rsidR="002D7DBF" w:rsidRDefault="002D7DBF">
      <w:pPr>
        <w:pStyle w:val="ConsPlusNormal"/>
        <w:ind w:firstLine="540"/>
        <w:jc w:val="both"/>
      </w:pPr>
    </w:p>
    <w:p w:rsidR="002D7DBF" w:rsidRDefault="002D7DBF">
      <w:pPr>
        <w:pStyle w:val="ConsPlusNormal"/>
        <w:jc w:val="center"/>
        <w:outlineLvl w:val="1"/>
      </w:pPr>
      <w:bookmarkStart w:id="6" w:name="P121"/>
      <w:bookmarkEnd w:id="6"/>
      <w:r>
        <w:rPr>
          <w:b/>
        </w:rPr>
        <w:t>ГЛАВА 5</w:t>
      </w:r>
    </w:p>
    <w:p w:rsidR="002D7DBF" w:rsidRDefault="002D7DBF">
      <w:pPr>
        <w:pStyle w:val="ConsPlusNormal"/>
        <w:jc w:val="center"/>
      </w:pPr>
      <w:r>
        <w:rPr>
          <w:b/>
        </w:rPr>
        <w:t>КРИТЕРИИ ОЦЕНКИ УСЛОВИЙ ТРУДА ПРИ ВОЗДЕЙСТВИИ АЭРОЗОЛЕЙ ПРЕИМУЩЕСТВЕННО ФИБРОГЕННОГО ДЕЙСТВИЯ</w:t>
      </w:r>
    </w:p>
    <w:p w:rsidR="002D7DBF" w:rsidRDefault="002D7DBF">
      <w:pPr>
        <w:pStyle w:val="ConsPlusNormal"/>
        <w:ind w:firstLine="540"/>
        <w:jc w:val="both"/>
      </w:pPr>
    </w:p>
    <w:p w:rsidR="002D7DBF" w:rsidRDefault="002D7DBF">
      <w:pPr>
        <w:pStyle w:val="ConsPlusNormal"/>
        <w:ind w:firstLine="540"/>
        <w:jc w:val="both"/>
      </w:pPr>
      <w:r>
        <w:t xml:space="preserve">26. Класс условий труда и степень вредности при профессиональном контакте с аэрозолями преимущественно фиброгенного действия (далее - АПФД) определяют исходя из фактических величин максимально разовых и (или) среднесменных концентраций и кратности превышения ПДК в соответствии с </w:t>
      </w:r>
      <w:hyperlink w:anchor="P422" w:history="1">
        <w:r>
          <w:rPr>
            <w:color w:val="0000FF"/>
          </w:rPr>
          <w:t>таблицей 3</w:t>
        </w:r>
      </w:hyperlink>
      <w:r>
        <w:t xml:space="preserve"> приложения 2 к настоящим Санитарным нормам и правилам. По среднесменным концентрациям проводится оценка АПФД с ПДК, равным или менее 2,0 мг/куб.м.</w:t>
      </w:r>
    </w:p>
    <w:p w:rsidR="002D7DBF" w:rsidRDefault="002D7DBF">
      <w:pPr>
        <w:pStyle w:val="ConsPlusNormal"/>
        <w:spacing w:before="220"/>
        <w:ind w:firstLine="540"/>
        <w:jc w:val="both"/>
      </w:pPr>
      <w:r>
        <w:t xml:space="preserve">27. Дополнительным показателем оценки степени воздействия АПФД на органы дыхания работников является пылевая нагрузка (далее - ПН) за весь период реального или предполагаемого контакта с фактором. При этом ПН на органы дыхания работника представляет собой реальную или прогностическую величину суммарной экспозиционной дозы пыли, которую рабочий вдыхает за весь период фактического или предполагаемого профессионального контакта с фактором. Методика расчета и примеры приведены в </w:t>
      </w:r>
      <w:hyperlink w:anchor="P2014" w:history="1">
        <w:r>
          <w:rPr>
            <w:color w:val="0000FF"/>
          </w:rPr>
          <w:t>приложении 5</w:t>
        </w:r>
      </w:hyperlink>
      <w:r>
        <w:t xml:space="preserve"> к настоящим Санитарным нормам и правилам.</w:t>
      </w:r>
    </w:p>
    <w:p w:rsidR="002D7DBF" w:rsidRDefault="002D7DBF">
      <w:pPr>
        <w:pStyle w:val="ConsPlusNormal"/>
        <w:spacing w:before="220"/>
        <w:ind w:firstLine="540"/>
        <w:jc w:val="both"/>
      </w:pPr>
      <w:r>
        <w:t>В случае превышения максимально разовой и / или среднесменной ПДК фиброгенной пыли, а также фиброгенной пыли с ПДК, равной и менее 2,0 мг/куб.м, расчет ПН обязателен.</w:t>
      </w:r>
    </w:p>
    <w:p w:rsidR="002D7DBF" w:rsidRDefault="002D7DBF">
      <w:pPr>
        <w:pStyle w:val="ConsPlusNormal"/>
        <w:spacing w:before="220"/>
        <w:ind w:firstLine="540"/>
        <w:jc w:val="both"/>
      </w:pPr>
      <w:r>
        <w:t>28. Полученные значения фактической ПН сравниваются с величиной контрольной пылевой нагрузки (далее - КПН), значение которой рассчитывается в зависимости от фактического или предполагаемого стажа работы, ПДК пыли и категории работ.</w:t>
      </w:r>
    </w:p>
    <w:p w:rsidR="002D7DBF" w:rsidRDefault="002D7DBF">
      <w:pPr>
        <w:pStyle w:val="ConsPlusNormal"/>
        <w:spacing w:before="220"/>
        <w:ind w:firstLine="540"/>
        <w:jc w:val="both"/>
      </w:pPr>
      <w:r>
        <w:t xml:space="preserve">29. При соответствии фактической ПН КПН условия труда относятся ко 2 классу, подтверждается безопасность продолжения работы в этих условиях. Кратность превышения КПН указывает на вредные условия труда по данному фактору в соответствии с </w:t>
      </w:r>
      <w:hyperlink w:anchor="P422" w:history="1">
        <w:r>
          <w:rPr>
            <w:color w:val="0000FF"/>
          </w:rPr>
          <w:t>таблицей 3</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 xml:space="preserve">30. При превышении КПН следует использовать принцип "защиты временем" согласно </w:t>
      </w:r>
      <w:hyperlink w:anchor="P2145" w:history="1">
        <w:r>
          <w:rPr>
            <w:color w:val="0000FF"/>
          </w:rPr>
          <w:t>приложению 6</w:t>
        </w:r>
      </w:hyperlink>
      <w:r>
        <w:t xml:space="preserve"> к настоящим Санитарным нормам и правилам.</w:t>
      </w:r>
    </w:p>
    <w:p w:rsidR="002D7DBF" w:rsidRDefault="002D7DBF">
      <w:pPr>
        <w:pStyle w:val="ConsPlusNormal"/>
        <w:ind w:firstLine="540"/>
        <w:jc w:val="both"/>
      </w:pPr>
    </w:p>
    <w:p w:rsidR="002D7DBF" w:rsidRDefault="002D7DBF">
      <w:pPr>
        <w:pStyle w:val="ConsPlusNormal"/>
        <w:jc w:val="center"/>
        <w:outlineLvl w:val="1"/>
      </w:pPr>
      <w:r>
        <w:rPr>
          <w:b/>
        </w:rPr>
        <w:t>ГЛАВА 6</w:t>
      </w:r>
    </w:p>
    <w:p w:rsidR="002D7DBF" w:rsidRDefault="002D7DBF">
      <w:pPr>
        <w:pStyle w:val="ConsPlusNormal"/>
        <w:jc w:val="center"/>
      </w:pPr>
      <w:r>
        <w:rPr>
          <w:b/>
        </w:rPr>
        <w:t>КРИТЕРИИ ОЦЕНКИ УСЛОВИЙ ТРУДА ПРИ ВОЗДЕЙСТВИИ ВИБРОАКУСТИЧЕСКИХ ФАКТОРОВ</w:t>
      </w:r>
    </w:p>
    <w:p w:rsidR="002D7DBF" w:rsidRDefault="002D7DBF">
      <w:pPr>
        <w:pStyle w:val="ConsPlusNormal"/>
        <w:ind w:firstLine="540"/>
        <w:jc w:val="both"/>
      </w:pPr>
    </w:p>
    <w:p w:rsidR="002D7DBF" w:rsidRDefault="002D7DBF">
      <w:pPr>
        <w:pStyle w:val="ConsPlusNormal"/>
        <w:ind w:firstLine="540"/>
        <w:jc w:val="both"/>
      </w:pPr>
      <w:r>
        <w:t xml:space="preserve">31. Класс условий труда при воздействии на работников шума, вибрации, инфра- и </w:t>
      </w:r>
      <w:r>
        <w:lastRenderedPageBreak/>
        <w:t xml:space="preserve">ультразвука в зависимости от величины превышения действующих нормативов устанавливается в соответствии с </w:t>
      </w:r>
      <w:hyperlink w:anchor="P472" w:history="1">
        <w:r>
          <w:rPr>
            <w:color w:val="0000FF"/>
          </w:rPr>
          <w:t>таблицей 4</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Вредные и опасные условия труда при действии виброакустических факторов устанавливаются с учетом их временных характеристик.</w:t>
      </w:r>
    </w:p>
    <w:p w:rsidR="002D7DBF" w:rsidRDefault="002D7DBF">
      <w:pPr>
        <w:pStyle w:val="ConsPlusNormal"/>
        <w:spacing w:before="220"/>
        <w:ind w:firstLine="540"/>
        <w:jc w:val="both"/>
      </w:pPr>
      <w:r>
        <w:t>32. При воздействии на работника производственного шума:</w:t>
      </w:r>
    </w:p>
    <w:p w:rsidR="002D7DBF" w:rsidRDefault="002D7DBF">
      <w:pPr>
        <w:pStyle w:val="ConsPlusNormal"/>
        <w:spacing w:before="220"/>
        <w:ind w:firstLine="540"/>
        <w:jc w:val="both"/>
      </w:pPr>
      <w:r>
        <w:t>нормативная величина уровня шума для определения класса условий труда устанавливается в соответствии с санитарными нормами и правилами, устанавливающими требования к шуму на рабочих местах, в транспортных средствах, в помещениях жилых, общественных зданий и на территории жилой застройки;</w:t>
      </w:r>
    </w:p>
    <w:p w:rsidR="002D7DBF" w:rsidRDefault="002D7DBF">
      <w:pPr>
        <w:pStyle w:val="ConsPlusNormal"/>
        <w:spacing w:before="220"/>
        <w:ind w:firstLine="540"/>
        <w:jc w:val="both"/>
      </w:pPr>
      <w:r>
        <w:t>оценка постоянного шума проводится по результатам измерения уровней звука или звукового давления в дБА (дБ) на временной характеристике шумомера "медленно";</w:t>
      </w:r>
    </w:p>
    <w:p w:rsidR="002D7DBF" w:rsidRDefault="002D7DBF">
      <w:pPr>
        <w:pStyle w:val="ConsPlusNormal"/>
        <w:spacing w:before="220"/>
        <w:ind w:firstLine="540"/>
        <w:jc w:val="both"/>
      </w:pPr>
      <w:r>
        <w:t>оценка непостоянного шума производится по результатам измерения эквивалентного уровня звука интегрирующим шумомером согласно ГОСТ 12.1.050 "Система стандартов безопасности труда. Методы измерения шума на рабочих местах", утвержденному и введенному в действие постановлением Государственного комитета СССР по стандартам от 28 марта 1986 г. N 790, с изменениями и дополнениями, принятыми Межгосударственным советом по стандартизации, метрологии и сертификации (протокол N 24 от 5 декабря 2003 г.) и введенными в действие постановлением Госстандарта Республики Беларусь от 30 сентября 2005 г. N 43.</w:t>
      </w:r>
    </w:p>
    <w:p w:rsidR="002D7DBF" w:rsidRDefault="002D7DBF">
      <w:pPr>
        <w:pStyle w:val="ConsPlusNormal"/>
        <w:spacing w:before="220"/>
        <w:ind w:firstLine="540"/>
        <w:jc w:val="both"/>
      </w:pPr>
      <w:r>
        <w:t>33. При воздействии в течение смены на работника шумов с разными временными (постоянный, непостоянный - колеблющийся, прерывистый, импульсный) и спектральными (широкополосный, тональный) характеристиками в различных сочетаниях эквивалентный уровень звука измеряется или рассчитывается в соответствии с санитарными нормами и правилами, устанавливающими требования к эквивалентному уровню звука, при этом эквивалент ПДУ не рассчитывается.</w:t>
      </w:r>
    </w:p>
    <w:p w:rsidR="002D7DBF" w:rsidRDefault="002D7DBF">
      <w:pPr>
        <w:pStyle w:val="ConsPlusNormal"/>
        <w:spacing w:before="220"/>
        <w:ind w:firstLine="540"/>
        <w:jc w:val="both"/>
      </w:pPr>
      <w:r>
        <w:t>34. Определение степени вредности условий труда при воздействии производственной вибрации производится следующим образом:</w:t>
      </w:r>
    </w:p>
    <w:p w:rsidR="002D7DBF" w:rsidRDefault="002D7DBF">
      <w:pPr>
        <w:pStyle w:val="ConsPlusNormal"/>
        <w:spacing w:before="220"/>
        <w:ind w:firstLine="540"/>
        <w:jc w:val="both"/>
      </w:pPr>
      <w:r>
        <w:t>гигиеническая оценка воздействующей на работников постоянной вибрации (общей, локальной) проводится согласно санитарным нормам и правилам, устанавливающим требования к постоянной вибрации, методами интегральной оценки по частоте или частотным (спектральным) анализом нормируемого параметра;</w:t>
      </w:r>
    </w:p>
    <w:p w:rsidR="002D7DBF" w:rsidRDefault="002D7DBF">
      <w:pPr>
        <w:pStyle w:val="ConsPlusNormal"/>
        <w:spacing w:before="220"/>
        <w:ind w:firstLine="540"/>
        <w:jc w:val="both"/>
      </w:pPr>
      <w:r>
        <w:t>гигиеническая оценка воздействующей на работников непостоянной вибрации (общей, локальной) проводится согласно санитарным нормам и правилам, устанавливающим требования к непостоянной вибрации по эквивалентному по энергии корректированному по частоте уровню или частотным (спектральным) анализом нормируемого параметра, при этом для оценки условий труда измеряется или рассчитывается уровень виброскорости (виброускорения), эквивалентный корректированный уровень виброскорости (виброускорения) в дБ;</w:t>
      </w:r>
    </w:p>
    <w:p w:rsidR="002D7DBF" w:rsidRDefault="002D7DBF">
      <w:pPr>
        <w:pStyle w:val="ConsPlusNormal"/>
        <w:spacing w:before="220"/>
        <w:ind w:firstLine="540"/>
        <w:jc w:val="both"/>
      </w:pPr>
      <w:r>
        <w:t>при воздействии на работников в течение рабочего дня (смены) как постоянной, так и непостоянной вибрации (общей, локальной) для оценки условий труда измеряется или рассчитывается с учетом продолжительности их действия эквивалентный корректированный уровень виброскорости в дБ.</w:t>
      </w:r>
    </w:p>
    <w:p w:rsidR="002D7DBF" w:rsidRDefault="002D7DBF">
      <w:pPr>
        <w:pStyle w:val="ConsPlusNormal"/>
        <w:spacing w:before="220"/>
        <w:ind w:firstLine="540"/>
        <w:jc w:val="both"/>
      </w:pPr>
      <w:r>
        <w:t xml:space="preserve">35. Класс условий труда при воздействии инфразвука определяется уровнями инфразвука на рабочих местах, измерения которых производятся в соответствии с техническими нормативными правовыми актами, устанавливающими обязательные </w:t>
      </w:r>
      <w:hyperlink r:id="rId15" w:history="1">
        <w:r>
          <w:rPr>
            <w:color w:val="0000FF"/>
          </w:rPr>
          <w:t>требования</w:t>
        </w:r>
      </w:hyperlink>
      <w:r>
        <w:t xml:space="preserve"> к инфразвуку на рабочих местах, в жилых и общественных помещениях и на территории жилой застройки.</w:t>
      </w:r>
    </w:p>
    <w:p w:rsidR="002D7DBF" w:rsidRDefault="002D7DBF">
      <w:pPr>
        <w:pStyle w:val="ConsPlusNormal"/>
        <w:jc w:val="both"/>
      </w:pPr>
      <w:r>
        <w:t xml:space="preserve">(п. 35 в ред. </w:t>
      </w:r>
      <w:hyperlink r:id="rId16" w:history="1">
        <w:r>
          <w:rPr>
            <w:color w:val="0000FF"/>
          </w:rPr>
          <w:t>постановления</w:t>
        </w:r>
      </w:hyperlink>
      <w:r>
        <w:t xml:space="preserve"> Минздрава от 06.12.2013 N 121)</w:t>
      </w:r>
    </w:p>
    <w:p w:rsidR="002D7DBF" w:rsidRDefault="002D7DBF">
      <w:pPr>
        <w:pStyle w:val="ConsPlusNormal"/>
        <w:spacing w:before="220"/>
        <w:ind w:firstLine="540"/>
        <w:jc w:val="both"/>
      </w:pPr>
      <w:r>
        <w:lastRenderedPageBreak/>
        <w:t>36. Класс условий труда при воздействии ультразвука определяется следующим образом:</w:t>
      </w:r>
    </w:p>
    <w:p w:rsidR="002D7DBF" w:rsidRDefault="002D7DBF">
      <w:pPr>
        <w:pStyle w:val="ConsPlusNormal"/>
        <w:spacing w:before="220"/>
        <w:ind w:firstLine="540"/>
        <w:jc w:val="both"/>
      </w:pPr>
      <w:r>
        <w:t>оценка условий труда при воздействии на работника воздушного ультразвука (с частотой колебаний в диапазоне от 12,5 до 100,0 кГц) проводится по результатам измерения уровня звукового давления на рабочей частоте источника ультразвуковых колебаний;</w:t>
      </w:r>
    </w:p>
    <w:p w:rsidR="002D7DBF" w:rsidRDefault="002D7DBF">
      <w:pPr>
        <w:pStyle w:val="ConsPlusNormal"/>
        <w:spacing w:before="220"/>
        <w:ind w:firstLine="540"/>
        <w:jc w:val="both"/>
      </w:pPr>
      <w:r>
        <w:t xml:space="preserve">оценка условий труда при воздействии контактного ультразвука </w:t>
      </w:r>
      <w:hyperlink w:anchor="P151" w:history="1">
        <w:r>
          <w:rPr>
            <w:color w:val="0000FF"/>
          </w:rPr>
          <w:t>&lt;1&gt;</w:t>
        </w:r>
      </w:hyperlink>
      <w:r>
        <w:t xml:space="preserve"> (с частотой колебаний в диапазоне от 8,0 кГц до 31,5 МГц) проводится по результатам измерения пикового значения виброскорости (м/с) или его логарифмического уровня (дБ) на рабочей частоте источника ультразвуковых колебаний.</w:t>
      </w:r>
    </w:p>
    <w:p w:rsidR="002D7DBF" w:rsidRDefault="002D7DBF">
      <w:pPr>
        <w:pStyle w:val="ConsPlusNormal"/>
        <w:spacing w:before="220"/>
        <w:ind w:firstLine="540"/>
        <w:jc w:val="both"/>
      </w:pPr>
      <w:r>
        <w:t>--------------------------------</w:t>
      </w:r>
    </w:p>
    <w:p w:rsidR="002D7DBF" w:rsidRDefault="002D7DBF">
      <w:pPr>
        <w:pStyle w:val="ConsPlusNormal"/>
        <w:spacing w:before="220"/>
        <w:ind w:firstLine="540"/>
        <w:jc w:val="both"/>
      </w:pPr>
      <w:bookmarkStart w:id="7" w:name="P151"/>
      <w:bookmarkEnd w:id="7"/>
      <w:r>
        <w:t>&lt;1&gt; При совместном воздействии контактного и воздушного ультразвука ПДУ контактного ультразвука следует принимать на 5 дБ ниже указанных в санитарных нормах и правилах, устанавливающих требования к контактному и воздушному ультразвуку.</w:t>
      </w:r>
    </w:p>
    <w:p w:rsidR="002D7DBF" w:rsidRDefault="002D7DBF">
      <w:pPr>
        <w:pStyle w:val="ConsPlusNormal"/>
        <w:ind w:firstLine="540"/>
        <w:jc w:val="both"/>
      </w:pPr>
    </w:p>
    <w:p w:rsidR="002D7DBF" w:rsidRDefault="002D7DBF">
      <w:pPr>
        <w:pStyle w:val="ConsPlusNormal"/>
        <w:jc w:val="center"/>
        <w:outlineLvl w:val="1"/>
      </w:pPr>
      <w:r>
        <w:rPr>
          <w:b/>
        </w:rPr>
        <w:t>ГЛАВА 7</w:t>
      </w:r>
    </w:p>
    <w:p w:rsidR="002D7DBF" w:rsidRDefault="002D7DBF">
      <w:pPr>
        <w:pStyle w:val="ConsPlusNormal"/>
        <w:jc w:val="center"/>
      </w:pPr>
      <w:r>
        <w:rPr>
          <w:b/>
        </w:rPr>
        <w:t>КРИТЕРИИ ОЦЕНКИ УСЛОВИЙ ТРУДА ПРИ ВОЗДЕЙСТВИИ МИКРОКЛИМАТИЧЕСКОГО ФАКТОРА</w:t>
      </w:r>
    </w:p>
    <w:p w:rsidR="002D7DBF" w:rsidRDefault="002D7DBF">
      <w:pPr>
        <w:pStyle w:val="ConsPlusNormal"/>
        <w:ind w:firstLine="540"/>
        <w:jc w:val="both"/>
      </w:pPr>
    </w:p>
    <w:p w:rsidR="002D7DBF" w:rsidRDefault="002D7DBF">
      <w:pPr>
        <w:pStyle w:val="ConsPlusNormal"/>
        <w:ind w:firstLine="540"/>
        <w:jc w:val="both"/>
      </w:pPr>
      <w:r>
        <w:t xml:space="preserve">37. Отнесение условий труда к тому или иному классу по показателям микроклимата осуществляется согласно </w:t>
      </w:r>
      <w:hyperlink w:anchor="P544" w:history="1">
        <w:r>
          <w:rPr>
            <w:color w:val="0000FF"/>
          </w:rPr>
          <w:t>таблицам 5</w:t>
        </w:r>
      </w:hyperlink>
      <w:r>
        <w:t xml:space="preserve"> - </w:t>
      </w:r>
      <w:hyperlink w:anchor="P775" w:history="1">
        <w:r>
          <w:rPr>
            <w:color w:val="0000FF"/>
          </w:rPr>
          <w:t>9</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38. При оценке микроклимата следует учитывать только параметры микроклиматических условий, обусловленные технологическим процессом, работой производственного оборудования, функционированием вентиляционных систем. Под постоянной работой на открытом воздухе (открытой территории), в неотапливаемых помещениях и холодильных камерах понимается выполнение работ в этих условиях по технологическим требованиям 50% и более рабочей смены непрерывно или дробно, частями.</w:t>
      </w:r>
    </w:p>
    <w:p w:rsidR="002D7DBF" w:rsidRDefault="002D7DBF">
      <w:pPr>
        <w:pStyle w:val="ConsPlusNormal"/>
        <w:spacing w:before="220"/>
        <w:ind w:firstLine="540"/>
        <w:jc w:val="both"/>
      </w:pPr>
      <w:r>
        <w:t xml:space="preserve">39. Оценка работы в условиях динамического микроклимата (переход от нагревающей в охлаждающую среду и наоборот) производится по показателям, в большей степени отклоняющимся от норматива. Гигиеническая оценка осуществляется в соответствии с </w:t>
      </w:r>
      <w:hyperlink w:anchor="P2362" w:history="1">
        <w:r>
          <w:rPr>
            <w:color w:val="0000FF"/>
          </w:rPr>
          <w:t>приложением 7</w:t>
        </w:r>
      </w:hyperlink>
      <w:r>
        <w:t xml:space="preserve"> к настоящим Санитарным нормам и правилам.</w:t>
      </w:r>
    </w:p>
    <w:p w:rsidR="002D7DBF" w:rsidRDefault="002D7DBF">
      <w:pPr>
        <w:pStyle w:val="ConsPlusNormal"/>
        <w:spacing w:before="220"/>
        <w:ind w:firstLine="540"/>
        <w:jc w:val="both"/>
      </w:pPr>
      <w:r>
        <w:t xml:space="preserve">40. Для оценки нагревающего микроклимата в помещении (вне зависимости от периода года), а также на открытой территории в теплый период года используется индекс тепловой нагрузки среды (далее - ТНС) согласно </w:t>
      </w:r>
      <w:hyperlink w:anchor="P602" w:history="1">
        <w:r>
          <w:rPr>
            <w:color w:val="0000FF"/>
          </w:rPr>
          <w:t>таблице 6</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 xml:space="preserve">41. Для оценки оптимального значения и верхней границы допустимого микроклимата могут быть использованы как отдельные его составляющие согласно санитарным нормам и правилам, устанавливающим требования к микроклимату производственных помещений, так и ТНС-индекс (при тепловом облучении до 140 Вт/кв.м) согласно </w:t>
      </w:r>
      <w:hyperlink w:anchor="P680" w:history="1">
        <w:r>
          <w:rPr>
            <w:color w:val="0000FF"/>
          </w:rPr>
          <w:t>таблицам 7</w:t>
        </w:r>
      </w:hyperlink>
      <w:r>
        <w:t xml:space="preserve"> - </w:t>
      </w:r>
      <w:hyperlink w:anchor="P749" w:history="1">
        <w:r>
          <w:rPr>
            <w:color w:val="0000FF"/>
          </w:rPr>
          <w:t>8</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 xml:space="preserve">42. Тепловое облучение тела человека (&lt;25% его поверхности), превышающее 100 Вт/кв.м, характеризует условия труда как вредные и опасные, даже если ТНС-индекс имеет допустимые параметры согласно </w:t>
      </w:r>
      <w:hyperlink w:anchor="P544" w:history="1">
        <w:r>
          <w:rPr>
            <w:color w:val="0000FF"/>
          </w:rPr>
          <w:t>таблице 5</w:t>
        </w:r>
      </w:hyperlink>
      <w:r>
        <w:t xml:space="preserve"> приложения 2 к настоящим Санитарным нормам и правилам. При этом класс условий труда определяется по наиболее выраженному показателю - ТНС-индексу или тепловому облучению </w:t>
      </w:r>
      <w:hyperlink w:anchor="P163" w:history="1">
        <w:r>
          <w:rPr>
            <w:color w:val="0000FF"/>
          </w:rPr>
          <w:t>&lt;1&gt;</w:t>
        </w:r>
      </w:hyperlink>
      <w:r>
        <w:t xml:space="preserve"> согласно </w:t>
      </w:r>
      <w:hyperlink w:anchor="P544" w:history="1">
        <w:r>
          <w:rPr>
            <w:color w:val="0000FF"/>
          </w:rPr>
          <w:t>таблицам 5</w:t>
        </w:r>
      </w:hyperlink>
      <w:r>
        <w:t xml:space="preserve"> - </w:t>
      </w:r>
      <w:hyperlink w:anchor="P602" w:history="1">
        <w:r>
          <w:rPr>
            <w:color w:val="0000FF"/>
          </w:rPr>
          <w:t>6</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w:t>
      </w:r>
    </w:p>
    <w:p w:rsidR="002D7DBF" w:rsidRDefault="002D7DBF">
      <w:pPr>
        <w:pStyle w:val="ConsPlusNormal"/>
        <w:spacing w:before="220"/>
        <w:ind w:firstLine="540"/>
        <w:jc w:val="both"/>
      </w:pPr>
      <w:bookmarkStart w:id="8" w:name="P163"/>
      <w:bookmarkEnd w:id="8"/>
      <w:r>
        <w:lastRenderedPageBreak/>
        <w:t xml:space="preserve">&lt;1&gt; При облучении большей поверхности тела необходимо производить соответствующий перерасчет с учетом доли (в %) каждого участка тела: голова и шея - 9%, грудь и живот - 16%, спина - 18%, ноги - 39%, руки - 18%; при облучении тела человека свыше 140 Вт/кв.м (работы с раскаленным металлом, другими материалами) необходимо использовать средства индивидуальной защиты, в том числе лица и глаз; приведенные в приложении 2 настоящего документа </w:t>
      </w:r>
      <w:hyperlink w:anchor="P544" w:history="1">
        <w:r>
          <w:rPr>
            <w:color w:val="0000FF"/>
          </w:rPr>
          <w:t>таблице 5</w:t>
        </w:r>
      </w:hyperlink>
      <w:r>
        <w:t xml:space="preserve"> величины теплового облучения предусматривают обязательную регламентацию продолжительности непрерывного облучения и пауз согласно </w:t>
      </w:r>
      <w:hyperlink w:anchor="P2145" w:history="1">
        <w:r>
          <w:rPr>
            <w:color w:val="0000FF"/>
          </w:rPr>
          <w:t>приложению 6</w:t>
        </w:r>
      </w:hyperlink>
      <w:r>
        <w:t>.</w:t>
      </w:r>
    </w:p>
    <w:p w:rsidR="002D7DBF" w:rsidRDefault="002D7DBF">
      <w:pPr>
        <w:pStyle w:val="ConsPlusNormal"/>
        <w:ind w:firstLine="540"/>
        <w:jc w:val="both"/>
      </w:pPr>
    </w:p>
    <w:p w:rsidR="002D7DBF" w:rsidRDefault="002D7DBF">
      <w:pPr>
        <w:pStyle w:val="ConsPlusNormal"/>
        <w:ind w:firstLine="540"/>
        <w:jc w:val="both"/>
      </w:pPr>
      <w:r>
        <w:t xml:space="preserve">43. Условия труда по параметрам микроклимата при работах на открытой территории в теплый период года следует оценивать согласно </w:t>
      </w:r>
      <w:hyperlink w:anchor="P544" w:history="1">
        <w:r>
          <w:rPr>
            <w:color w:val="0000FF"/>
          </w:rPr>
          <w:t>таблицам 5</w:t>
        </w:r>
      </w:hyperlink>
      <w:r>
        <w:t xml:space="preserve"> - </w:t>
      </w:r>
      <w:hyperlink w:anchor="P602" w:history="1">
        <w:r>
          <w:rPr>
            <w:color w:val="0000FF"/>
          </w:rPr>
          <w:t>6</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 xml:space="preserve">44. Класс условий труда при работе в производственных помещениях с охлаждающим микроклиматом (при отсутствии теплового облучения) определяется согласно </w:t>
      </w:r>
      <w:hyperlink w:anchor="P680" w:history="1">
        <w:r>
          <w:rPr>
            <w:color w:val="0000FF"/>
          </w:rPr>
          <w:t>таблице 7</w:t>
        </w:r>
      </w:hyperlink>
      <w:r>
        <w:t xml:space="preserve"> приложения 2 к настоящим Санитарным нормам и правилам применительно к работникам, одетым в комплект одежды с теплоизоляцией 1 Кло </w:t>
      </w:r>
      <w:hyperlink w:anchor="P168" w:history="1">
        <w:r>
          <w:rPr>
            <w:color w:val="0000FF"/>
          </w:rPr>
          <w:t>&lt;1&gt;</w:t>
        </w:r>
      </w:hyperlink>
      <w:r>
        <w:t>.</w:t>
      </w:r>
    </w:p>
    <w:p w:rsidR="002D7DBF" w:rsidRDefault="002D7DBF">
      <w:pPr>
        <w:pStyle w:val="ConsPlusNormal"/>
        <w:spacing w:before="220"/>
        <w:ind w:firstLine="540"/>
        <w:jc w:val="both"/>
      </w:pPr>
      <w:r>
        <w:t>--------------------------------</w:t>
      </w:r>
    </w:p>
    <w:p w:rsidR="002D7DBF" w:rsidRDefault="002D7DBF">
      <w:pPr>
        <w:pStyle w:val="ConsPlusNormal"/>
        <w:spacing w:before="220"/>
        <w:ind w:firstLine="540"/>
        <w:jc w:val="both"/>
      </w:pPr>
      <w:bookmarkStart w:id="9" w:name="P168"/>
      <w:bookmarkEnd w:id="9"/>
      <w:r>
        <w:t>&lt;1&gt; К помещениям с охлаждающим микроклиматом при высоких уровнях инфракрасного излучения следует относить литейные цеха, термические цеха при загрузке-выгрузке технологического оборудования в холодный период года.</w:t>
      </w:r>
    </w:p>
    <w:p w:rsidR="002D7DBF" w:rsidRDefault="002D7DBF">
      <w:pPr>
        <w:pStyle w:val="ConsPlusNormal"/>
        <w:ind w:firstLine="540"/>
        <w:jc w:val="both"/>
      </w:pPr>
    </w:p>
    <w:p w:rsidR="002D7DBF" w:rsidRDefault="002D7DBF">
      <w:pPr>
        <w:pStyle w:val="ConsPlusNormal"/>
        <w:ind w:firstLine="540"/>
        <w:jc w:val="both"/>
      </w:pPr>
      <w:r>
        <w:t xml:space="preserve">45. Класс условий труда при работах на открытом воздухе в холодный период года и в неотапливаемых помещениях определяется согласно </w:t>
      </w:r>
      <w:hyperlink w:anchor="P749" w:history="1">
        <w:r>
          <w:rPr>
            <w:color w:val="0000FF"/>
          </w:rPr>
          <w:t>таблице 8</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 xml:space="preserve">46. Если в течение смены производственная деятельность работника осуществляется в различных микроклиматических условиях (нагревающих и охлаждающих), следует раздельно их оценить, оценка производится по показателям, в большей степени отклоняющимся от норматива согласно </w:t>
      </w:r>
      <w:hyperlink w:anchor="P2362" w:history="1">
        <w:r>
          <w:rPr>
            <w:color w:val="0000FF"/>
          </w:rPr>
          <w:t>приложению 7</w:t>
        </w:r>
      </w:hyperlink>
      <w:r>
        <w:t xml:space="preserve"> к настоящим Санитарным нормам и правилам.</w:t>
      </w:r>
    </w:p>
    <w:p w:rsidR="002D7DBF" w:rsidRDefault="002D7DBF">
      <w:pPr>
        <w:pStyle w:val="ConsPlusNormal"/>
        <w:spacing w:before="220"/>
        <w:ind w:firstLine="540"/>
        <w:jc w:val="both"/>
      </w:pPr>
      <w:r>
        <w:t xml:space="preserve">47. Гигиенические нормативы к микроклимату производственных помещений, оборудованных системами лучистого обогрева, приведены в </w:t>
      </w:r>
      <w:hyperlink w:anchor="P2386" w:history="1">
        <w:r>
          <w:rPr>
            <w:color w:val="0000FF"/>
          </w:rPr>
          <w:t>приложении 8</w:t>
        </w:r>
      </w:hyperlink>
      <w:r>
        <w:t xml:space="preserve"> к настоящим Санитарным нормам и правилам.</w:t>
      </w:r>
    </w:p>
    <w:p w:rsidR="002D7DBF" w:rsidRDefault="002D7DBF">
      <w:pPr>
        <w:pStyle w:val="ConsPlusNormal"/>
        <w:ind w:firstLine="540"/>
        <w:jc w:val="both"/>
      </w:pPr>
    </w:p>
    <w:p w:rsidR="002D7DBF" w:rsidRDefault="002D7DBF">
      <w:pPr>
        <w:pStyle w:val="ConsPlusNormal"/>
        <w:jc w:val="center"/>
        <w:outlineLvl w:val="1"/>
      </w:pPr>
      <w:r>
        <w:rPr>
          <w:b/>
        </w:rPr>
        <w:t>ГЛАВА 8</w:t>
      </w:r>
    </w:p>
    <w:p w:rsidR="002D7DBF" w:rsidRDefault="002D7DBF">
      <w:pPr>
        <w:pStyle w:val="ConsPlusNormal"/>
        <w:jc w:val="center"/>
      </w:pPr>
      <w:r>
        <w:rPr>
          <w:b/>
        </w:rPr>
        <w:t>КЛАССИФИКАЦИЯ УСЛОВИЙ ТРУДА ПО ПОКАЗАТЕЛЯМ СВЕТОВОЙ СРЕДЫ</w:t>
      </w:r>
    </w:p>
    <w:p w:rsidR="002D7DBF" w:rsidRDefault="002D7DBF">
      <w:pPr>
        <w:pStyle w:val="ConsPlusNormal"/>
        <w:ind w:firstLine="540"/>
        <w:jc w:val="both"/>
      </w:pPr>
    </w:p>
    <w:p w:rsidR="002D7DBF" w:rsidRDefault="002D7DBF">
      <w:pPr>
        <w:pStyle w:val="ConsPlusNormal"/>
        <w:ind w:firstLine="540"/>
        <w:jc w:val="both"/>
      </w:pPr>
      <w:r>
        <w:t xml:space="preserve">48. Оценка условий труда по фактору "Освещение" проводится по показателям искусственного освещения согласно техническому </w:t>
      </w:r>
      <w:hyperlink r:id="rId17" w:history="1">
        <w:r>
          <w:rPr>
            <w:color w:val="0000FF"/>
          </w:rPr>
          <w:t>кодексу</w:t>
        </w:r>
      </w:hyperlink>
      <w:r>
        <w:t xml:space="preserve"> установившейся практики "Естественное и искусственное освещение. Строительные нормы проектирования" (ТКП 45-2.04-153-2009 (02250), утвержденному приказом Министерства архитектуры и строительства Республики Беларусь от 14 октября 2009 г. N 338 "Об утверждении и введении в действие технических нормативных правовых актов в строительстве".</w:t>
      </w:r>
    </w:p>
    <w:p w:rsidR="002D7DBF" w:rsidRDefault="002D7DBF">
      <w:pPr>
        <w:pStyle w:val="ConsPlusNormal"/>
        <w:spacing w:before="220"/>
        <w:ind w:firstLine="540"/>
        <w:jc w:val="both"/>
      </w:pPr>
      <w:r>
        <w:t xml:space="preserve">49. Показатели световой среды (показатель ослепленности, отраженной блескости, коэффициента пульсации освещенности, яркости, неравномерности распределения яркости) определяются при выполнении прецизионных работ </w:t>
      </w:r>
      <w:hyperlink w:anchor="P180" w:history="1">
        <w:r>
          <w:rPr>
            <w:color w:val="0000FF"/>
          </w:rPr>
          <w:t>&lt;1&gt;</w:t>
        </w:r>
      </w:hyperlink>
      <w:r>
        <w:t>, а также на рабочих местах, для которых эти показатели специально нормированы (работы повышенной точности, работы с видеотерминалом в соответствии с санитарными нормами и правилами, устанавливающими требования к видеодисплейным терминалам, электронно-вычислительным машинам). При наличии их отклонения от допустимых значений условия труда по данному показателю относят к классу 3.1.</w:t>
      </w:r>
    </w:p>
    <w:p w:rsidR="002D7DBF" w:rsidRDefault="002D7DBF">
      <w:pPr>
        <w:pStyle w:val="ConsPlusNormal"/>
        <w:spacing w:before="220"/>
        <w:ind w:firstLine="540"/>
        <w:jc w:val="both"/>
      </w:pPr>
      <w:r>
        <w:lastRenderedPageBreak/>
        <w:t>--------------------------------</w:t>
      </w:r>
    </w:p>
    <w:p w:rsidR="002D7DBF" w:rsidRDefault="002D7DBF">
      <w:pPr>
        <w:pStyle w:val="ConsPlusNormal"/>
        <w:spacing w:before="220"/>
        <w:ind w:firstLine="540"/>
        <w:jc w:val="both"/>
      </w:pPr>
      <w:bookmarkStart w:id="10" w:name="P180"/>
      <w:bookmarkEnd w:id="10"/>
      <w:r>
        <w:t>&lt;1&gt; Примерами прецизионных работ является изготовление штампов, фильер для протяжки профилей, точных деталей с использованием оптических устройств (лупы, оптические измерительные устройства), а также работы в часовой промышленности, инструментальном производстве.</w:t>
      </w:r>
    </w:p>
    <w:p w:rsidR="002D7DBF" w:rsidRDefault="002D7DBF">
      <w:pPr>
        <w:pStyle w:val="ConsPlusNormal"/>
        <w:ind w:firstLine="540"/>
        <w:jc w:val="both"/>
      </w:pPr>
    </w:p>
    <w:p w:rsidR="002D7DBF" w:rsidRDefault="002D7DBF">
      <w:pPr>
        <w:pStyle w:val="ConsPlusNormal"/>
        <w:ind w:firstLine="540"/>
        <w:jc w:val="both"/>
      </w:pPr>
      <w:r>
        <w:t>50. В случае оценки всех показателей, характеризующих искусственное освещение, после присвоения классов по отдельным показателям искусственного освещения (освещенности, показателя ослепленности, коэффициента пульсации освещенности, отраженной слепящей блескости, яркости, неравномерности распределения яркости) проводится окончательная оценка по фактору "искусственное освещение" путем выбора показателя, отнесенного к наибольшей степени вредности.</w:t>
      </w:r>
    </w:p>
    <w:p w:rsidR="002D7DBF" w:rsidRDefault="002D7DBF">
      <w:pPr>
        <w:pStyle w:val="ConsPlusNormal"/>
        <w:spacing w:before="220"/>
        <w:ind w:firstLine="540"/>
        <w:jc w:val="both"/>
      </w:pPr>
      <w:r>
        <w:t>51. Оценка условий труда по показателям световой среды проводится по показателю, получившему максимальную оценку на основании оценок по параметрам "Искусственное освещение". Максимальная оценка по данному фактору относит условия труда к классу 3.1.</w:t>
      </w:r>
    </w:p>
    <w:p w:rsidR="002D7DBF" w:rsidRDefault="002D7DBF">
      <w:pPr>
        <w:pStyle w:val="ConsPlusNormal"/>
        <w:spacing w:before="220"/>
        <w:ind w:firstLine="540"/>
        <w:jc w:val="both"/>
      </w:pPr>
      <w:r>
        <w:t>52. Если рабочее место расположено в нескольких помещениях, оценка условий труда по показателям световой среды проводится с учетом времени пребывания в каждом из них в соответствии с настоящими Санитарными нормами и правилами.</w:t>
      </w:r>
    </w:p>
    <w:p w:rsidR="002D7DBF" w:rsidRDefault="002D7DBF">
      <w:pPr>
        <w:pStyle w:val="ConsPlusNormal"/>
        <w:ind w:firstLine="540"/>
        <w:jc w:val="both"/>
      </w:pPr>
    </w:p>
    <w:p w:rsidR="002D7DBF" w:rsidRDefault="002D7DBF">
      <w:pPr>
        <w:pStyle w:val="ConsPlusNormal"/>
        <w:jc w:val="center"/>
        <w:outlineLvl w:val="1"/>
      </w:pPr>
      <w:r>
        <w:rPr>
          <w:b/>
        </w:rPr>
        <w:t>ГЛАВА 9</w:t>
      </w:r>
    </w:p>
    <w:p w:rsidR="002D7DBF" w:rsidRDefault="002D7DBF">
      <w:pPr>
        <w:pStyle w:val="ConsPlusNormal"/>
        <w:jc w:val="center"/>
      </w:pPr>
      <w:r>
        <w:rPr>
          <w:b/>
        </w:rPr>
        <w:t>КРИТЕРИИ ОЦЕНКИ УСЛОВИЙ ТРУДА ПРИ ВОЗДЕЙСТВИИ ЭЛЕКТРОМАГНИТНЫХ ПОЛЕЙ И НЕИОНИЗИРУЮЩИХ ИЗЛУЧЕНИЙ</w:t>
      </w:r>
    </w:p>
    <w:p w:rsidR="002D7DBF" w:rsidRDefault="002D7DBF">
      <w:pPr>
        <w:pStyle w:val="ConsPlusNormal"/>
        <w:ind w:firstLine="540"/>
        <w:jc w:val="both"/>
      </w:pPr>
    </w:p>
    <w:p w:rsidR="002D7DBF" w:rsidRDefault="002D7DBF">
      <w:pPr>
        <w:pStyle w:val="ConsPlusNormal"/>
        <w:ind w:firstLine="540"/>
        <w:jc w:val="both"/>
      </w:pPr>
      <w:r>
        <w:t xml:space="preserve">53. Отнесение условий труда к тому или иному классу при воздействии электромагнитных полей и неионизирующих излучений осуществляется в соответствии с </w:t>
      </w:r>
      <w:hyperlink w:anchor="P857" w:history="1">
        <w:r>
          <w:rPr>
            <w:color w:val="0000FF"/>
          </w:rPr>
          <w:t>таблицей 11</w:t>
        </w:r>
      </w:hyperlink>
      <w:r>
        <w:t xml:space="preserve"> приложения 2 к настоящим Санитарным нормам и правилам, а неионизирующих излучений оптического диапазона (лазерного и ультрафиолетового) - в соответствии с </w:t>
      </w:r>
      <w:hyperlink w:anchor="P966" w:history="1">
        <w:r>
          <w:rPr>
            <w:color w:val="0000FF"/>
          </w:rPr>
          <w:t>таблицей 12</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54. При одновременном воздействии на работников неионизирующих электромагнитных полей и излучений, в том числе лазерного и ультрафиолетового, создаваемых несколькими источниками, работающими в разных нормируемых частотных диапазонах, класс условий труда на рабочем месте устанавливается по фактору, получившему наиболее высокую степень вредности.</w:t>
      </w:r>
    </w:p>
    <w:p w:rsidR="002D7DBF" w:rsidRDefault="002D7DBF">
      <w:pPr>
        <w:pStyle w:val="ConsPlusNormal"/>
        <w:ind w:firstLine="540"/>
        <w:jc w:val="both"/>
      </w:pPr>
    </w:p>
    <w:p w:rsidR="002D7DBF" w:rsidRDefault="002D7DBF">
      <w:pPr>
        <w:pStyle w:val="ConsPlusNormal"/>
        <w:jc w:val="center"/>
        <w:outlineLvl w:val="1"/>
      </w:pPr>
      <w:r>
        <w:rPr>
          <w:b/>
        </w:rPr>
        <w:t>ГЛАВА 10</w:t>
      </w:r>
    </w:p>
    <w:p w:rsidR="002D7DBF" w:rsidRDefault="002D7DBF">
      <w:pPr>
        <w:pStyle w:val="ConsPlusNormal"/>
        <w:jc w:val="center"/>
      </w:pPr>
      <w:r>
        <w:rPr>
          <w:b/>
        </w:rPr>
        <w:t>КРИТЕРИИ ОЦЕНКИ УСЛОВИЙ ТРУДА В ЗАВИСИМОСТИ ОТ ТЯЖЕСТИ И НАПРЯЖЕННОСТИ ТРУДОВОГО ПРОЦЕССА</w:t>
      </w:r>
    </w:p>
    <w:p w:rsidR="002D7DBF" w:rsidRDefault="002D7DBF">
      <w:pPr>
        <w:pStyle w:val="ConsPlusNormal"/>
        <w:ind w:firstLine="540"/>
        <w:jc w:val="both"/>
      </w:pPr>
    </w:p>
    <w:p w:rsidR="002D7DBF" w:rsidRDefault="002D7DBF">
      <w:pPr>
        <w:pStyle w:val="ConsPlusNormal"/>
        <w:ind w:firstLine="540"/>
        <w:jc w:val="both"/>
      </w:pPr>
      <w:r>
        <w:t xml:space="preserve">55. Оценка тяжести и напряженности трудового процесса производится в соответствии с </w:t>
      </w:r>
      <w:hyperlink w:anchor="P1200" w:history="1">
        <w:r>
          <w:rPr>
            <w:color w:val="0000FF"/>
          </w:rPr>
          <w:t>таблицами 14</w:t>
        </w:r>
      </w:hyperlink>
      <w:r>
        <w:t xml:space="preserve">, </w:t>
      </w:r>
      <w:hyperlink w:anchor="P1308" w:history="1">
        <w:r>
          <w:rPr>
            <w:color w:val="0000FF"/>
          </w:rPr>
          <w:t>15</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 xml:space="preserve">56. Оценка тяжести физического труда проводится на основе учета всех приведенных в </w:t>
      </w:r>
      <w:hyperlink w:anchor="P1200" w:history="1">
        <w:r>
          <w:rPr>
            <w:color w:val="0000FF"/>
          </w:rPr>
          <w:t>таблице 14</w:t>
        </w:r>
      </w:hyperlink>
      <w:r>
        <w:t xml:space="preserve"> приложения 2 к настоящим Санитарным нормам и правилам показателей. При этом вначале устанавливается класс по каждому измеренному показателю, а окончательная оценка тяжести труда устанавливается по показателю, получившему наиболее высокую степень тяжести. При наличии трех и более показателей класса 3.1 или 3.2 условия труда по тяжести трудового процесса оцениваются на 1 степень выше (3.2 или 3.3 класс соответственно). По данному критерию наивысшая степень тяжести - класс 3.3.</w:t>
      </w:r>
    </w:p>
    <w:p w:rsidR="002D7DBF" w:rsidRDefault="002D7DBF">
      <w:pPr>
        <w:pStyle w:val="ConsPlusNormal"/>
        <w:spacing w:before="220"/>
        <w:ind w:firstLine="540"/>
        <w:jc w:val="both"/>
      </w:pPr>
      <w:r>
        <w:t xml:space="preserve">57. Оценка напряженности труда осуществляется согласно </w:t>
      </w:r>
      <w:hyperlink w:anchor="P1308" w:history="1">
        <w:r>
          <w:rPr>
            <w:color w:val="0000FF"/>
          </w:rPr>
          <w:t>таблице 15</w:t>
        </w:r>
      </w:hyperlink>
      <w:r>
        <w:t xml:space="preserve"> приложения 2 к настоящим Санитарным нормам и правилам при оценке всех 19 представленных показателей независимо от профессии. При этом если по характеру профессии какой-либо показатель не </w:t>
      </w:r>
      <w:r>
        <w:lastRenderedPageBreak/>
        <w:t>представлен (например, отсутствует работа с экраном видеотерминала или оптическими приборами), то по данному показателю ставится 1 класс условий труда.</w:t>
      </w:r>
    </w:p>
    <w:p w:rsidR="002D7DBF" w:rsidRDefault="002D7DBF">
      <w:pPr>
        <w:pStyle w:val="ConsPlusNormal"/>
        <w:spacing w:before="220"/>
        <w:ind w:firstLine="540"/>
        <w:jc w:val="both"/>
      </w:pPr>
      <w:r>
        <w:t>58. При окончательной оценке напряженности труда устанавливаются:</w:t>
      </w:r>
    </w:p>
    <w:p w:rsidR="002D7DBF" w:rsidRDefault="002D7DBF">
      <w:pPr>
        <w:pStyle w:val="ConsPlusNormal"/>
        <w:spacing w:before="220"/>
        <w:ind w:firstLine="540"/>
        <w:jc w:val="both"/>
      </w:pPr>
      <w:r>
        <w:t>оптимальные условия труда (1 класс) в случаях, когда 14 и более показателей имеют оценку 1 класса, а остальные отнесены ко 2 классу. При этом отсутствуют показатели, относящиеся к 3 (вредному) классу;</w:t>
      </w:r>
    </w:p>
    <w:p w:rsidR="002D7DBF" w:rsidRDefault="002D7DBF">
      <w:pPr>
        <w:pStyle w:val="ConsPlusNormal"/>
        <w:spacing w:before="220"/>
        <w:ind w:firstLine="540"/>
        <w:jc w:val="both"/>
      </w:pPr>
      <w:r>
        <w:t>допустимые условия труда (2 класс) устанавливаются в случаях, когда 6 и более показателей отнесены ко 2 классу, а остальные - к 1 классу либо когда от 1 до 5 показателей отнесены к классам 3.1 и (или) 3.2, а остальные показатели имеют оценку 1 и (или) 2 классов;</w:t>
      </w:r>
    </w:p>
    <w:p w:rsidR="002D7DBF" w:rsidRDefault="002D7DBF">
      <w:pPr>
        <w:pStyle w:val="ConsPlusNormal"/>
        <w:spacing w:before="220"/>
        <w:ind w:firstLine="540"/>
        <w:jc w:val="both"/>
      </w:pPr>
      <w:r>
        <w:t>вредные условия труда (3 класс) устанавливаются, когда 6 или более показателей отнесены к 3 классу.</w:t>
      </w:r>
    </w:p>
    <w:p w:rsidR="002D7DBF" w:rsidRDefault="002D7DBF">
      <w:pPr>
        <w:pStyle w:val="ConsPlusNormal"/>
        <w:spacing w:before="220"/>
        <w:ind w:firstLine="540"/>
        <w:jc w:val="both"/>
      </w:pPr>
      <w:r>
        <w:t>59. Условия труда класса 3.1 устанавливаются:</w:t>
      </w:r>
    </w:p>
    <w:p w:rsidR="002D7DBF" w:rsidRDefault="002D7DBF">
      <w:pPr>
        <w:pStyle w:val="ConsPlusNormal"/>
        <w:spacing w:before="220"/>
        <w:ind w:firstLine="540"/>
        <w:jc w:val="both"/>
      </w:pPr>
      <w:r>
        <w:t>когда 6 показателей имеют оценку только класса 3.1, а оставшиеся показатели относятся к 1 и (или) 2 классам;</w:t>
      </w:r>
    </w:p>
    <w:p w:rsidR="002D7DBF" w:rsidRDefault="002D7DBF">
      <w:pPr>
        <w:pStyle w:val="ConsPlusNormal"/>
        <w:spacing w:before="220"/>
        <w:ind w:firstLine="540"/>
        <w:jc w:val="both"/>
      </w:pPr>
      <w:r>
        <w:t>когда от 3 до 5 показателей отнесены к классу 3.1 и от 1 до 3 показателей отнесены к классу 3.2 (при этом оценку 3.1 и 3.2 должны иметь 6 показателей).</w:t>
      </w:r>
    </w:p>
    <w:p w:rsidR="002D7DBF" w:rsidRDefault="002D7DBF">
      <w:pPr>
        <w:pStyle w:val="ConsPlusNormal"/>
        <w:spacing w:before="220"/>
        <w:ind w:firstLine="540"/>
        <w:jc w:val="both"/>
      </w:pPr>
      <w:r>
        <w:t>60. Условия труда класса 3.2 устанавливаются:</w:t>
      </w:r>
    </w:p>
    <w:p w:rsidR="002D7DBF" w:rsidRDefault="002D7DBF">
      <w:pPr>
        <w:pStyle w:val="ConsPlusNormal"/>
        <w:spacing w:before="220"/>
        <w:ind w:firstLine="540"/>
        <w:jc w:val="both"/>
      </w:pPr>
      <w:r>
        <w:t>когда из 6 показателей, отнесенных к 3 классу, 4 и более оценены классом 3.2;</w:t>
      </w:r>
    </w:p>
    <w:p w:rsidR="002D7DBF" w:rsidRDefault="002D7DBF">
      <w:pPr>
        <w:pStyle w:val="ConsPlusNormal"/>
        <w:spacing w:before="220"/>
        <w:ind w:firstLine="540"/>
        <w:jc w:val="both"/>
      </w:pPr>
      <w:r>
        <w:t>когда более 6 показателей отнесены к классу 3.1 или 3.1 и 3.2.</w:t>
      </w:r>
    </w:p>
    <w:p w:rsidR="002D7DBF" w:rsidRDefault="002D7DBF">
      <w:pPr>
        <w:pStyle w:val="ConsPlusNormal"/>
        <w:spacing w:before="220"/>
        <w:ind w:firstLine="540"/>
        <w:jc w:val="both"/>
      </w:pPr>
      <w:r>
        <w:t>В тех случаях, когда более 6 показателей имеют оценку 3.2, напряженность трудового процесса оценивается на одну степень выше - класс 3.3. Наивысшая степень напряженности труда соответствует классу 3.3.</w:t>
      </w:r>
    </w:p>
    <w:p w:rsidR="002D7DBF" w:rsidRDefault="002D7DBF">
      <w:pPr>
        <w:pStyle w:val="ConsPlusNormal"/>
        <w:spacing w:before="220"/>
        <w:ind w:firstLine="540"/>
        <w:jc w:val="both"/>
      </w:pPr>
      <w:r>
        <w:t>Условия труда работников, непосредственно занятых обслуживанием пациентов в психиатрических, наркологических организациях здравоохранения (их отделениях и других организациях и структурных подразделениях, осуществляющих в установленном порядке медицинскую деятельность), психоневрологических домах-интернатах для престарелых и инвалидов, в домах-интернатах для детей-инвалидов с особенностями психофизического развития, специализированных домах ребенка, а также работы в потенциально жизне- и травмоопасных условиях с возможностью аварийных ситуаций и риском для собственного здоровья (подземные, с использованием методов промышленного альпинизма, водолазные, в действующих электроустановках напряжением 1000 В и выше, в технологическом процессе производства и утилизации боеприпасов) оцениваются классом 3.3.</w:t>
      </w:r>
    </w:p>
    <w:p w:rsidR="002D7DBF" w:rsidRDefault="002D7DBF">
      <w:pPr>
        <w:pStyle w:val="ConsPlusNormal"/>
        <w:spacing w:before="220"/>
        <w:ind w:firstLine="540"/>
        <w:jc w:val="both"/>
      </w:pPr>
      <w:r>
        <w:t>Условия труда работников, занятых обслуживанием (непосредственно) воспитанников (учащихся) в специальных учреждениях образования, специальных лечебно-воспитательных учреждениях для детей с интеллектуальной недостаточностью, с тяжелыми и (или) множественными физическими и (или) психическими нарушениями, оцениваются классом 3.1.</w:t>
      </w:r>
    </w:p>
    <w:p w:rsidR="002D7DBF" w:rsidRDefault="002D7DBF">
      <w:pPr>
        <w:pStyle w:val="ConsPlusNormal"/>
        <w:spacing w:before="220"/>
        <w:ind w:firstLine="540"/>
        <w:jc w:val="both"/>
      </w:pPr>
      <w:r>
        <w:t>61. Измерения и расчет показателей тяжести и напряженности трудовой деятельности производятся по методикам, принятым в физиологии и гигиене труда, эргономике.</w:t>
      </w:r>
    </w:p>
    <w:p w:rsidR="002D7DBF" w:rsidRDefault="002D7DBF">
      <w:pPr>
        <w:pStyle w:val="ConsPlusNormal"/>
        <w:ind w:firstLine="540"/>
        <w:jc w:val="both"/>
      </w:pPr>
    </w:p>
    <w:p w:rsidR="002D7DBF" w:rsidRDefault="002D7DBF">
      <w:pPr>
        <w:pStyle w:val="ConsPlusNormal"/>
        <w:jc w:val="center"/>
        <w:outlineLvl w:val="1"/>
      </w:pPr>
      <w:r>
        <w:rPr>
          <w:b/>
        </w:rPr>
        <w:t>ГЛАВА 11</w:t>
      </w:r>
    </w:p>
    <w:p w:rsidR="002D7DBF" w:rsidRDefault="002D7DBF">
      <w:pPr>
        <w:pStyle w:val="ConsPlusNormal"/>
        <w:jc w:val="center"/>
      </w:pPr>
      <w:r>
        <w:rPr>
          <w:b/>
        </w:rPr>
        <w:t>КРИТЕРИИ ОЦЕНКИ УСЛОВИЙ ТРУДА В ЗАВИСИМОСТИ ОТ УРОВНЯ АЭРОИОНИЗАЦИИ</w:t>
      </w:r>
    </w:p>
    <w:p w:rsidR="002D7DBF" w:rsidRDefault="002D7DBF">
      <w:pPr>
        <w:pStyle w:val="ConsPlusNormal"/>
        <w:ind w:firstLine="540"/>
        <w:jc w:val="both"/>
      </w:pPr>
    </w:p>
    <w:p w:rsidR="002D7DBF" w:rsidRDefault="002D7DBF">
      <w:pPr>
        <w:pStyle w:val="ConsPlusNormal"/>
        <w:ind w:firstLine="540"/>
        <w:jc w:val="both"/>
      </w:pPr>
      <w:r>
        <w:lastRenderedPageBreak/>
        <w:t>62. Измерение уровня ионизации воздуха (аэроионизации) на рабочих местах проводится:</w:t>
      </w:r>
    </w:p>
    <w:p w:rsidR="002D7DBF" w:rsidRDefault="002D7DBF">
      <w:pPr>
        <w:pStyle w:val="ConsPlusNormal"/>
        <w:spacing w:before="220"/>
        <w:ind w:firstLine="540"/>
        <w:jc w:val="both"/>
      </w:pPr>
      <w:r>
        <w:t>в производственных помещениях, воздушная среда которых подвергается специальной очистке, обусловленной технологическим регламентом, кондиционированию;</w:t>
      </w:r>
    </w:p>
    <w:p w:rsidR="002D7DBF" w:rsidRDefault="002D7DBF">
      <w:pPr>
        <w:pStyle w:val="ConsPlusNormal"/>
        <w:spacing w:before="220"/>
        <w:ind w:firstLine="540"/>
        <w:jc w:val="both"/>
      </w:pPr>
      <w:r>
        <w:t>при наличии источников ионизации воздуха в производственных помещениях;</w:t>
      </w:r>
    </w:p>
    <w:p w:rsidR="002D7DBF" w:rsidRDefault="002D7DBF">
      <w:pPr>
        <w:pStyle w:val="ConsPlusNormal"/>
        <w:spacing w:before="220"/>
        <w:ind w:firstLine="540"/>
        <w:jc w:val="both"/>
      </w:pPr>
      <w:r>
        <w:t>на рабочих местах операторов видеодисплейных терминалов;</w:t>
      </w:r>
    </w:p>
    <w:p w:rsidR="002D7DBF" w:rsidRDefault="002D7DBF">
      <w:pPr>
        <w:pStyle w:val="ConsPlusNormal"/>
        <w:spacing w:before="220"/>
        <w:ind w:firstLine="540"/>
        <w:jc w:val="both"/>
      </w:pPr>
      <w:r>
        <w:t>на рабочих местах работников подстанций и воздушных линий электропередачи постоянного тока ультравысокого напряжения.</w:t>
      </w:r>
    </w:p>
    <w:p w:rsidR="002D7DBF" w:rsidRDefault="002D7DBF">
      <w:pPr>
        <w:pStyle w:val="ConsPlusNormal"/>
        <w:spacing w:before="220"/>
        <w:ind w:firstLine="540"/>
        <w:jc w:val="both"/>
      </w:pPr>
      <w:r>
        <w:t>Оценка фактора аэроионизации осуществляется в соответствии с санитарными нормами и правилами, устанавливающими требования к аэроионному составу воздуха производственных и общественных помещений.</w:t>
      </w:r>
    </w:p>
    <w:p w:rsidR="002D7DBF" w:rsidRDefault="002D7DBF">
      <w:pPr>
        <w:pStyle w:val="ConsPlusNormal"/>
        <w:spacing w:before="220"/>
        <w:ind w:firstLine="540"/>
        <w:jc w:val="both"/>
      </w:pPr>
      <w:r>
        <w:t>63. При отклонении от допустимых значений показателей аэроионизации (содержания отрицательных ионов, содержания положительных ионов, коэффициента полярности) условия труда по данному фактору относятся к классу 3.1.</w:t>
      </w:r>
    </w:p>
    <w:p w:rsidR="002D7DBF" w:rsidRDefault="002D7DBF">
      <w:pPr>
        <w:pStyle w:val="ConsPlusNormal"/>
        <w:ind w:firstLine="540"/>
        <w:jc w:val="both"/>
      </w:pPr>
    </w:p>
    <w:p w:rsidR="002D7DBF" w:rsidRDefault="002D7DBF">
      <w:pPr>
        <w:pStyle w:val="ConsPlusNormal"/>
        <w:jc w:val="center"/>
        <w:outlineLvl w:val="1"/>
      </w:pPr>
      <w:r>
        <w:rPr>
          <w:b/>
        </w:rPr>
        <w:t>ГЛАВА 12</w:t>
      </w:r>
    </w:p>
    <w:p w:rsidR="002D7DBF" w:rsidRDefault="002D7DBF">
      <w:pPr>
        <w:pStyle w:val="ConsPlusNormal"/>
        <w:jc w:val="center"/>
      </w:pPr>
      <w:r>
        <w:rPr>
          <w:b/>
        </w:rPr>
        <w:t>ОЦЕНКА УСЛОВИЙ ТРУДА ПРИ РАБОТЕ С ИСТОЧНИКАМИ ИОНИЗИРУЮЩЕГО ИЗЛУЧЕНИЯ</w:t>
      </w:r>
    </w:p>
    <w:p w:rsidR="002D7DBF" w:rsidRDefault="002D7DBF">
      <w:pPr>
        <w:pStyle w:val="ConsPlusNormal"/>
        <w:ind w:firstLine="540"/>
        <w:jc w:val="both"/>
      </w:pPr>
    </w:p>
    <w:p w:rsidR="002D7DBF" w:rsidRDefault="002D7DBF">
      <w:pPr>
        <w:pStyle w:val="ConsPlusNormal"/>
        <w:ind w:firstLine="540"/>
        <w:jc w:val="both"/>
      </w:pPr>
      <w:r>
        <w:t xml:space="preserve">64. Оценка условий труда при работе с источниками ионизирующего излучения, в том числе при выполнении работ в зонах радиоактивного загрязнения, проводимых на территориях, относящихся к зонам эвакуации (отчуждения), первоочередного отселения, последующего отселения (далее - ИИИ) имеет принципиальное отличие от оценки других факторов рабочей среды, что обусловлено специфическими особенностями их воздействия на организм человека, сложившейся практикой оценки ионизирующего излучения и необходимостью обеспечения радиационной безопасности в соответствии с </w:t>
      </w:r>
      <w:hyperlink r:id="rId18" w:history="1">
        <w:r>
          <w:rPr>
            <w:color w:val="0000FF"/>
          </w:rPr>
          <w:t>Законом</w:t>
        </w:r>
      </w:hyperlink>
      <w:r>
        <w:t xml:space="preserve"> Республики Беларусь от 5 января 1998 года "О радиационной безопасности населения" (Ведамасцi Нацыянальнага сходу Рэспублiкi Беларусь, 1998 г., N 5, ст. 25).</w:t>
      </w:r>
    </w:p>
    <w:p w:rsidR="002D7DBF" w:rsidRDefault="002D7DBF">
      <w:pPr>
        <w:pStyle w:val="ConsPlusNormal"/>
        <w:jc w:val="both"/>
      </w:pPr>
      <w:r>
        <w:t xml:space="preserve">(в ред. </w:t>
      </w:r>
      <w:hyperlink r:id="rId19" w:history="1">
        <w:r>
          <w:rPr>
            <w:color w:val="0000FF"/>
          </w:rPr>
          <w:t>постановления</w:t>
        </w:r>
      </w:hyperlink>
      <w:r>
        <w:t xml:space="preserve"> Минздрава от 02.07.2015 N 89)</w:t>
      </w:r>
    </w:p>
    <w:p w:rsidR="002D7DBF" w:rsidRDefault="002D7DBF">
      <w:pPr>
        <w:pStyle w:val="ConsPlusNormal"/>
        <w:spacing w:before="220"/>
        <w:ind w:firstLine="540"/>
        <w:jc w:val="both"/>
      </w:pPr>
      <w:r>
        <w:t>65. В связи с тем что в основе гигиенического нормирования при работах с ИИИ применена беспороговая концепция воздействия ионизирующей радиации на организм человека, критерии оценки условий труда с ИИИ не учитывают фактического времени пребывания работника на рабочем месте. При этом условия труда оценивают из расчета работы в стандартных условиях согласно санитарным нормам и правилам, гигиеническим нормативам, устанавливающим требования к радиационной безопасности и критериям оценки радиационного воздействия. Данные критерии определены с использованием соотношений, принятых на основании международных моделей дозоформирования.</w:t>
      </w:r>
    </w:p>
    <w:p w:rsidR="002D7DBF" w:rsidRDefault="002D7DBF">
      <w:pPr>
        <w:pStyle w:val="ConsPlusNormal"/>
        <w:spacing w:before="220"/>
        <w:ind w:firstLine="540"/>
        <w:jc w:val="both"/>
      </w:pPr>
      <w:r>
        <w:t xml:space="preserve">66. Проведение работ с ИИИ во вредных и опасных условиях труда в соответствии с </w:t>
      </w:r>
      <w:hyperlink r:id="rId20" w:history="1">
        <w:r>
          <w:rPr>
            <w:color w:val="0000FF"/>
          </w:rPr>
          <w:t>Законом</w:t>
        </w:r>
      </w:hyperlink>
      <w:r>
        <w:t xml:space="preserve"> Республики Беларусь от 7 января 2012 года "О санитарно-эпидемиологическом благополучии населения" (Национальный реестр правовых актов Республики Беларусь, 2012 г., N 8, 2/1892) и с санитарными нормами и правилами, гигиеническими нормативами, устанавливающими требования к радиационной безопасности и критериям оценки радиационного воздействия, и требованиями к радиационной безопасности персонала и населения должно обеспечить безопасность для здоровья человека посредством выполнения комплекса защитных, технических, организационных и санитарно-противоэпидемических мероприятий.</w:t>
      </w:r>
    </w:p>
    <w:p w:rsidR="002D7DBF" w:rsidRDefault="002D7DBF">
      <w:pPr>
        <w:pStyle w:val="ConsPlusNormal"/>
        <w:spacing w:before="220"/>
        <w:ind w:firstLine="540"/>
        <w:jc w:val="both"/>
      </w:pPr>
      <w:r>
        <w:t xml:space="preserve">67. Условия труда регламентируются как вредные в случае обращения с открытыми, закрытыми, генерирующими и другими ИИИ, работники подвергаются воздействию факторов, которые могут оказывать на состояние их здоровья и потомство неблагоприятное воздействие в </w:t>
      </w:r>
      <w:r>
        <w:lastRenderedPageBreak/>
        <w:t>ближайшем или отдаленном периоде, если уровень этого воздействия приводит к увеличению риска повреждения здоровья.</w:t>
      </w:r>
    </w:p>
    <w:p w:rsidR="002D7DBF" w:rsidRDefault="002D7DBF">
      <w:pPr>
        <w:pStyle w:val="ConsPlusNormal"/>
        <w:spacing w:before="220"/>
        <w:ind w:firstLine="540"/>
        <w:jc w:val="both"/>
      </w:pPr>
      <w:r>
        <w:t>68. Особенности гигиенической классификации условий труда при работе с ИИИ:</w:t>
      </w:r>
    </w:p>
    <w:p w:rsidR="002D7DBF" w:rsidRDefault="002D7DBF">
      <w:pPr>
        <w:pStyle w:val="ConsPlusNormal"/>
        <w:spacing w:before="220"/>
        <w:ind w:firstLine="540"/>
        <w:jc w:val="both"/>
      </w:pPr>
      <w:r>
        <w:t>степень вредности условий труда определяется не выраженностью проявления у работников пороговых детерминированных эффектов, а увеличением риска возникновения стохастических беспороговых эффектов;</w:t>
      </w:r>
    </w:p>
    <w:p w:rsidR="002D7DBF" w:rsidRDefault="002D7DBF">
      <w:pPr>
        <w:pStyle w:val="ConsPlusNormal"/>
        <w:spacing w:before="220"/>
        <w:ind w:firstLine="540"/>
        <w:jc w:val="both"/>
      </w:pPr>
      <w:r>
        <w:t>условия труда работников характеризуются как вредные даже при соблюдении гигиенических нормативов (непревышение основных пределов доз облучения, определенных санитарными нормами и правилами, гигиеническими нормативами, устанавливающими требования к радиационной безопасности и критериям оценки радиационного воздействия).</w:t>
      </w:r>
    </w:p>
    <w:p w:rsidR="002D7DBF" w:rsidRDefault="002D7DBF">
      <w:pPr>
        <w:pStyle w:val="ConsPlusNormal"/>
        <w:spacing w:before="220"/>
        <w:ind w:firstLine="540"/>
        <w:jc w:val="both"/>
      </w:pPr>
      <w:r>
        <w:t>69. Критерии оценки условий труда с ИИИ не учитывают фактическое время пребывания работника на рабочем месте. Условия труда с ИИИ оценивают по следующим видам работ: работы с открытыми ИИИ, работы с закрытыми ИИИ, работы с устройствами, генерирующими ИИИ, другие работы с ИИИ.</w:t>
      </w:r>
    </w:p>
    <w:p w:rsidR="002D7DBF" w:rsidRDefault="002D7DBF">
      <w:pPr>
        <w:pStyle w:val="ConsPlusNormal"/>
        <w:spacing w:before="220"/>
        <w:ind w:firstLine="540"/>
        <w:jc w:val="both"/>
      </w:pPr>
      <w:r>
        <w:t xml:space="preserve">70. Оценка и классификация условий труда при работе с ИИИ осуществляются в соответствии с </w:t>
      </w:r>
      <w:hyperlink w:anchor="P1007" w:history="1">
        <w:r>
          <w:rPr>
            <w:color w:val="0000FF"/>
          </w:rPr>
          <w:t>таблицей 13</w:t>
        </w:r>
      </w:hyperlink>
      <w:r>
        <w:t xml:space="preserve"> приложения 2 к настоящим Санитарным нормам и правилам.</w:t>
      </w:r>
    </w:p>
    <w:p w:rsidR="002D7DBF" w:rsidRDefault="002D7DBF">
      <w:pPr>
        <w:pStyle w:val="ConsPlusNormal"/>
        <w:ind w:firstLine="540"/>
        <w:jc w:val="both"/>
      </w:pPr>
    </w:p>
    <w:p w:rsidR="002D7DBF" w:rsidRDefault="002D7DBF">
      <w:pPr>
        <w:pStyle w:val="ConsPlusNormal"/>
        <w:jc w:val="center"/>
        <w:outlineLvl w:val="1"/>
      </w:pPr>
      <w:bookmarkStart w:id="11" w:name="P238"/>
      <w:bookmarkEnd w:id="11"/>
      <w:r>
        <w:rPr>
          <w:b/>
        </w:rPr>
        <w:t>ГЛАВА 13</w:t>
      </w:r>
    </w:p>
    <w:p w:rsidR="002D7DBF" w:rsidRDefault="002D7DBF">
      <w:pPr>
        <w:pStyle w:val="ConsPlusNormal"/>
        <w:jc w:val="center"/>
      </w:pPr>
      <w:r>
        <w:rPr>
          <w:b/>
        </w:rPr>
        <w:t>ОБЩИЕ САНИТАРНО-ЭПИДЕМИОЛОГИЧЕСКИЕ ТРЕБОВАНИЯ И МЕТОДИЧЕСКИЕ ПОДХОДЫ ОЦЕНКИ УСЛОВИЙ ТРУДА</w:t>
      </w:r>
    </w:p>
    <w:p w:rsidR="002D7DBF" w:rsidRDefault="002D7DBF">
      <w:pPr>
        <w:pStyle w:val="ConsPlusNormal"/>
        <w:ind w:firstLine="540"/>
        <w:jc w:val="both"/>
      </w:pPr>
    </w:p>
    <w:p w:rsidR="002D7DBF" w:rsidRDefault="002D7DBF">
      <w:pPr>
        <w:pStyle w:val="ConsPlusNormal"/>
        <w:ind w:firstLine="540"/>
        <w:jc w:val="both"/>
      </w:pPr>
      <w:r>
        <w:t>71. Условия труда на рабочем месте отвечают санитарно-эпидемиологическим требованиям и относятся к 1 или 2 классу, если уровни всех факторов условий труда не выходят за пределы оптимальных или допустимых значений. Если значение хотя бы одного фактора превышает допустимую величину, то условия труда на таком рабочем месте в зависимости от величины превышения и в соответствии с настоящими Санитарными нормами и правилами как по отдельному фактору, так и при их сочетании могут быть отнесены к вредным (3 класс) или опасным условиям труда (4 класс).</w:t>
      </w:r>
    </w:p>
    <w:p w:rsidR="002D7DBF" w:rsidRDefault="002D7DBF">
      <w:pPr>
        <w:pStyle w:val="ConsPlusNormal"/>
        <w:spacing w:before="220"/>
        <w:ind w:firstLine="540"/>
        <w:jc w:val="both"/>
      </w:pPr>
      <w:r>
        <w:t xml:space="preserve">72. Установление класса условий труда производится по результатам однократных замеров, если они произведены в типичных условиях для данного технологического процесса. При непостоянном воздействии (до 10% времени смены) на работника вредного фактора (связанного с технологическим процессом или не связанного с ним) гигиеническая оценка его воздействия и установление класса условий труда проводятся путем перерасчета средних значений с учетом 8-часовой продолжительности рабочей смены, кроме особых случаев, оговоренных в нормативных правовых актах. При оценке трудовой деятельности с другой продолжительностью рабочей смены или рабочей недели производится перерасчет фактических величин факторов с учетом месячного баланса рабочего времени </w:t>
      </w:r>
      <w:hyperlink w:anchor="P244" w:history="1">
        <w:r>
          <w:rPr>
            <w:color w:val="0000FF"/>
          </w:rPr>
          <w:t>&lt;1&gt;</w:t>
        </w:r>
      </w:hyperlink>
      <w:r>
        <w:t>.</w:t>
      </w:r>
    </w:p>
    <w:p w:rsidR="002D7DBF" w:rsidRDefault="002D7DBF">
      <w:pPr>
        <w:pStyle w:val="ConsPlusNormal"/>
        <w:spacing w:before="220"/>
        <w:ind w:firstLine="540"/>
        <w:jc w:val="both"/>
      </w:pPr>
      <w:r>
        <w:t>--------------------------------</w:t>
      </w:r>
    </w:p>
    <w:p w:rsidR="002D7DBF" w:rsidRDefault="002D7DBF">
      <w:pPr>
        <w:pStyle w:val="ConsPlusNormal"/>
        <w:spacing w:before="220"/>
        <w:ind w:firstLine="540"/>
        <w:jc w:val="both"/>
      </w:pPr>
      <w:bookmarkStart w:id="12" w:name="P244"/>
      <w:bookmarkEnd w:id="12"/>
      <w:r>
        <w:t>&lt;1&gt; Пример расчета: количество движений за 12-часовую рабочую смену равняется Z. Перерасчет на 8-часовую рабочую смену производится следующим образом: </w:t>
      </w:r>
      <w:r w:rsidR="004150F0">
        <w:rPr>
          <w:position w:val="-14"/>
        </w:rPr>
        <w:pict>
          <v:shape id="_x0000_i1025" style="width:168pt;height:21pt" coordsize="" o:spt="100" adj="0,,0" path="" filled="f" stroked="f">
            <v:stroke joinstyle="miter"/>
            <v:imagedata r:id="rId21" o:title="base_45057_142959_179"/>
            <v:formulas/>
            <v:path o:connecttype="segments"/>
          </v:shape>
        </w:pict>
      </w:r>
    </w:p>
    <w:p w:rsidR="002D7DBF" w:rsidRDefault="002D7DBF">
      <w:pPr>
        <w:pStyle w:val="ConsPlusNormal"/>
        <w:ind w:firstLine="540"/>
        <w:jc w:val="both"/>
      </w:pPr>
    </w:p>
    <w:p w:rsidR="002D7DBF" w:rsidRDefault="002D7DBF">
      <w:pPr>
        <w:pStyle w:val="ConsPlusNormal"/>
        <w:ind w:firstLine="540"/>
        <w:jc w:val="both"/>
      </w:pPr>
      <w:bookmarkStart w:id="13" w:name="P246"/>
      <w:bookmarkEnd w:id="13"/>
      <w:r>
        <w:t xml:space="preserve">73. Оценка условий труда с учетом комбинированного и сочетанного действия производственных факторов проводится на основании результатов измерений, при этом оценивают условия труда по отдельным факторам в соответствии с </w:t>
      </w:r>
      <w:hyperlink w:anchor="P75" w:history="1">
        <w:r>
          <w:rPr>
            <w:color w:val="0000FF"/>
          </w:rPr>
          <w:t>главами 3</w:t>
        </w:r>
      </w:hyperlink>
      <w:r>
        <w:t xml:space="preserve"> - </w:t>
      </w:r>
      <w:hyperlink w:anchor="P238" w:history="1">
        <w:r>
          <w:rPr>
            <w:color w:val="0000FF"/>
          </w:rPr>
          <w:t>13</w:t>
        </w:r>
      </w:hyperlink>
      <w:r>
        <w:t xml:space="preserve"> настоящих Санитарных норм и правил, в которых учтены эффекты суммации при действии химических веществ, физических, биологических и других факторов. Результаты оценки вредных факторов </w:t>
      </w:r>
      <w:r>
        <w:lastRenderedPageBreak/>
        <w:t xml:space="preserve">производственной среды и трудового процесса вносятся в специальную форму согласно </w:t>
      </w:r>
      <w:hyperlink w:anchor="P1438" w:history="1">
        <w:r>
          <w:rPr>
            <w:color w:val="0000FF"/>
          </w:rPr>
          <w:t>таблице 16</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При расчете итоговой оценки условий труда каскадное суммирование не применяется. Оценка условий труда по степени вредности и опасности устанавливается:</w:t>
      </w:r>
    </w:p>
    <w:p w:rsidR="002D7DBF" w:rsidRDefault="002D7DBF">
      <w:pPr>
        <w:pStyle w:val="ConsPlusNormal"/>
        <w:spacing w:before="220"/>
        <w:ind w:firstLine="540"/>
        <w:jc w:val="both"/>
      </w:pPr>
      <w:r>
        <w:t>по наиболее высокому классу и степени вредности;</w:t>
      </w:r>
    </w:p>
    <w:p w:rsidR="002D7DBF" w:rsidRDefault="002D7DBF">
      <w:pPr>
        <w:pStyle w:val="ConsPlusNormal"/>
        <w:spacing w:before="220"/>
        <w:ind w:firstLine="540"/>
        <w:jc w:val="both"/>
      </w:pPr>
      <w:r>
        <w:t>в случае сочетанного действия трех и более факторов, относящихся к классу 3.1, общая оценка условий труда соответствует классу 3.2;</w:t>
      </w:r>
    </w:p>
    <w:p w:rsidR="002D7DBF" w:rsidRDefault="002D7DBF">
      <w:pPr>
        <w:pStyle w:val="ConsPlusNormal"/>
        <w:spacing w:before="220"/>
        <w:ind w:firstLine="540"/>
        <w:jc w:val="both"/>
      </w:pPr>
      <w:r>
        <w:t>при сочетании двух и более факторов классов 3.2, 3.3 и 3.4 условия труда оценивают соответственно на одну степень выше.</w:t>
      </w:r>
    </w:p>
    <w:p w:rsidR="002D7DBF" w:rsidRDefault="002D7DBF">
      <w:pPr>
        <w:pStyle w:val="ConsPlusNormal"/>
        <w:spacing w:before="220"/>
        <w:ind w:firstLine="540"/>
        <w:jc w:val="both"/>
      </w:pPr>
      <w:r>
        <w:t>74. Фактор занятости при оценке условий труда учитывается следующим образом:</w:t>
      </w:r>
    </w:p>
    <w:p w:rsidR="002D7DBF" w:rsidRDefault="002D7DBF">
      <w:pPr>
        <w:pStyle w:val="ConsPlusNormal"/>
        <w:spacing w:before="220"/>
        <w:ind w:firstLine="540"/>
        <w:jc w:val="both"/>
      </w:pPr>
      <w:r>
        <w:t xml:space="preserve">при продолжительности воздействия фактора (выше ПДК или ПДУ) на работника в процессе работы 50% и более времени смены оценка трудовой деятельности по данному фактору производится указанным в </w:t>
      </w:r>
      <w:hyperlink w:anchor="P246" w:history="1">
        <w:r>
          <w:rPr>
            <w:color w:val="0000FF"/>
          </w:rPr>
          <w:t>пункте 73</w:t>
        </w:r>
      </w:hyperlink>
      <w:r>
        <w:t xml:space="preserve"> способом;</w:t>
      </w:r>
    </w:p>
    <w:p w:rsidR="002D7DBF" w:rsidRDefault="002D7DBF">
      <w:pPr>
        <w:pStyle w:val="ConsPlusNormal"/>
        <w:spacing w:before="220"/>
        <w:ind w:firstLine="540"/>
        <w:jc w:val="both"/>
      </w:pPr>
      <w:r>
        <w:t>при влиянии неблагоприятного фактора на работника менее 50% времени смены и до 10% включительно класс условий труда по данному фактору снижается на одну степень;</w:t>
      </w:r>
    </w:p>
    <w:p w:rsidR="002D7DBF" w:rsidRDefault="002D7DBF">
      <w:pPr>
        <w:pStyle w:val="ConsPlusNormal"/>
        <w:spacing w:before="220"/>
        <w:ind w:firstLine="540"/>
        <w:jc w:val="both"/>
      </w:pPr>
      <w:r>
        <w:t>при кратковременном разовом или неоднократном воздействии за смену при общей продолжительности воздействия до 10% времени смены производится снижение класса условий труда на 2 степени, однако при этом оценка данного фактора не может быть ниже класса 3.1.</w:t>
      </w:r>
    </w:p>
    <w:p w:rsidR="002D7DBF" w:rsidRDefault="002D7DBF">
      <w:pPr>
        <w:pStyle w:val="ConsPlusNormal"/>
        <w:spacing w:before="220"/>
        <w:ind w:firstLine="540"/>
        <w:jc w:val="both"/>
      </w:pPr>
      <w:r>
        <w:t>При отнесении условий труда к допустимым подобный перерасчет не производится.</w:t>
      </w:r>
    </w:p>
    <w:p w:rsidR="002D7DBF" w:rsidRDefault="002D7DBF">
      <w:pPr>
        <w:pStyle w:val="ConsPlusNormal"/>
        <w:spacing w:before="220"/>
        <w:ind w:firstLine="540"/>
        <w:jc w:val="both"/>
      </w:pPr>
      <w:r>
        <w:t>75. Описание технологического процесса, сведения о химическом составе сырья, готовой продукции, данные хронометража рабочего времени с указанием продолжительности действия за смену вредного фактора, оценку условий труда выполняет наниматель.</w:t>
      </w:r>
    </w:p>
    <w:p w:rsidR="002D7DBF" w:rsidRDefault="002D7DBF">
      <w:pPr>
        <w:pStyle w:val="ConsPlusNormal"/>
        <w:spacing w:before="220"/>
        <w:ind w:firstLine="540"/>
        <w:jc w:val="both"/>
      </w:pPr>
      <w:r>
        <w:t>76. Для комплексной оценки условий труда с учетом особенностей технологического процесса контролю подлежат все имеющиеся на рабочем месте вредные и опасные факторы производственной среды и трудового процесса.</w:t>
      </w:r>
    </w:p>
    <w:p w:rsidR="002D7DBF" w:rsidRDefault="002D7DBF">
      <w:pPr>
        <w:pStyle w:val="ConsPlusNormal"/>
        <w:spacing w:before="220"/>
        <w:ind w:firstLine="540"/>
        <w:jc w:val="both"/>
      </w:pPr>
      <w:r>
        <w:t>77. Аппаратура и приборы, используемые для измерения факторов производственной среды, подлежат метрологической поверке в установленном порядке.</w:t>
      </w:r>
    </w:p>
    <w:p w:rsidR="002D7DBF" w:rsidRDefault="002D7DBF">
      <w:pPr>
        <w:pStyle w:val="ConsPlusNormal"/>
        <w:spacing w:before="220"/>
        <w:ind w:firstLine="540"/>
        <w:jc w:val="both"/>
      </w:pPr>
      <w:r>
        <w:t xml:space="preserve">78. Результаты лабораторных исследований и измерений, оценки тяжести и напряженности труда оформляются соответствующими протоколами и анализируются врачом-гигиенистом территориального центра гигиены и эпидемиологии с участием нанимателя, оформляются в виде сводной карты гигиенической оценки условий труда в соответствии с </w:t>
      </w:r>
      <w:hyperlink w:anchor="P1438" w:history="1">
        <w:r>
          <w:rPr>
            <w:color w:val="0000FF"/>
          </w:rPr>
          <w:t>таблицей 16</w:t>
        </w:r>
      </w:hyperlink>
      <w:r>
        <w:t xml:space="preserve"> приложения 2 к настоящим Санитарным нормам и правилам.</w:t>
      </w: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sectPr w:rsidR="002D7DBF" w:rsidSect="00F25766">
          <w:pgSz w:w="11906" w:h="16838"/>
          <w:pgMar w:top="1134" w:right="850" w:bottom="1134" w:left="1701" w:header="708" w:footer="708" w:gutter="0"/>
          <w:cols w:space="708"/>
          <w:docGrid w:linePitch="360"/>
        </w:sectPr>
      </w:pPr>
    </w:p>
    <w:p w:rsidR="002D7DBF" w:rsidRDefault="002D7DBF">
      <w:pPr>
        <w:pStyle w:val="ConsPlusNormal"/>
        <w:jc w:val="right"/>
        <w:outlineLvl w:val="1"/>
      </w:pPr>
      <w:r>
        <w:lastRenderedPageBreak/>
        <w:t>Приложение 1</w:t>
      </w:r>
    </w:p>
    <w:p w:rsidR="002D7DBF" w:rsidRDefault="002D7DBF">
      <w:pPr>
        <w:pStyle w:val="ConsPlusNormal"/>
        <w:jc w:val="right"/>
      </w:pPr>
      <w:r>
        <w:t>к Санитарным нормам</w:t>
      </w:r>
    </w:p>
    <w:p w:rsidR="002D7DBF" w:rsidRDefault="002D7DBF">
      <w:pPr>
        <w:pStyle w:val="ConsPlusNormal"/>
        <w:jc w:val="right"/>
      </w:pPr>
      <w:r>
        <w:t>и правилам "Гигиеническая</w:t>
      </w:r>
    </w:p>
    <w:p w:rsidR="002D7DBF" w:rsidRDefault="002D7DBF">
      <w:pPr>
        <w:pStyle w:val="ConsPlusNormal"/>
        <w:jc w:val="right"/>
      </w:pPr>
      <w:r>
        <w:t>классификация условий труда"</w:t>
      </w:r>
    </w:p>
    <w:p w:rsidR="002D7DBF" w:rsidRDefault="002D7DBF">
      <w:pPr>
        <w:pStyle w:val="ConsPlusNormal"/>
        <w:ind w:firstLine="540"/>
        <w:jc w:val="both"/>
      </w:pPr>
    </w:p>
    <w:p w:rsidR="002D7DBF" w:rsidRDefault="002D7DBF">
      <w:pPr>
        <w:pStyle w:val="ConsPlusNormal"/>
        <w:jc w:val="center"/>
      </w:pPr>
      <w:bookmarkStart w:id="14" w:name="P270"/>
      <w:bookmarkEnd w:id="14"/>
      <w:r>
        <w:rPr>
          <w:b/>
        </w:rPr>
        <w:t>КЛАССЫ УСЛОВИЙ ТРУДА И КАТЕГОРИИ ПРОФЕССИОНАЛЬНОГО РИСКА</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8"/>
        <w:gridCol w:w="6151"/>
      </w:tblGrid>
      <w:tr w:rsidR="002D7DBF">
        <w:tc>
          <w:tcPr>
            <w:tcW w:w="3488" w:type="dxa"/>
          </w:tcPr>
          <w:p w:rsidR="002D7DBF" w:rsidRDefault="002D7DBF">
            <w:pPr>
              <w:pStyle w:val="ConsPlusNormal"/>
              <w:jc w:val="center"/>
            </w:pPr>
            <w:r>
              <w:t>Класс условий труда</w:t>
            </w:r>
          </w:p>
        </w:tc>
        <w:tc>
          <w:tcPr>
            <w:tcW w:w="6151" w:type="dxa"/>
          </w:tcPr>
          <w:p w:rsidR="002D7DBF" w:rsidRDefault="002D7DBF">
            <w:pPr>
              <w:pStyle w:val="ConsPlusNormal"/>
              <w:jc w:val="center"/>
            </w:pPr>
            <w:r>
              <w:t>Категория профессионального риска</w:t>
            </w:r>
          </w:p>
        </w:tc>
      </w:tr>
      <w:tr w:rsidR="002D7DBF">
        <w:tc>
          <w:tcPr>
            <w:tcW w:w="3488" w:type="dxa"/>
          </w:tcPr>
          <w:p w:rsidR="002D7DBF" w:rsidRDefault="002D7DBF">
            <w:pPr>
              <w:pStyle w:val="ConsPlusNormal"/>
            </w:pPr>
            <w:r>
              <w:t>Оптимальный - 1</w:t>
            </w:r>
          </w:p>
        </w:tc>
        <w:tc>
          <w:tcPr>
            <w:tcW w:w="6151" w:type="dxa"/>
          </w:tcPr>
          <w:p w:rsidR="002D7DBF" w:rsidRDefault="002D7DBF">
            <w:pPr>
              <w:pStyle w:val="ConsPlusNormal"/>
            </w:pPr>
            <w:r>
              <w:t>Риск отсутствует</w:t>
            </w:r>
          </w:p>
        </w:tc>
      </w:tr>
      <w:tr w:rsidR="002D7DBF">
        <w:tc>
          <w:tcPr>
            <w:tcW w:w="3488" w:type="dxa"/>
          </w:tcPr>
          <w:p w:rsidR="002D7DBF" w:rsidRDefault="002D7DBF">
            <w:pPr>
              <w:pStyle w:val="ConsPlusNormal"/>
            </w:pPr>
            <w:r>
              <w:t>Допустимый - 2</w:t>
            </w:r>
          </w:p>
        </w:tc>
        <w:tc>
          <w:tcPr>
            <w:tcW w:w="6151" w:type="dxa"/>
          </w:tcPr>
          <w:p w:rsidR="002D7DBF" w:rsidRDefault="002D7DBF">
            <w:pPr>
              <w:pStyle w:val="ConsPlusNormal"/>
            </w:pPr>
            <w:r>
              <w:t>Пренебрежимо малый (переносимый) риск</w:t>
            </w:r>
          </w:p>
        </w:tc>
      </w:tr>
      <w:tr w:rsidR="002D7DBF">
        <w:tc>
          <w:tcPr>
            <w:tcW w:w="3488" w:type="dxa"/>
          </w:tcPr>
          <w:p w:rsidR="002D7DBF" w:rsidRDefault="002D7DBF">
            <w:pPr>
              <w:pStyle w:val="ConsPlusNormal"/>
            </w:pPr>
            <w:r>
              <w:t>Вредный - 3.1</w:t>
            </w:r>
          </w:p>
        </w:tc>
        <w:tc>
          <w:tcPr>
            <w:tcW w:w="6151" w:type="dxa"/>
          </w:tcPr>
          <w:p w:rsidR="002D7DBF" w:rsidRDefault="002D7DBF">
            <w:pPr>
              <w:pStyle w:val="ConsPlusNormal"/>
            </w:pPr>
            <w:r>
              <w:t>Малый (умеренный) риск</w:t>
            </w:r>
          </w:p>
        </w:tc>
      </w:tr>
      <w:tr w:rsidR="002D7DBF">
        <w:tc>
          <w:tcPr>
            <w:tcW w:w="3488" w:type="dxa"/>
          </w:tcPr>
          <w:p w:rsidR="002D7DBF" w:rsidRDefault="002D7DBF">
            <w:pPr>
              <w:pStyle w:val="ConsPlusNormal"/>
            </w:pPr>
            <w:r>
              <w:t>Вредный - 3.2</w:t>
            </w:r>
          </w:p>
        </w:tc>
        <w:tc>
          <w:tcPr>
            <w:tcW w:w="6151" w:type="dxa"/>
          </w:tcPr>
          <w:p w:rsidR="002D7DBF" w:rsidRDefault="002D7DBF">
            <w:pPr>
              <w:pStyle w:val="ConsPlusNormal"/>
            </w:pPr>
            <w:r>
              <w:t>Средний (существенный) риск</w:t>
            </w:r>
          </w:p>
        </w:tc>
      </w:tr>
      <w:tr w:rsidR="002D7DBF">
        <w:tc>
          <w:tcPr>
            <w:tcW w:w="3488" w:type="dxa"/>
          </w:tcPr>
          <w:p w:rsidR="002D7DBF" w:rsidRDefault="002D7DBF">
            <w:pPr>
              <w:pStyle w:val="ConsPlusNormal"/>
            </w:pPr>
            <w:r>
              <w:t>Вредный - 3.3</w:t>
            </w:r>
          </w:p>
        </w:tc>
        <w:tc>
          <w:tcPr>
            <w:tcW w:w="6151" w:type="dxa"/>
          </w:tcPr>
          <w:p w:rsidR="002D7DBF" w:rsidRDefault="002D7DBF">
            <w:pPr>
              <w:pStyle w:val="ConsPlusNormal"/>
            </w:pPr>
            <w:r>
              <w:t>Высокий (труднопереносимый) риск</w:t>
            </w:r>
          </w:p>
        </w:tc>
      </w:tr>
      <w:tr w:rsidR="002D7DBF">
        <w:tc>
          <w:tcPr>
            <w:tcW w:w="3488" w:type="dxa"/>
          </w:tcPr>
          <w:p w:rsidR="002D7DBF" w:rsidRDefault="002D7DBF">
            <w:pPr>
              <w:pStyle w:val="ConsPlusNormal"/>
            </w:pPr>
            <w:r>
              <w:t>Вредный - 3.4</w:t>
            </w:r>
          </w:p>
        </w:tc>
        <w:tc>
          <w:tcPr>
            <w:tcW w:w="6151" w:type="dxa"/>
          </w:tcPr>
          <w:p w:rsidR="002D7DBF" w:rsidRDefault="002D7DBF">
            <w:pPr>
              <w:pStyle w:val="ConsPlusNormal"/>
            </w:pPr>
            <w:r>
              <w:t>Очень высокий (непереносимый) риск</w:t>
            </w:r>
          </w:p>
        </w:tc>
      </w:tr>
      <w:tr w:rsidR="002D7DBF">
        <w:tc>
          <w:tcPr>
            <w:tcW w:w="3488" w:type="dxa"/>
          </w:tcPr>
          <w:p w:rsidR="002D7DBF" w:rsidRDefault="002D7DBF">
            <w:pPr>
              <w:pStyle w:val="ConsPlusNormal"/>
            </w:pPr>
            <w:r>
              <w:t>Опасный</w:t>
            </w:r>
          </w:p>
        </w:tc>
        <w:tc>
          <w:tcPr>
            <w:tcW w:w="6151" w:type="dxa"/>
          </w:tcPr>
          <w:p w:rsidR="002D7DBF" w:rsidRDefault="002D7DBF">
            <w:pPr>
              <w:pStyle w:val="ConsPlusNormal"/>
            </w:pPr>
            <w:r>
              <w:t>Сверхвысокий риск для жизни</w:t>
            </w:r>
          </w:p>
        </w:tc>
      </w:tr>
    </w:tbl>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jc w:val="right"/>
        <w:outlineLvl w:val="1"/>
      </w:pPr>
      <w:r>
        <w:t>Приложение 2</w:t>
      </w:r>
    </w:p>
    <w:p w:rsidR="002D7DBF" w:rsidRDefault="002D7DBF">
      <w:pPr>
        <w:pStyle w:val="ConsPlusNormal"/>
        <w:jc w:val="right"/>
      </w:pPr>
      <w:r>
        <w:t>к Санитарным нормам</w:t>
      </w:r>
    </w:p>
    <w:p w:rsidR="002D7DBF" w:rsidRDefault="002D7DBF">
      <w:pPr>
        <w:pStyle w:val="ConsPlusNormal"/>
        <w:jc w:val="right"/>
      </w:pPr>
      <w:r>
        <w:t>и правилам "Гигиеническая</w:t>
      </w:r>
    </w:p>
    <w:p w:rsidR="002D7DBF" w:rsidRDefault="002D7DBF">
      <w:pPr>
        <w:pStyle w:val="ConsPlusNormal"/>
        <w:jc w:val="right"/>
      </w:pPr>
      <w:r>
        <w:t>классификация условий труда"</w:t>
      </w:r>
    </w:p>
    <w:p w:rsidR="002D7DBF" w:rsidRDefault="002D7DBF">
      <w:pPr>
        <w:pStyle w:val="ConsPlusNormal"/>
        <w:jc w:val="center"/>
      </w:pPr>
      <w:r>
        <w:t xml:space="preserve">(в ред. постановлений Минздрава от 30.06.2014 </w:t>
      </w:r>
      <w:hyperlink r:id="rId22" w:history="1">
        <w:r>
          <w:rPr>
            <w:color w:val="0000FF"/>
          </w:rPr>
          <w:t>N 51</w:t>
        </w:r>
      </w:hyperlink>
      <w:r>
        <w:t>,</w:t>
      </w:r>
    </w:p>
    <w:p w:rsidR="002D7DBF" w:rsidRDefault="002D7DBF">
      <w:pPr>
        <w:pStyle w:val="ConsPlusNormal"/>
        <w:jc w:val="center"/>
      </w:pPr>
      <w:r>
        <w:t xml:space="preserve">от 02.07.2015 </w:t>
      </w:r>
      <w:hyperlink r:id="rId23" w:history="1">
        <w:r>
          <w:rPr>
            <w:color w:val="0000FF"/>
          </w:rPr>
          <w:t>N 89</w:t>
        </w:r>
      </w:hyperlink>
      <w:r>
        <w:t>)</w:t>
      </w:r>
    </w:p>
    <w:p w:rsidR="002D7DBF" w:rsidRDefault="002D7DBF">
      <w:pPr>
        <w:pStyle w:val="ConsPlusNormal"/>
        <w:ind w:firstLine="540"/>
        <w:jc w:val="both"/>
      </w:pPr>
    </w:p>
    <w:p w:rsidR="002D7DBF" w:rsidRDefault="002D7DBF">
      <w:pPr>
        <w:pStyle w:val="ConsPlusNormal"/>
        <w:jc w:val="right"/>
        <w:outlineLvl w:val="2"/>
      </w:pPr>
      <w:bookmarkStart w:id="15" w:name="P300"/>
      <w:bookmarkEnd w:id="15"/>
      <w:r>
        <w:t>Таблица 1</w:t>
      </w:r>
    </w:p>
    <w:p w:rsidR="002D7DBF" w:rsidRDefault="002D7DBF">
      <w:pPr>
        <w:pStyle w:val="ConsPlusNormal"/>
        <w:ind w:firstLine="540"/>
        <w:jc w:val="both"/>
      </w:pPr>
    </w:p>
    <w:p w:rsidR="002D7DBF" w:rsidRDefault="002D7DBF">
      <w:pPr>
        <w:pStyle w:val="ConsPlusNormal"/>
        <w:jc w:val="center"/>
      </w:pPr>
      <w:r>
        <w:rPr>
          <w:b/>
        </w:rPr>
        <w:t>Классы условий труда в зависимости от содержания в воздухе рабочей зоны вредных веществ химической природы (превышение предельно допустимой концентрации (далее - ПДК), раз)</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0"/>
        <w:gridCol w:w="1283"/>
        <w:gridCol w:w="2150"/>
        <w:gridCol w:w="1396"/>
        <w:gridCol w:w="579"/>
        <w:gridCol w:w="755"/>
        <w:gridCol w:w="689"/>
        <w:gridCol w:w="760"/>
        <w:gridCol w:w="1004"/>
      </w:tblGrid>
      <w:tr w:rsidR="002D7DBF">
        <w:tc>
          <w:tcPr>
            <w:tcW w:w="4903" w:type="dxa"/>
            <w:gridSpan w:val="3"/>
            <w:vMerge w:val="restart"/>
            <w:vAlign w:val="center"/>
          </w:tcPr>
          <w:p w:rsidR="002D7DBF" w:rsidRDefault="002D7DBF">
            <w:pPr>
              <w:pStyle w:val="ConsPlusNormal"/>
              <w:jc w:val="center"/>
            </w:pPr>
            <w:r>
              <w:t xml:space="preserve">Вредные вещества </w:t>
            </w:r>
            <w:hyperlink w:anchor="P375" w:history="1">
              <w:r>
                <w:rPr>
                  <w:color w:val="0000FF"/>
                </w:rPr>
                <w:t>&lt;*&gt;</w:t>
              </w:r>
            </w:hyperlink>
          </w:p>
        </w:tc>
        <w:tc>
          <w:tcPr>
            <w:tcW w:w="5183" w:type="dxa"/>
            <w:gridSpan w:val="6"/>
            <w:vAlign w:val="center"/>
          </w:tcPr>
          <w:p w:rsidR="002D7DBF" w:rsidRDefault="002D7DBF">
            <w:pPr>
              <w:pStyle w:val="ConsPlusNormal"/>
              <w:jc w:val="center"/>
            </w:pPr>
            <w:r>
              <w:t>Класс условий труда</w:t>
            </w:r>
          </w:p>
        </w:tc>
      </w:tr>
      <w:tr w:rsidR="002D7DBF">
        <w:tc>
          <w:tcPr>
            <w:tcW w:w="4903" w:type="dxa"/>
            <w:gridSpan w:val="3"/>
            <w:vMerge/>
          </w:tcPr>
          <w:p w:rsidR="002D7DBF" w:rsidRDefault="002D7DBF"/>
        </w:tc>
        <w:tc>
          <w:tcPr>
            <w:tcW w:w="1396" w:type="dxa"/>
            <w:vAlign w:val="center"/>
          </w:tcPr>
          <w:p w:rsidR="002D7DBF" w:rsidRDefault="002D7DBF">
            <w:pPr>
              <w:pStyle w:val="ConsPlusNormal"/>
              <w:jc w:val="center"/>
            </w:pPr>
            <w:r>
              <w:t>допустимый</w:t>
            </w:r>
          </w:p>
        </w:tc>
        <w:tc>
          <w:tcPr>
            <w:tcW w:w="2783" w:type="dxa"/>
            <w:gridSpan w:val="4"/>
            <w:vAlign w:val="center"/>
          </w:tcPr>
          <w:p w:rsidR="002D7DBF" w:rsidRDefault="002D7DBF">
            <w:pPr>
              <w:pStyle w:val="ConsPlusNormal"/>
              <w:jc w:val="center"/>
            </w:pPr>
            <w:r>
              <w:t>вредный</w:t>
            </w:r>
          </w:p>
        </w:tc>
        <w:tc>
          <w:tcPr>
            <w:tcW w:w="1004" w:type="dxa"/>
            <w:vAlign w:val="center"/>
          </w:tcPr>
          <w:p w:rsidR="002D7DBF" w:rsidRDefault="002D7DBF">
            <w:pPr>
              <w:pStyle w:val="ConsPlusNormal"/>
              <w:jc w:val="center"/>
            </w:pPr>
            <w:r>
              <w:t xml:space="preserve">опасный </w:t>
            </w:r>
            <w:hyperlink w:anchor="P378" w:history="1">
              <w:r>
                <w:rPr>
                  <w:color w:val="0000FF"/>
                </w:rPr>
                <w:t>&lt;****&gt;</w:t>
              </w:r>
            </w:hyperlink>
          </w:p>
        </w:tc>
      </w:tr>
      <w:tr w:rsidR="002D7DBF">
        <w:tc>
          <w:tcPr>
            <w:tcW w:w="4903" w:type="dxa"/>
            <w:gridSpan w:val="3"/>
            <w:vMerge/>
          </w:tcPr>
          <w:p w:rsidR="002D7DBF" w:rsidRDefault="002D7DBF"/>
        </w:tc>
        <w:tc>
          <w:tcPr>
            <w:tcW w:w="1396" w:type="dxa"/>
            <w:vAlign w:val="center"/>
          </w:tcPr>
          <w:p w:rsidR="002D7DBF" w:rsidRDefault="002D7DBF">
            <w:pPr>
              <w:pStyle w:val="ConsPlusNormal"/>
              <w:jc w:val="center"/>
            </w:pPr>
            <w:r>
              <w:t>2</w:t>
            </w:r>
          </w:p>
        </w:tc>
        <w:tc>
          <w:tcPr>
            <w:tcW w:w="579" w:type="dxa"/>
            <w:vAlign w:val="center"/>
          </w:tcPr>
          <w:p w:rsidR="002D7DBF" w:rsidRDefault="002D7DBF">
            <w:pPr>
              <w:pStyle w:val="ConsPlusNormal"/>
              <w:jc w:val="center"/>
            </w:pPr>
            <w:r>
              <w:t>3.1</w:t>
            </w:r>
          </w:p>
        </w:tc>
        <w:tc>
          <w:tcPr>
            <w:tcW w:w="755" w:type="dxa"/>
            <w:vAlign w:val="center"/>
          </w:tcPr>
          <w:p w:rsidR="002D7DBF" w:rsidRDefault="002D7DBF">
            <w:pPr>
              <w:pStyle w:val="ConsPlusNormal"/>
              <w:jc w:val="center"/>
            </w:pPr>
            <w:r>
              <w:t>3.2</w:t>
            </w:r>
          </w:p>
        </w:tc>
        <w:tc>
          <w:tcPr>
            <w:tcW w:w="689" w:type="dxa"/>
            <w:vAlign w:val="center"/>
          </w:tcPr>
          <w:p w:rsidR="002D7DBF" w:rsidRDefault="002D7DBF">
            <w:pPr>
              <w:pStyle w:val="ConsPlusNormal"/>
              <w:jc w:val="center"/>
            </w:pPr>
            <w:r>
              <w:t>3.3</w:t>
            </w:r>
          </w:p>
        </w:tc>
        <w:tc>
          <w:tcPr>
            <w:tcW w:w="760" w:type="dxa"/>
            <w:vAlign w:val="center"/>
          </w:tcPr>
          <w:p w:rsidR="002D7DBF" w:rsidRDefault="002D7DBF">
            <w:pPr>
              <w:pStyle w:val="ConsPlusNormal"/>
              <w:jc w:val="center"/>
            </w:pPr>
            <w:r>
              <w:t>3.4</w:t>
            </w:r>
          </w:p>
        </w:tc>
        <w:tc>
          <w:tcPr>
            <w:tcW w:w="1004" w:type="dxa"/>
            <w:vAlign w:val="center"/>
          </w:tcPr>
          <w:p w:rsidR="002D7DBF" w:rsidRDefault="002D7DBF">
            <w:pPr>
              <w:pStyle w:val="ConsPlusNormal"/>
              <w:jc w:val="center"/>
            </w:pPr>
            <w:r>
              <w:t>4</w:t>
            </w:r>
          </w:p>
        </w:tc>
      </w:tr>
      <w:tr w:rsidR="002D7DBF">
        <w:tc>
          <w:tcPr>
            <w:tcW w:w="4903" w:type="dxa"/>
            <w:gridSpan w:val="3"/>
            <w:vMerge w:val="restart"/>
          </w:tcPr>
          <w:p w:rsidR="002D7DBF" w:rsidRDefault="002D7DBF">
            <w:pPr>
              <w:pStyle w:val="ConsPlusNormal"/>
              <w:jc w:val="both"/>
            </w:pPr>
            <w:bookmarkStart w:id="16" w:name="P315"/>
            <w:bookmarkEnd w:id="16"/>
            <w:r>
              <w:t xml:space="preserve">Вредные вещества 1 - 4 классов опасности </w:t>
            </w:r>
            <w:hyperlink w:anchor="P375" w:history="1">
              <w:r>
                <w:rPr>
                  <w:color w:val="0000FF"/>
                </w:rPr>
                <w:t>&lt;*&gt;</w:t>
              </w:r>
            </w:hyperlink>
            <w:r>
              <w:t>, за исключением перечисленных ниже</w:t>
            </w:r>
          </w:p>
        </w:tc>
        <w:tc>
          <w:tcPr>
            <w:tcW w:w="1396" w:type="dxa"/>
          </w:tcPr>
          <w:p w:rsidR="002D7DBF" w:rsidRDefault="002D7DBF">
            <w:pPr>
              <w:pStyle w:val="ConsPlusNormal"/>
              <w:jc w:val="center"/>
            </w:pPr>
            <w:r>
              <w:t> </w:t>
            </w:r>
            <w:r w:rsidR="004150F0">
              <w:pict>
                <v:shape id="_x0000_i1026" style="width:57pt;height:17.25pt" coordsize="" o:spt="100" adj="0,,0" path="" filled="f" stroked="f">
                  <v:stroke joinstyle="miter"/>
                  <v:imagedata r:id="rId24" o:title="base_45057_142959_180"/>
                  <v:formulas/>
                  <v:path o:connecttype="segments"/>
                </v:shape>
              </w:pict>
            </w:r>
          </w:p>
        </w:tc>
        <w:tc>
          <w:tcPr>
            <w:tcW w:w="579" w:type="dxa"/>
          </w:tcPr>
          <w:p w:rsidR="002D7DBF" w:rsidRDefault="002D7DBF">
            <w:pPr>
              <w:pStyle w:val="ConsPlusNormal"/>
              <w:jc w:val="center"/>
            </w:pPr>
            <w:r>
              <w:t>1,1 - 3,0</w:t>
            </w:r>
          </w:p>
        </w:tc>
        <w:tc>
          <w:tcPr>
            <w:tcW w:w="755" w:type="dxa"/>
          </w:tcPr>
          <w:p w:rsidR="002D7DBF" w:rsidRDefault="002D7DBF">
            <w:pPr>
              <w:pStyle w:val="ConsPlusNormal"/>
              <w:jc w:val="center"/>
            </w:pPr>
            <w:r>
              <w:t>3,1 - 10,0</w:t>
            </w:r>
          </w:p>
        </w:tc>
        <w:tc>
          <w:tcPr>
            <w:tcW w:w="689" w:type="dxa"/>
          </w:tcPr>
          <w:p w:rsidR="002D7DBF" w:rsidRDefault="002D7DBF">
            <w:pPr>
              <w:pStyle w:val="ConsPlusNormal"/>
              <w:jc w:val="center"/>
            </w:pPr>
            <w:r>
              <w:t>10,1 - 15,0</w:t>
            </w:r>
          </w:p>
        </w:tc>
        <w:tc>
          <w:tcPr>
            <w:tcW w:w="760" w:type="dxa"/>
          </w:tcPr>
          <w:p w:rsidR="002D7DBF" w:rsidRDefault="002D7DBF">
            <w:pPr>
              <w:pStyle w:val="ConsPlusNormal"/>
              <w:jc w:val="center"/>
            </w:pPr>
            <w:r>
              <w:t>15,1 - 20,0</w:t>
            </w:r>
          </w:p>
        </w:tc>
        <w:tc>
          <w:tcPr>
            <w:tcW w:w="1004" w:type="dxa"/>
          </w:tcPr>
          <w:p w:rsidR="002D7DBF" w:rsidRDefault="002D7DBF">
            <w:pPr>
              <w:pStyle w:val="ConsPlusNormal"/>
              <w:jc w:val="center"/>
            </w:pPr>
            <w:r>
              <w:t>&gt;20,0</w:t>
            </w:r>
          </w:p>
        </w:tc>
      </w:tr>
      <w:tr w:rsidR="002D7DBF">
        <w:tc>
          <w:tcPr>
            <w:tcW w:w="4903" w:type="dxa"/>
            <w:gridSpan w:val="3"/>
            <w:vMerge/>
          </w:tcPr>
          <w:p w:rsidR="002D7DBF" w:rsidRDefault="002D7DBF"/>
        </w:tc>
        <w:tc>
          <w:tcPr>
            <w:tcW w:w="1396" w:type="dxa"/>
          </w:tcPr>
          <w:p w:rsidR="002D7DBF" w:rsidRDefault="002D7DBF">
            <w:pPr>
              <w:pStyle w:val="ConsPlusNormal"/>
              <w:jc w:val="center"/>
            </w:pPr>
            <w:r>
              <w:t> </w:t>
            </w:r>
            <w:r w:rsidR="004150F0">
              <w:pict>
                <v:shape id="_x0000_i1027" style="width:48.75pt;height:17.25pt" coordsize="" o:spt="100" adj="0,,0" path="" filled="f" stroked="f">
                  <v:stroke joinstyle="miter"/>
                  <v:imagedata r:id="rId25" o:title="base_45057_142959_181"/>
                  <v:formulas/>
                  <v:path o:connecttype="segments"/>
                </v:shape>
              </w:pict>
            </w:r>
          </w:p>
        </w:tc>
        <w:tc>
          <w:tcPr>
            <w:tcW w:w="579" w:type="dxa"/>
          </w:tcPr>
          <w:p w:rsidR="002D7DBF" w:rsidRDefault="002D7DBF">
            <w:pPr>
              <w:pStyle w:val="ConsPlusNormal"/>
              <w:jc w:val="center"/>
            </w:pPr>
            <w:r>
              <w:t>1,1 - 3,0</w:t>
            </w:r>
          </w:p>
        </w:tc>
        <w:tc>
          <w:tcPr>
            <w:tcW w:w="755" w:type="dxa"/>
          </w:tcPr>
          <w:p w:rsidR="002D7DBF" w:rsidRDefault="002D7DBF">
            <w:pPr>
              <w:pStyle w:val="ConsPlusNormal"/>
              <w:jc w:val="center"/>
            </w:pPr>
            <w:r>
              <w:t>3,1 - 10,0</w:t>
            </w:r>
          </w:p>
        </w:tc>
        <w:tc>
          <w:tcPr>
            <w:tcW w:w="689" w:type="dxa"/>
          </w:tcPr>
          <w:p w:rsidR="002D7DBF" w:rsidRDefault="002D7DBF">
            <w:pPr>
              <w:pStyle w:val="ConsPlusNormal"/>
              <w:jc w:val="center"/>
            </w:pPr>
            <w:r>
              <w:t>10,1 - 15,0</w:t>
            </w:r>
          </w:p>
        </w:tc>
        <w:tc>
          <w:tcPr>
            <w:tcW w:w="760" w:type="dxa"/>
          </w:tcPr>
          <w:p w:rsidR="002D7DBF" w:rsidRDefault="002D7DBF">
            <w:pPr>
              <w:pStyle w:val="ConsPlusNormal"/>
              <w:jc w:val="center"/>
            </w:pPr>
            <w:r>
              <w:t>&gt;15,0</w:t>
            </w:r>
          </w:p>
        </w:tc>
        <w:tc>
          <w:tcPr>
            <w:tcW w:w="1004" w:type="dxa"/>
          </w:tcPr>
          <w:p w:rsidR="002D7DBF" w:rsidRDefault="002D7DBF">
            <w:pPr>
              <w:pStyle w:val="ConsPlusNormal"/>
              <w:jc w:val="center"/>
            </w:pPr>
            <w:r>
              <w:t>-</w:t>
            </w:r>
          </w:p>
        </w:tc>
      </w:tr>
      <w:tr w:rsidR="002D7DBF">
        <w:tc>
          <w:tcPr>
            <w:tcW w:w="1470" w:type="dxa"/>
            <w:vMerge w:val="restart"/>
            <w:tcBorders>
              <w:bottom w:val="nil"/>
            </w:tcBorders>
          </w:tcPr>
          <w:p w:rsidR="002D7DBF" w:rsidRDefault="002D7DBF">
            <w:pPr>
              <w:pStyle w:val="ConsPlusNormal"/>
              <w:jc w:val="both"/>
            </w:pPr>
            <w:r>
              <w:t>Особенности действия на организм</w:t>
            </w:r>
          </w:p>
        </w:tc>
        <w:tc>
          <w:tcPr>
            <w:tcW w:w="1283" w:type="dxa"/>
            <w:vMerge w:val="restart"/>
          </w:tcPr>
          <w:p w:rsidR="002D7DBF" w:rsidRDefault="002D7DBF">
            <w:pPr>
              <w:pStyle w:val="ConsPlusNormal"/>
              <w:jc w:val="both"/>
            </w:pPr>
            <w:r>
              <w:t>вещества, опасные для развития острого отравления</w:t>
            </w:r>
          </w:p>
        </w:tc>
        <w:tc>
          <w:tcPr>
            <w:tcW w:w="2150" w:type="dxa"/>
          </w:tcPr>
          <w:p w:rsidR="002D7DBF" w:rsidRDefault="002D7DBF">
            <w:pPr>
              <w:pStyle w:val="ConsPlusNormal"/>
              <w:jc w:val="both"/>
            </w:pPr>
            <w:r>
              <w:t xml:space="preserve">остронаправленные </w:t>
            </w:r>
            <w:hyperlink w:anchor="P375" w:history="1">
              <w:r>
                <w:rPr>
                  <w:color w:val="0000FF"/>
                </w:rPr>
                <w:t>&lt;*&gt;</w:t>
              </w:r>
            </w:hyperlink>
          </w:p>
        </w:tc>
        <w:tc>
          <w:tcPr>
            <w:tcW w:w="1396" w:type="dxa"/>
          </w:tcPr>
          <w:p w:rsidR="002D7DBF" w:rsidRDefault="002D7DBF">
            <w:pPr>
              <w:pStyle w:val="ConsPlusNormal"/>
              <w:jc w:val="center"/>
            </w:pPr>
            <w:r>
              <w:t> </w:t>
            </w:r>
            <w:r w:rsidR="004150F0">
              <w:pict>
                <v:shape id="_x0000_i1028" style="width:57pt;height:17.25pt" coordsize="" o:spt="100" adj="0,,0" path="" filled="f" stroked="f">
                  <v:stroke joinstyle="miter"/>
                  <v:imagedata r:id="rId26" o:title="base_45057_142959_182"/>
                  <v:formulas/>
                  <v:path o:connecttype="segments"/>
                </v:shape>
              </w:pict>
            </w:r>
          </w:p>
        </w:tc>
        <w:tc>
          <w:tcPr>
            <w:tcW w:w="579" w:type="dxa"/>
          </w:tcPr>
          <w:p w:rsidR="002D7DBF" w:rsidRDefault="002D7DBF">
            <w:pPr>
              <w:pStyle w:val="ConsPlusNormal"/>
              <w:jc w:val="center"/>
            </w:pPr>
            <w:r>
              <w:t>1,1 - 2,0</w:t>
            </w:r>
          </w:p>
        </w:tc>
        <w:tc>
          <w:tcPr>
            <w:tcW w:w="755" w:type="dxa"/>
          </w:tcPr>
          <w:p w:rsidR="002D7DBF" w:rsidRDefault="002D7DBF">
            <w:pPr>
              <w:pStyle w:val="ConsPlusNormal"/>
              <w:jc w:val="center"/>
            </w:pPr>
            <w:r>
              <w:t>2,1 - 4,0</w:t>
            </w:r>
          </w:p>
        </w:tc>
        <w:tc>
          <w:tcPr>
            <w:tcW w:w="689" w:type="dxa"/>
          </w:tcPr>
          <w:p w:rsidR="002D7DBF" w:rsidRDefault="002D7DBF">
            <w:pPr>
              <w:pStyle w:val="ConsPlusNormal"/>
              <w:jc w:val="center"/>
            </w:pPr>
            <w:r>
              <w:t>4,1 - 6,0</w:t>
            </w:r>
          </w:p>
        </w:tc>
        <w:tc>
          <w:tcPr>
            <w:tcW w:w="760" w:type="dxa"/>
          </w:tcPr>
          <w:p w:rsidR="002D7DBF" w:rsidRDefault="002D7DBF">
            <w:pPr>
              <w:pStyle w:val="ConsPlusNormal"/>
              <w:jc w:val="center"/>
            </w:pPr>
            <w:r>
              <w:t>6,1 - 10,0</w:t>
            </w:r>
          </w:p>
        </w:tc>
        <w:tc>
          <w:tcPr>
            <w:tcW w:w="1004" w:type="dxa"/>
          </w:tcPr>
          <w:p w:rsidR="002D7DBF" w:rsidRDefault="002D7DBF">
            <w:pPr>
              <w:pStyle w:val="ConsPlusNormal"/>
              <w:jc w:val="center"/>
            </w:pPr>
            <w:r>
              <w:t>&gt;10,0</w:t>
            </w:r>
          </w:p>
        </w:tc>
      </w:tr>
      <w:tr w:rsidR="002D7DBF">
        <w:tc>
          <w:tcPr>
            <w:tcW w:w="1470" w:type="dxa"/>
            <w:vMerge/>
            <w:tcBorders>
              <w:bottom w:val="nil"/>
            </w:tcBorders>
          </w:tcPr>
          <w:p w:rsidR="002D7DBF" w:rsidRDefault="002D7DBF"/>
        </w:tc>
        <w:tc>
          <w:tcPr>
            <w:tcW w:w="1283" w:type="dxa"/>
            <w:vMerge/>
          </w:tcPr>
          <w:p w:rsidR="002D7DBF" w:rsidRDefault="002D7DBF"/>
        </w:tc>
        <w:tc>
          <w:tcPr>
            <w:tcW w:w="2150" w:type="dxa"/>
          </w:tcPr>
          <w:p w:rsidR="002D7DBF" w:rsidRDefault="002D7DBF">
            <w:pPr>
              <w:pStyle w:val="ConsPlusNormal"/>
              <w:jc w:val="both"/>
            </w:pPr>
            <w:r>
              <w:t xml:space="preserve">раздражающего действия </w:t>
            </w:r>
            <w:hyperlink w:anchor="P375" w:history="1">
              <w:r>
                <w:rPr>
                  <w:color w:val="0000FF"/>
                </w:rPr>
                <w:t>&lt;*&gt;</w:t>
              </w:r>
            </w:hyperlink>
          </w:p>
        </w:tc>
        <w:tc>
          <w:tcPr>
            <w:tcW w:w="1396" w:type="dxa"/>
          </w:tcPr>
          <w:p w:rsidR="002D7DBF" w:rsidRDefault="002D7DBF">
            <w:pPr>
              <w:pStyle w:val="ConsPlusNormal"/>
              <w:jc w:val="center"/>
            </w:pPr>
            <w:r>
              <w:t> </w:t>
            </w:r>
            <w:r w:rsidR="004150F0">
              <w:pict>
                <v:shape id="_x0000_i1029" style="width:57pt;height:17.25pt" coordsize="" o:spt="100" adj="0,,0" path="" filled="f" stroked="f">
                  <v:stroke joinstyle="miter"/>
                  <v:imagedata r:id="rId26" o:title="base_45057_142959_183"/>
                  <v:formulas/>
                  <v:path o:connecttype="segments"/>
                </v:shape>
              </w:pict>
            </w:r>
          </w:p>
        </w:tc>
        <w:tc>
          <w:tcPr>
            <w:tcW w:w="579" w:type="dxa"/>
          </w:tcPr>
          <w:p w:rsidR="002D7DBF" w:rsidRDefault="002D7DBF">
            <w:pPr>
              <w:pStyle w:val="ConsPlusNormal"/>
              <w:jc w:val="center"/>
            </w:pPr>
            <w:r>
              <w:t>1,1 - 2,0</w:t>
            </w:r>
          </w:p>
        </w:tc>
        <w:tc>
          <w:tcPr>
            <w:tcW w:w="755" w:type="dxa"/>
          </w:tcPr>
          <w:p w:rsidR="002D7DBF" w:rsidRDefault="002D7DBF">
            <w:pPr>
              <w:pStyle w:val="ConsPlusNormal"/>
              <w:jc w:val="center"/>
            </w:pPr>
            <w:r>
              <w:t>2,1 - 5,0</w:t>
            </w:r>
          </w:p>
        </w:tc>
        <w:tc>
          <w:tcPr>
            <w:tcW w:w="689" w:type="dxa"/>
          </w:tcPr>
          <w:p w:rsidR="002D7DBF" w:rsidRDefault="002D7DBF">
            <w:pPr>
              <w:pStyle w:val="ConsPlusNormal"/>
              <w:jc w:val="center"/>
            </w:pPr>
            <w:r>
              <w:t>5,1 - 10,0</w:t>
            </w:r>
          </w:p>
        </w:tc>
        <w:tc>
          <w:tcPr>
            <w:tcW w:w="760" w:type="dxa"/>
          </w:tcPr>
          <w:p w:rsidR="002D7DBF" w:rsidRDefault="002D7DBF">
            <w:pPr>
              <w:pStyle w:val="ConsPlusNormal"/>
              <w:jc w:val="center"/>
            </w:pPr>
            <w:r>
              <w:t>10,1 - 50,0</w:t>
            </w:r>
          </w:p>
        </w:tc>
        <w:tc>
          <w:tcPr>
            <w:tcW w:w="1004" w:type="dxa"/>
          </w:tcPr>
          <w:p w:rsidR="002D7DBF" w:rsidRDefault="002D7DBF">
            <w:pPr>
              <w:pStyle w:val="ConsPlusNormal"/>
              <w:jc w:val="center"/>
            </w:pPr>
            <w:r>
              <w:t>&gt;50,0</w:t>
            </w:r>
          </w:p>
        </w:tc>
      </w:tr>
      <w:tr w:rsidR="002D7DBF">
        <w:tc>
          <w:tcPr>
            <w:tcW w:w="1470" w:type="dxa"/>
            <w:vMerge/>
            <w:tcBorders>
              <w:bottom w:val="nil"/>
            </w:tcBorders>
          </w:tcPr>
          <w:p w:rsidR="002D7DBF" w:rsidRDefault="002D7DBF"/>
        </w:tc>
        <w:tc>
          <w:tcPr>
            <w:tcW w:w="3433" w:type="dxa"/>
            <w:gridSpan w:val="2"/>
          </w:tcPr>
          <w:p w:rsidR="002D7DBF" w:rsidRDefault="002D7DBF">
            <w:pPr>
              <w:pStyle w:val="ConsPlusNormal"/>
              <w:jc w:val="both"/>
            </w:pPr>
            <w:r>
              <w:t xml:space="preserve">канцерогены </w:t>
            </w:r>
            <w:hyperlink w:anchor="P375" w:history="1">
              <w:r>
                <w:rPr>
                  <w:color w:val="0000FF"/>
                </w:rPr>
                <w:t>&lt;*&gt;</w:t>
              </w:r>
            </w:hyperlink>
          </w:p>
        </w:tc>
        <w:tc>
          <w:tcPr>
            <w:tcW w:w="1396" w:type="dxa"/>
          </w:tcPr>
          <w:p w:rsidR="002D7DBF" w:rsidRDefault="002D7DBF">
            <w:pPr>
              <w:pStyle w:val="ConsPlusNormal"/>
              <w:jc w:val="center"/>
            </w:pPr>
            <w:r>
              <w:t> </w:t>
            </w:r>
            <w:r w:rsidR="004150F0">
              <w:pict>
                <v:shape id="_x0000_i1030" style="width:48.75pt;height:17.25pt" coordsize="" o:spt="100" adj="0,,0" path="" filled="f" stroked="f">
                  <v:stroke joinstyle="miter"/>
                  <v:imagedata r:id="rId27" o:title="base_45057_142959_184"/>
                  <v:formulas/>
                  <v:path o:connecttype="segments"/>
                </v:shape>
              </w:pict>
            </w:r>
          </w:p>
        </w:tc>
        <w:tc>
          <w:tcPr>
            <w:tcW w:w="579" w:type="dxa"/>
          </w:tcPr>
          <w:p w:rsidR="002D7DBF" w:rsidRDefault="002D7DBF">
            <w:pPr>
              <w:pStyle w:val="ConsPlusNormal"/>
              <w:jc w:val="center"/>
            </w:pPr>
            <w:r>
              <w:t>1,1 - 2,0</w:t>
            </w:r>
          </w:p>
        </w:tc>
        <w:tc>
          <w:tcPr>
            <w:tcW w:w="755" w:type="dxa"/>
          </w:tcPr>
          <w:p w:rsidR="002D7DBF" w:rsidRDefault="002D7DBF">
            <w:pPr>
              <w:pStyle w:val="ConsPlusNormal"/>
              <w:jc w:val="center"/>
            </w:pPr>
            <w:r>
              <w:t>2,1 - 4,0</w:t>
            </w:r>
          </w:p>
        </w:tc>
        <w:tc>
          <w:tcPr>
            <w:tcW w:w="689" w:type="dxa"/>
          </w:tcPr>
          <w:p w:rsidR="002D7DBF" w:rsidRDefault="002D7DBF">
            <w:pPr>
              <w:pStyle w:val="ConsPlusNormal"/>
              <w:jc w:val="center"/>
            </w:pPr>
            <w:r>
              <w:t>4,1 - 10,0</w:t>
            </w:r>
          </w:p>
        </w:tc>
        <w:tc>
          <w:tcPr>
            <w:tcW w:w="760" w:type="dxa"/>
          </w:tcPr>
          <w:p w:rsidR="002D7DBF" w:rsidRDefault="002D7DBF">
            <w:pPr>
              <w:pStyle w:val="ConsPlusNormal"/>
              <w:jc w:val="center"/>
            </w:pPr>
            <w:r>
              <w:t>&gt;10,0</w:t>
            </w:r>
          </w:p>
        </w:tc>
        <w:tc>
          <w:tcPr>
            <w:tcW w:w="1004" w:type="dxa"/>
          </w:tcPr>
          <w:p w:rsidR="002D7DBF" w:rsidRDefault="002D7DBF">
            <w:pPr>
              <w:pStyle w:val="ConsPlusNormal"/>
              <w:jc w:val="center"/>
            </w:pPr>
          </w:p>
        </w:tc>
      </w:tr>
      <w:tr w:rsidR="002D7DBF">
        <w:tc>
          <w:tcPr>
            <w:tcW w:w="1470" w:type="dxa"/>
            <w:vMerge/>
            <w:tcBorders>
              <w:bottom w:val="nil"/>
            </w:tcBorders>
          </w:tcPr>
          <w:p w:rsidR="002D7DBF" w:rsidRDefault="002D7DBF"/>
        </w:tc>
        <w:tc>
          <w:tcPr>
            <w:tcW w:w="3433" w:type="dxa"/>
            <w:gridSpan w:val="2"/>
          </w:tcPr>
          <w:p w:rsidR="002D7DBF" w:rsidRDefault="002D7DBF">
            <w:pPr>
              <w:pStyle w:val="ConsPlusNormal"/>
              <w:jc w:val="both"/>
            </w:pPr>
            <w:r>
              <w:t xml:space="preserve">аллергены </w:t>
            </w:r>
            <w:hyperlink w:anchor="P375" w:history="1">
              <w:r>
                <w:rPr>
                  <w:color w:val="0000FF"/>
                </w:rPr>
                <w:t>&lt;*&gt;</w:t>
              </w:r>
            </w:hyperlink>
          </w:p>
        </w:tc>
        <w:tc>
          <w:tcPr>
            <w:tcW w:w="1396" w:type="dxa"/>
          </w:tcPr>
          <w:p w:rsidR="002D7DBF" w:rsidRDefault="002D7DBF">
            <w:pPr>
              <w:pStyle w:val="ConsPlusNormal"/>
              <w:jc w:val="center"/>
            </w:pPr>
            <w:r>
              <w:t> </w:t>
            </w:r>
            <w:r w:rsidR="004150F0">
              <w:pict>
                <v:shape id="_x0000_i1031" style="width:50.25pt;height:17.25pt" coordsize="" o:spt="100" adj="0,,0" path="" filled="f" stroked="f">
                  <v:stroke joinstyle="miter"/>
                  <v:imagedata r:id="rId28" o:title="base_45057_142959_185"/>
                  <v:formulas/>
                  <v:path o:connecttype="segments"/>
                </v:shape>
              </w:pict>
            </w:r>
          </w:p>
        </w:tc>
        <w:tc>
          <w:tcPr>
            <w:tcW w:w="579" w:type="dxa"/>
          </w:tcPr>
          <w:p w:rsidR="002D7DBF" w:rsidRDefault="002D7DBF">
            <w:pPr>
              <w:pStyle w:val="ConsPlusNormal"/>
              <w:jc w:val="center"/>
            </w:pPr>
            <w:r>
              <w:t>-</w:t>
            </w:r>
          </w:p>
        </w:tc>
        <w:tc>
          <w:tcPr>
            <w:tcW w:w="755" w:type="dxa"/>
          </w:tcPr>
          <w:p w:rsidR="002D7DBF" w:rsidRDefault="002D7DBF">
            <w:pPr>
              <w:pStyle w:val="ConsPlusNormal"/>
              <w:jc w:val="center"/>
            </w:pPr>
            <w:r>
              <w:t>1,1 - 3,0</w:t>
            </w:r>
          </w:p>
        </w:tc>
        <w:tc>
          <w:tcPr>
            <w:tcW w:w="689" w:type="dxa"/>
          </w:tcPr>
          <w:p w:rsidR="002D7DBF" w:rsidRDefault="002D7DBF">
            <w:pPr>
              <w:pStyle w:val="ConsPlusNormal"/>
              <w:jc w:val="center"/>
            </w:pPr>
            <w:r>
              <w:t>3,1 - 15,0</w:t>
            </w:r>
          </w:p>
        </w:tc>
        <w:tc>
          <w:tcPr>
            <w:tcW w:w="760" w:type="dxa"/>
          </w:tcPr>
          <w:p w:rsidR="002D7DBF" w:rsidRDefault="002D7DBF">
            <w:pPr>
              <w:pStyle w:val="ConsPlusNormal"/>
              <w:jc w:val="center"/>
            </w:pPr>
            <w:r>
              <w:t>15,1 - 20,0</w:t>
            </w:r>
          </w:p>
        </w:tc>
        <w:tc>
          <w:tcPr>
            <w:tcW w:w="1004" w:type="dxa"/>
          </w:tcPr>
          <w:p w:rsidR="002D7DBF" w:rsidRDefault="002D7DBF">
            <w:pPr>
              <w:pStyle w:val="ConsPlusNormal"/>
              <w:jc w:val="center"/>
            </w:pPr>
            <w:r>
              <w:t>&gt;20,0</w:t>
            </w:r>
          </w:p>
        </w:tc>
      </w:tr>
      <w:tr w:rsidR="002D7DBF">
        <w:tc>
          <w:tcPr>
            <w:tcW w:w="1470" w:type="dxa"/>
            <w:vMerge/>
            <w:tcBorders>
              <w:bottom w:val="nil"/>
            </w:tcBorders>
          </w:tcPr>
          <w:p w:rsidR="002D7DBF" w:rsidRDefault="002D7DBF"/>
        </w:tc>
        <w:tc>
          <w:tcPr>
            <w:tcW w:w="3433" w:type="dxa"/>
            <w:gridSpan w:val="2"/>
          </w:tcPr>
          <w:p w:rsidR="002D7DBF" w:rsidRDefault="002D7DBF">
            <w:pPr>
              <w:pStyle w:val="ConsPlusNormal"/>
            </w:pPr>
            <w:r>
              <w:t xml:space="preserve">противоопухолевые лекарственные средства, гормоны (эстрогены) </w:t>
            </w:r>
            <w:hyperlink w:anchor="P376" w:history="1">
              <w:r>
                <w:rPr>
                  <w:color w:val="0000FF"/>
                </w:rPr>
                <w:t>&lt;**&gt;</w:t>
              </w:r>
            </w:hyperlink>
          </w:p>
        </w:tc>
        <w:tc>
          <w:tcPr>
            <w:tcW w:w="1396" w:type="dxa"/>
          </w:tcPr>
          <w:p w:rsidR="002D7DBF" w:rsidRDefault="002D7DBF">
            <w:pPr>
              <w:pStyle w:val="ConsPlusNormal"/>
              <w:jc w:val="both"/>
            </w:pPr>
          </w:p>
        </w:tc>
        <w:tc>
          <w:tcPr>
            <w:tcW w:w="579" w:type="dxa"/>
          </w:tcPr>
          <w:p w:rsidR="002D7DBF" w:rsidRDefault="002D7DBF">
            <w:pPr>
              <w:pStyle w:val="ConsPlusNormal"/>
              <w:jc w:val="both"/>
            </w:pPr>
          </w:p>
        </w:tc>
        <w:tc>
          <w:tcPr>
            <w:tcW w:w="755" w:type="dxa"/>
          </w:tcPr>
          <w:p w:rsidR="002D7DBF" w:rsidRDefault="002D7DBF">
            <w:pPr>
              <w:pStyle w:val="ConsPlusNormal"/>
              <w:jc w:val="both"/>
            </w:pPr>
          </w:p>
        </w:tc>
        <w:tc>
          <w:tcPr>
            <w:tcW w:w="689" w:type="dxa"/>
          </w:tcPr>
          <w:p w:rsidR="002D7DBF" w:rsidRDefault="002D7DBF">
            <w:pPr>
              <w:pStyle w:val="ConsPlusNormal"/>
              <w:jc w:val="both"/>
            </w:pPr>
          </w:p>
        </w:tc>
        <w:tc>
          <w:tcPr>
            <w:tcW w:w="760" w:type="dxa"/>
          </w:tcPr>
          <w:p w:rsidR="002D7DBF" w:rsidRDefault="004150F0">
            <w:pPr>
              <w:pStyle w:val="ConsPlusNormal"/>
              <w:jc w:val="both"/>
            </w:pPr>
            <w:hyperlink w:anchor="P377" w:history="1">
              <w:r w:rsidR="002D7DBF">
                <w:rPr>
                  <w:color w:val="0000FF"/>
                </w:rPr>
                <w:t>&lt;***&gt;</w:t>
              </w:r>
            </w:hyperlink>
          </w:p>
        </w:tc>
        <w:tc>
          <w:tcPr>
            <w:tcW w:w="1004" w:type="dxa"/>
          </w:tcPr>
          <w:p w:rsidR="002D7DBF" w:rsidRDefault="002D7DBF">
            <w:pPr>
              <w:pStyle w:val="ConsPlusNormal"/>
              <w:jc w:val="both"/>
            </w:pPr>
          </w:p>
        </w:tc>
      </w:tr>
      <w:tr w:rsidR="002D7DBF">
        <w:tblPrEx>
          <w:tblBorders>
            <w:insideH w:val="nil"/>
          </w:tblBorders>
        </w:tblPrEx>
        <w:tc>
          <w:tcPr>
            <w:tcW w:w="1470" w:type="dxa"/>
            <w:vMerge/>
            <w:tcBorders>
              <w:bottom w:val="nil"/>
            </w:tcBorders>
          </w:tcPr>
          <w:p w:rsidR="002D7DBF" w:rsidRDefault="002D7DBF"/>
        </w:tc>
        <w:tc>
          <w:tcPr>
            <w:tcW w:w="3433" w:type="dxa"/>
            <w:gridSpan w:val="2"/>
            <w:tcBorders>
              <w:bottom w:val="nil"/>
            </w:tcBorders>
          </w:tcPr>
          <w:p w:rsidR="002D7DBF" w:rsidRDefault="002D7DBF">
            <w:pPr>
              <w:pStyle w:val="ConsPlusNormal"/>
            </w:pPr>
            <w:r>
              <w:t xml:space="preserve">наркотические анальгетики </w:t>
            </w:r>
            <w:hyperlink w:anchor="P376" w:history="1">
              <w:r>
                <w:rPr>
                  <w:color w:val="0000FF"/>
                </w:rPr>
                <w:t>&lt;**&gt;</w:t>
              </w:r>
            </w:hyperlink>
          </w:p>
        </w:tc>
        <w:tc>
          <w:tcPr>
            <w:tcW w:w="1396" w:type="dxa"/>
            <w:tcBorders>
              <w:bottom w:val="nil"/>
            </w:tcBorders>
          </w:tcPr>
          <w:p w:rsidR="002D7DBF" w:rsidRDefault="002D7DBF">
            <w:pPr>
              <w:pStyle w:val="ConsPlusNormal"/>
              <w:jc w:val="both"/>
            </w:pPr>
          </w:p>
        </w:tc>
        <w:tc>
          <w:tcPr>
            <w:tcW w:w="579" w:type="dxa"/>
            <w:tcBorders>
              <w:bottom w:val="nil"/>
            </w:tcBorders>
          </w:tcPr>
          <w:p w:rsidR="002D7DBF" w:rsidRDefault="002D7DBF">
            <w:pPr>
              <w:pStyle w:val="ConsPlusNormal"/>
              <w:jc w:val="both"/>
            </w:pPr>
          </w:p>
        </w:tc>
        <w:tc>
          <w:tcPr>
            <w:tcW w:w="755" w:type="dxa"/>
            <w:tcBorders>
              <w:bottom w:val="nil"/>
            </w:tcBorders>
          </w:tcPr>
          <w:p w:rsidR="002D7DBF" w:rsidRDefault="004150F0">
            <w:pPr>
              <w:pStyle w:val="ConsPlusNormal"/>
              <w:jc w:val="both"/>
            </w:pPr>
            <w:hyperlink w:anchor="P377" w:history="1">
              <w:r w:rsidR="002D7DBF">
                <w:rPr>
                  <w:color w:val="0000FF"/>
                </w:rPr>
                <w:t>&lt;***&gt;</w:t>
              </w:r>
            </w:hyperlink>
          </w:p>
        </w:tc>
        <w:tc>
          <w:tcPr>
            <w:tcW w:w="689" w:type="dxa"/>
            <w:tcBorders>
              <w:bottom w:val="nil"/>
            </w:tcBorders>
          </w:tcPr>
          <w:p w:rsidR="002D7DBF" w:rsidRDefault="002D7DBF">
            <w:pPr>
              <w:pStyle w:val="ConsPlusNormal"/>
              <w:jc w:val="both"/>
            </w:pPr>
          </w:p>
        </w:tc>
        <w:tc>
          <w:tcPr>
            <w:tcW w:w="760" w:type="dxa"/>
            <w:tcBorders>
              <w:bottom w:val="nil"/>
            </w:tcBorders>
          </w:tcPr>
          <w:p w:rsidR="002D7DBF" w:rsidRDefault="002D7DBF">
            <w:pPr>
              <w:pStyle w:val="ConsPlusNormal"/>
              <w:jc w:val="both"/>
            </w:pPr>
          </w:p>
        </w:tc>
        <w:tc>
          <w:tcPr>
            <w:tcW w:w="1004" w:type="dxa"/>
            <w:tcBorders>
              <w:bottom w:val="nil"/>
            </w:tcBorders>
          </w:tcPr>
          <w:p w:rsidR="002D7DBF" w:rsidRDefault="002D7DBF">
            <w:pPr>
              <w:pStyle w:val="ConsPlusNormal"/>
              <w:jc w:val="both"/>
            </w:pPr>
          </w:p>
        </w:tc>
      </w:tr>
      <w:tr w:rsidR="002D7DBF">
        <w:tblPrEx>
          <w:tblBorders>
            <w:insideH w:val="nil"/>
          </w:tblBorders>
        </w:tblPrEx>
        <w:tc>
          <w:tcPr>
            <w:tcW w:w="10086" w:type="dxa"/>
            <w:gridSpan w:val="9"/>
            <w:tcBorders>
              <w:top w:val="nil"/>
            </w:tcBorders>
          </w:tcPr>
          <w:p w:rsidR="002D7DBF" w:rsidRDefault="002D7DBF">
            <w:pPr>
              <w:pStyle w:val="ConsPlusNormal"/>
              <w:jc w:val="both"/>
            </w:pPr>
            <w:r>
              <w:lastRenderedPageBreak/>
              <w:t xml:space="preserve">(в ред. </w:t>
            </w:r>
            <w:hyperlink r:id="rId29" w:history="1">
              <w:r>
                <w:rPr>
                  <w:color w:val="0000FF"/>
                </w:rPr>
                <w:t>постановления</w:t>
              </w:r>
            </w:hyperlink>
            <w:r>
              <w:t xml:space="preserve"> Минздрава от 30.06.2014 N 51)</w:t>
            </w:r>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17" w:name="P375"/>
      <w:bookmarkEnd w:id="17"/>
      <w:r>
        <w:t>&lt;*&gt; В соответствии с правовыми актами, устанавливающими требования к воздуху рабочей зоны.</w:t>
      </w:r>
    </w:p>
    <w:p w:rsidR="002D7DBF" w:rsidRDefault="002D7DBF">
      <w:pPr>
        <w:pStyle w:val="ConsPlusNormal"/>
        <w:spacing w:before="220"/>
        <w:ind w:firstLine="540"/>
        <w:jc w:val="both"/>
      </w:pPr>
      <w:bookmarkStart w:id="18" w:name="P376"/>
      <w:bookmarkEnd w:id="18"/>
      <w:r>
        <w:t>&lt;**&gt; Вещества, при получении и применении которых должен быть исключен контакт с органами дыхания и кожей работающих при обязательном контроле воздуха рабочей зоны утвержденными методами в соответствии с правовыми актами, устанавливающими требования к воздуху рабочей зоны.</w:t>
      </w:r>
    </w:p>
    <w:p w:rsidR="002D7DBF" w:rsidRDefault="002D7DBF">
      <w:pPr>
        <w:pStyle w:val="ConsPlusNormal"/>
        <w:spacing w:before="220"/>
        <w:ind w:firstLine="540"/>
        <w:jc w:val="both"/>
      </w:pPr>
      <w:bookmarkStart w:id="19" w:name="P377"/>
      <w:bookmarkEnd w:id="19"/>
      <w:r>
        <w:t>&lt;***&gt; Независимо от концентрации вредного вещества при обнаружении его в воздухе рабочей зоны условия труда относятся к данному классу.</w:t>
      </w:r>
    </w:p>
    <w:p w:rsidR="002D7DBF" w:rsidRDefault="002D7DBF">
      <w:pPr>
        <w:pStyle w:val="ConsPlusNormal"/>
        <w:spacing w:before="220"/>
        <w:ind w:firstLine="540"/>
        <w:jc w:val="both"/>
      </w:pPr>
      <w:bookmarkStart w:id="20" w:name="P378"/>
      <w:bookmarkEnd w:id="20"/>
      <w:r>
        <w:t>&lt;****&gt; Превышение указанного уровня для веществ с остронаправленным механизмом действия может привести к острому, в том числе и смертельному, отравлению.</w:t>
      </w:r>
    </w:p>
    <w:p w:rsidR="002D7DBF" w:rsidRDefault="002D7DBF">
      <w:pPr>
        <w:pStyle w:val="ConsPlusNormal"/>
        <w:ind w:firstLine="540"/>
        <w:jc w:val="both"/>
      </w:pPr>
    </w:p>
    <w:p w:rsidR="002D7DBF" w:rsidRDefault="002D7DBF">
      <w:pPr>
        <w:pStyle w:val="ConsPlusNormal"/>
        <w:jc w:val="right"/>
        <w:outlineLvl w:val="2"/>
      </w:pPr>
      <w:bookmarkStart w:id="21" w:name="P380"/>
      <w:bookmarkEnd w:id="21"/>
      <w:r>
        <w:t>Таблица 2</w:t>
      </w:r>
    </w:p>
    <w:p w:rsidR="002D7DBF" w:rsidRDefault="002D7DBF">
      <w:pPr>
        <w:pStyle w:val="ConsPlusNormal"/>
        <w:ind w:firstLine="540"/>
        <w:jc w:val="both"/>
      </w:pPr>
    </w:p>
    <w:p w:rsidR="002D7DBF" w:rsidRDefault="002D7DBF">
      <w:pPr>
        <w:pStyle w:val="ConsPlusNormal"/>
        <w:jc w:val="center"/>
      </w:pPr>
      <w:r>
        <w:rPr>
          <w:b/>
        </w:rPr>
        <w:t>Классы условий труда в зависимости от биологического фактора</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8"/>
        <w:gridCol w:w="2143"/>
        <w:gridCol w:w="1780"/>
        <w:gridCol w:w="736"/>
        <w:gridCol w:w="699"/>
        <w:gridCol w:w="633"/>
        <w:gridCol w:w="547"/>
        <w:gridCol w:w="1270"/>
      </w:tblGrid>
      <w:tr w:rsidR="002D7DBF">
        <w:tc>
          <w:tcPr>
            <w:tcW w:w="4541" w:type="dxa"/>
            <w:gridSpan w:val="2"/>
            <w:vMerge w:val="restart"/>
            <w:vAlign w:val="center"/>
          </w:tcPr>
          <w:p w:rsidR="002D7DBF" w:rsidRDefault="002D7DBF">
            <w:pPr>
              <w:pStyle w:val="ConsPlusNormal"/>
              <w:jc w:val="center"/>
            </w:pPr>
            <w:r>
              <w:t xml:space="preserve">Вредные вещества </w:t>
            </w:r>
            <w:hyperlink w:anchor="P420" w:history="1">
              <w:r>
                <w:rPr>
                  <w:color w:val="0000FF"/>
                </w:rPr>
                <w:t>&lt;*&gt;</w:t>
              </w:r>
            </w:hyperlink>
          </w:p>
        </w:tc>
        <w:tc>
          <w:tcPr>
            <w:tcW w:w="5665" w:type="dxa"/>
            <w:gridSpan w:val="6"/>
            <w:vAlign w:val="center"/>
          </w:tcPr>
          <w:p w:rsidR="002D7DBF" w:rsidRDefault="002D7DBF">
            <w:pPr>
              <w:pStyle w:val="ConsPlusNormal"/>
              <w:jc w:val="center"/>
            </w:pPr>
            <w:r>
              <w:t>Класс условий труда</w:t>
            </w:r>
          </w:p>
        </w:tc>
      </w:tr>
      <w:tr w:rsidR="002D7DBF">
        <w:tc>
          <w:tcPr>
            <w:tcW w:w="4541" w:type="dxa"/>
            <w:gridSpan w:val="2"/>
            <w:vMerge/>
          </w:tcPr>
          <w:p w:rsidR="002D7DBF" w:rsidRDefault="002D7DBF"/>
        </w:tc>
        <w:tc>
          <w:tcPr>
            <w:tcW w:w="1780" w:type="dxa"/>
            <w:vAlign w:val="center"/>
          </w:tcPr>
          <w:p w:rsidR="002D7DBF" w:rsidRDefault="002D7DBF">
            <w:pPr>
              <w:pStyle w:val="ConsPlusNormal"/>
              <w:jc w:val="center"/>
            </w:pPr>
            <w:r>
              <w:t>допустимый</w:t>
            </w:r>
          </w:p>
        </w:tc>
        <w:tc>
          <w:tcPr>
            <w:tcW w:w="2615" w:type="dxa"/>
            <w:gridSpan w:val="4"/>
            <w:vAlign w:val="center"/>
          </w:tcPr>
          <w:p w:rsidR="002D7DBF" w:rsidRDefault="002D7DBF">
            <w:pPr>
              <w:pStyle w:val="ConsPlusNormal"/>
              <w:jc w:val="center"/>
            </w:pPr>
            <w:r>
              <w:t>вредный</w:t>
            </w:r>
          </w:p>
        </w:tc>
        <w:tc>
          <w:tcPr>
            <w:tcW w:w="1270" w:type="dxa"/>
            <w:vAlign w:val="center"/>
          </w:tcPr>
          <w:p w:rsidR="002D7DBF" w:rsidRDefault="002D7DBF">
            <w:pPr>
              <w:pStyle w:val="ConsPlusNormal"/>
              <w:jc w:val="center"/>
            </w:pPr>
            <w:r>
              <w:t>опасный</w:t>
            </w:r>
          </w:p>
        </w:tc>
      </w:tr>
      <w:tr w:rsidR="002D7DBF">
        <w:tc>
          <w:tcPr>
            <w:tcW w:w="4541" w:type="dxa"/>
            <w:gridSpan w:val="2"/>
            <w:vMerge/>
          </w:tcPr>
          <w:p w:rsidR="002D7DBF" w:rsidRDefault="002D7DBF"/>
        </w:tc>
        <w:tc>
          <w:tcPr>
            <w:tcW w:w="1780" w:type="dxa"/>
          </w:tcPr>
          <w:p w:rsidR="002D7DBF" w:rsidRDefault="002D7DBF">
            <w:pPr>
              <w:pStyle w:val="ConsPlusNormal"/>
              <w:jc w:val="center"/>
            </w:pPr>
            <w:r>
              <w:t>2</w:t>
            </w:r>
          </w:p>
        </w:tc>
        <w:tc>
          <w:tcPr>
            <w:tcW w:w="736" w:type="dxa"/>
          </w:tcPr>
          <w:p w:rsidR="002D7DBF" w:rsidRDefault="002D7DBF">
            <w:pPr>
              <w:pStyle w:val="ConsPlusNormal"/>
              <w:jc w:val="center"/>
            </w:pPr>
            <w:r>
              <w:t>3.1</w:t>
            </w:r>
          </w:p>
        </w:tc>
        <w:tc>
          <w:tcPr>
            <w:tcW w:w="699" w:type="dxa"/>
          </w:tcPr>
          <w:p w:rsidR="002D7DBF" w:rsidRDefault="002D7DBF">
            <w:pPr>
              <w:pStyle w:val="ConsPlusNormal"/>
              <w:jc w:val="center"/>
            </w:pPr>
            <w:r>
              <w:t>3.2</w:t>
            </w:r>
          </w:p>
        </w:tc>
        <w:tc>
          <w:tcPr>
            <w:tcW w:w="633" w:type="dxa"/>
          </w:tcPr>
          <w:p w:rsidR="002D7DBF" w:rsidRDefault="002D7DBF">
            <w:pPr>
              <w:pStyle w:val="ConsPlusNormal"/>
              <w:jc w:val="center"/>
            </w:pPr>
            <w:r>
              <w:t>3.3</w:t>
            </w:r>
          </w:p>
        </w:tc>
        <w:tc>
          <w:tcPr>
            <w:tcW w:w="547" w:type="dxa"/>
          </w:tcPr>
          <w:p w:rsidR="002D7DBF" w:rsidRDefault="002D7DBF">
            <w:pPr>
              <w:pStyle w:val="ConsPlusNormal"/>
              <w:jc w:val="center"/>
            </w:pPr>
            <w:r>
              <w:t>3.4</w:t>
            </w:r>
          </w:p>
        </w:tc>
        <w:tc>
          <w:tcPr>
            <w:tcW w:w="1270" w:type="dxa"/>
          </w:tcPr>
          <w:p w:rsidR="002D7DBF" w:rsidRDefault="002D7DBF">
            <w:pPr>
              <w:pStyle w:val="ConsPlusNormal"/>
              <w:jc w:val="center"/>
            </w:pPr>
            <w:r>
              <w:t>4</w:t>
            </w:r>
          </w:p>
        </w:tc>
      </w:tr>
      <w:tr w:rsidR="002D7DBF">
        <w:tc>
          <w:tcPr>
            <w:tcW w:w="4541" w:type="dxa"/>
            <w:gridSpan w:val="2"/>
          </w:tcPr>
          <w:p w:rsidR="002D7DBF" w:rsidRDefault="002D7DBF">
            <w:pPr>
              <w:pStyle w:val="ConsPlusNormal"/>
            </w:pPr>
            <w:r>
              <w:t xml:space="preserve">Микроорганизмы-продуценты, бактериальные препараты, их компоненты </w:t>
            </w:r>
            <w:hyperlink w:anchor="P420" w:history="1">
              <w:r>
                <w:rPr>
                  <w:color w:val="0000FF"/>
                </w:rPr>
                <w:t>&lt;*&gt;</w:t>
              </w:r>
            </w:hyperlink>
            <w:r>
              <w:t xml:space="preserve"> в воздухе рабочей зоны (КОЕ/куб.м, превышение ПДК, раз)</w:t>
            </w:r>
          </w:p>
        </w:tc>
        <w:tc>
          <w:tcPr>
            <w:tcW w:w="1780" w:type="dxa"/>
          </w:tcPr>
          <w:p w:rsidR="002D7DBF" w:rsidRDefault="004150F0">
            <w:pPr>
              <w:pStyle w:val="ConsPlusNormal"/>
              <w:jc w:val="center"/>
            </w:pPr>
            <w:r>
              <w:rPr>
                <w:position w:val="-10"/>
              </w:rPr>
              <w:pict>
                <v:shape id="_x0000_i1032" style="width:42pt;height:17.25pt" coordsize="" o:spt="100" adj="0,,0" path="" filled="f" stroked="f">
                  <v:stroke joinstyle="miter"/>
                  <v:imagedata r:id="rId30" o:title="base_45057_142959_186"/>
                  <v:formulas/>
                  <v:path o:connecttype="segments"/>
                </v:shape>
              </w:pict>
            </w:r>
          </w:p>
        </w:tc>
        <w:tc>
          <w:tcPr>
            <w:tcW w:w="736" w:type="dxa"/>
          </w:tcPr>
          <w:p w:rsidR="002D7DBF" w:rsidRDefault="002D7DBF">
            <w:pPr>
              <w:pStyle w:val="ConsPlusNormal"/>
              <w:jc w:val="center"/>
            </w:pPr>
            <w:r>
              <w:t>1,1 - 3,0</w:t>
            </w:r>
          </w:p>
        </w:tc>
        <w:tc>
          <w:tcPr>
            <w:tcW w:w="699" w:type="dxa"/>
          </w:tcPr>
          <w:p w:rsidR="002D7DBF" w:rsidRDefault="002D7DBF">
            <w:pPr>
              <w:pStyle w:val="ConsPlusNormal"/>
              <w:jc w:val="center"/>
            </w:pPr>
            <w:r>
              <w:t>3,1 - 10,0</w:t>
            </w:r>
          </w:p>
        </w:tc>
        <w:tc>
          <w:tcPr>
            <w:tcW w:w="633" w:type="dxa"/>
          </w:tcPr>
          <w:p w:rsidR="002D7DBF" w:rsidRDefault="002D7DBF">
            <w:pPr>
              <w:pStyle w:val="ConsPlusNormal"/>
              <w:jc w:val="center"/>
            </w:pPr>
            <w:r>
              <w:t>&gt;10</w:t>
            </w:r>
          </w:p>
        </w:tc>
        <w:tc>
          <w:tcPr>
            <w:tcW w:w="547" w:type="dxa"/>
          </w:tcPr>
          <w:p w:rsidR="002D7DBF" w:rsidRDefault="002D7DBF">
            <w:pPr>
              <w:pStyle w:val="ConsPlusNormal"/>
              <w:jc w:val="center"/>
            </w:pPr>
          </w:p>
        </w:tc>
        <w:tc>
          <w:tcPr>
            <w:tcW w:w="1270" w:type="dxa"/>
          </w:tcPr>
          <w:p w:rsidR="002D7DBF" w:rsidRDefault="002D7DBF">
            <w:pPr>
              <w:pStyle w:val="ConsPlusNormal"/>
              <w:jc w:val="center"/>
            </w:pPr>
          </w:p>
        </w:tc>
      </w:tr>
      <w:tr w:rsidR="002D7DBF">
        <w:tc>
          <w:tcPr>
            <w:tcW w:w="10206" w:type="dxa"/>
            <w:gridSpan w:val="8"/>
          </w:tcPr>
          <w:p w:rsidR="002D7DBF" w:rsidRDefault="002D7DBF">
            <w:pPr>
              <w:pStyle w:val="ConsPlusNormal"/>
            </w:pPr>
            <w:r>
              <w:t>Патогенные биологические агенты</w:t>
            </w:r>
          </w:p>
        </w:tc>
      </w:tr>
      <w:tr w:rsidR="002D7DBF">
        <w:tc>
          <w:tcPr>
            <w:tcW w:w="2398" w:type="dxa"/>
            <w:vMerge w:val="restart"/>
          </w:tcPr>
          <w:p w:rsidR="002D7DBF" w:rsidRDefault="002D7DBF">
            <w:pPr>
              <w:pStyle w:val="ConsPlusNormal"/>
            </w:pPr>
            <w:r>
              <w:t>Патогенные микроорганизмы</w:t>
            </w:r>
          </w:p>
        </w:tc>
        <w:tc>
          <w:tcPr>
            <w:tcW w:w="2143" w:type="dxa"/>
          </w:tcPr>
          <w:p w:rsidR="002D7DBF" w:rsidRDefault="002D7DBF">
            <w:pPr>
              <w:pStyle w:val="ConsPlusNormal"/>
            </w:pPr>
            <w:r>
              <w:t xml:space="preserve">возбудители инфекционных болезней (1 - 2 </w:t>
            </w:r>
            <w:r>
              <w:lastRenderedPageBreak/>
              <w:t>группа патогенности)</w:t>
            </w:r>
          </w:p>
        </w:tc>
        <w:tc>
          <w:tcPr>
            <w:tcW w:w="1780" w:type="dxa"/>
          </w:tcPr>
          <w:p w:rsidR="002D7DBF" w:rsidRDefault="002D7DBF">
            <w:pPr>
              <w:pStyle w:val="ConsPlusNormal"/>
            </w:pPr>
          </w:p>
        </w:tc>
        <w:tc>
          <w:tcPr>
            <w:tcW w:w="736" w:type="dxa"/>
          </w:tcPr>
          <w:p w:rsidR="002D7DBF" w:rsidRDefault="002D7DBF">
            <w:pPr>
              <w:pStyle w:val="ConsPlusNormal"/>
            </w:pPr>
          </w:p>
        </w:tc>
        <w:tc>
          <w:tcPr>
            <w:tcW w:w="699" w:type="dxa"/>
          </w:tcPr>
          <w:p w:rsidR="002D7DBF" w:rsidRDefault="002D7DBF">
            <w:pPr>
              <w:pStyle w:val="ConsPlusNormal"/>
            </w:pPr>
          </w:p>
        </w:tc>
        <w:tc>
          <w:tcPr>
            <w:tcW w:w="633" w:type="dxa"/>
          </w:tcPr>
          <w:p w:rsidR="002D7DBF" w:rsidRDefault="002D7DBF">
            <w:pPr>
              <w:pStyle w:val="ConsPlusNormal"/>
            </w:pPr>
          </w:p>
        </w:tc>
        <w:tc>
          <w:tcPr>
            <w:tcW w:w="547" w:type="dxa"/>
          </w:tcPr>
          <w:p w:rsidR="002D7DBF" w:rsidRDefault="002D7DBF">
            <w:pPr>
              <w:pStyle w:val="ConsPlusNormal"/>
              <w:jc w:val="center"/>
            </w:pPr>
            <w:r>
              <w:t>+</w:t>
            </w:r>
          </w:p>
        </w:tc>
        <w:tc>
          <w:tcPr>
            <w:tcW w:w="1270" w:type="dxa"/>
          </w:tcPr>
          <w:p w:rsidR="002D7DBF" w:rsidRDefault="002D7DBF">
            <w:pPr>
              <w:pStyle w:val="ConsPlusNormal"/>
            </w:pPr>
          </w:p>
        </w:tc>
      </w:tr>
      <w:tr w:rsidR="002D7DBF">
        <w:tc>
          <w:tcPr>
            <w:tcW w:w="2398" w:type="dxa"/>
            <w:vMerge/>
          </w:tcPr>
          <w:p w:rsidR="002D7DBF" w:rsidRDefault="002D7DBF"/>
        </w:tc>
        <w:tc>
          <w:tcPr>
            <w:tcW w:w="2143" w:type="dxa"/>
          </w:tcPr>
          <w:p w:rsidR="002D7DBF" w:rsidRDefault="002D7DBF">
            <w:pPr>
              <w:pStyle w:val="ConsPlusNormal"/>
            </w:pPr>
            <w:r>
              <w:t>возбудители инфекционных болезней (3 - 4 группа патогенности)</w:t>
            </w:r>
          </w:p>
        </w:tc>
        <w:tc>
          <w:tcPr>
            <w:tcW w:w="1780" w:type="dxa"/>
          </w:tcPr>
          <w:p w:rsidR="002D7DBF" w:rsidRDefault="002D7DBF">
            <w:pPr>
              <w:pStyle w:val="ConsPlusNormal"/>
            </w:pPr>
          </w:p>
        </w:tc>
        <w:tc>
          <w:tcPr>
            <w:tcW w:w="736" w:type="dxa"/>
          </w:tcPr>
          <w:p w:rsidR="002D7DBF" w:rsidRDefault="002D7DBF">
            <w:pPr>
              <w:pStyle w:val="ConsPlusNormal"/>
            </w:pPr>
          </w:p>
        </w:tc>
        <w:tc>
          <w:tcPr>
            <w:tcW w:w="699" w:type="dxa"/>
          </w:tcPr>
          <w:p w:rsidR="002D7DBF" w:rsidRDefault="002D7DBF">
            <w:pPr>
              <w:pStyle w:val="ConsPlusNormal"/>
            </w:pPr>
          </w:p>
        </w:tc>
        <w:tc>
          <w:tcPr>
            <w:tcW w:w="633" w:type="dxa"/>
          </w:tcPr>
          <w:p w:rsidR="002D7DBF" w:rsidRDefault="002D7DBF">
            <w:pPr>
              <w:pStyle w:val="ConsPlusNormal"/>
              <w:jc w:val="center"/>
            </w:pPr>
            <w:r>
              <w:t>+</w:t>
            </w:r>
          </w:p>
        </w:tc>
        <w:tc>
          <w:tcPr>
            <w:tcW w:w="547" w:type="dxa"/>
          </w:tcPr>
          <w:p w:rsidR="002D7DBF" w:rsidRDefault="002D7DBF">
            <w:pPr>
              <w:pStyle w:val="ConsPlusNormal"/>
            </w:pPr>
          </w:p>
        </w:tc>
        <w:tc>
          <w:tcPr>
            <w:tcW w:w="1270" w:type="dxa"/>
          </w:tcPr>
          <w:p w:rsidR="002D7DBF" w:rsidRDefault="002D7DBF">
            <w:pPr>
              <w:pStyle w:val="ConsPlusNormal"/>
            </w:pPr>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22" w:name="P420"/>
      <w:bookmarkEnd w:id="22"/>
      <w:r>
        <w:t>&lt;*&gt; В соответствии с правовыми актами, устанавливающими требования к воздуху рабочей зоны.</w:t>
      </w:r>
    </w:p>
    <w:p w:rsidR="002D7DBF" w:rsidRDefault="002D7DBF">
      <w:pPr>
        <w:pStyle w:val="ConsPlusNormal"/>
        <w:ind w:firstLine="540"/>
        <w:jc w:val="both"/>
      </w:pPr>
    </w:p>
    <w:p w:rsidR="002D7DBF" w:rsidRDefault="002D7DBF">
      <w:pPr>
        <w:pStyle w:val="ConsPlusNormal"/>
        <w:jc w:val="right"/>
        <w:outlineLvl w:val="2"/>
      </w:pPr>
      <w:bookmarkStart w:id="23" w:name="P422"/>
      <w:bookmarkEnd w:id="23"/>
      <w:r>
        <w:t>Таблица 3</w:t>
      </w:r>
    </w:p>
    <w:p w:rsidR="002D7DBF" w:rsidRDefault="002D7DBF">
      <w:pPr>
        <w:pStyle w:val="ConsPlusNormal"/>
        <w:ind w:firstLine="540"/>
        <w:jc w:val="both"/>
      </w:pPr>
    </w:p>
    <w:p w:rsidR="002D7DBF" w:rsidRDefault="002D7DBF">
      <w:pPr>
        <w:pStyle w:val="ConsPlusNormal"/>
        <w:jc w:val="center"/>
      </w:pPr>
      <w:r>
        <w:rPr>
          <w:b/>
        </w:rPr>
        <w:t>Классы условий труда в зависимости от содержания в воздухе рабочей зоны АПФД и пылевых нагрузок на органы дыхания (кратность превышения ПДК и КПН, раз)</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07"/>
        <w:gridCol w:w="1554"/>
        <w:gridCol w:w="1064"/>
        <w:gridCol w:w="947"/>
        <w:gridCol w:w="951"/>
        <w:gridCol w:w="837"/>
        <w:gridCol w:w="1077"/>
      </w:tblGrid>
      <w:tr w:rsidR="002D7DBF">
        <w:tc>
          <w:tcPr>
            <w:tcW w:w="3207" w:type="dxa"/>
            <w:vMerge w:val="restart"/>
            <w:vAlign w:val="center"/>
          </w:tcPr>
          <w:p w:rsidR="002D7DBF" w:rsidRDefault="002D7DBF">
            <w:pPr>
              <w:pStyle w:val="ConsPlusNormal"/>
              <w:jc w:val="center"/>
            </w:pPr>
            <w:r>
              <w:t>Показатель</w:t>
            </w:r>
          </w:p>
        </w:tc>
        <w:tc>
          <w:tcPr>
            <w:tcW w:w="6430" w:type="dxa"/>
            <w:gridSpan w:val="6"/>
            <w:vAlign w:val="center"/>
          </w:tcPr>
          <w:p w:rsidR="002D7DBF" w:rsidRDefault="002D7DBF">
            <w:pPr>
              <w:pStyle w:val="ConsPlusNormal"/>
              <w:jc w:val="center"/>
            </w:pPr>
            <w:r>
              <w:t>Класс условий труда</w:t>
            </w:r>
          </w:p>
        </w:tc>
      </w:tr>
      <w:tr w:rsidR="002D7DBF">
        <w:tc>
          <w:tcPr>
            <w:tcW w:w="3207" w:type="dxa"/>
            <w:vMerge/>
          </w:tcPr>
          <w:p w:rsidR="002D7DBF" w:rsidRDefault="002D7DBF"/>
        </w:tc>
        <w:tc>
          <w:tcPr>
            <w:tcW w:w="1554" w:type="dxa"/>
            <w:vAlign w:val="center"/>
          </w:tcPr>
          <w:p w:rsidR="002D7DBF" w:rsidRDefault="002D7DBF">
            <w:pPr>
              <w:pStyle w:val="ConsPlusNormal"/>
              <w:jc w:val="center"/>
            </w:pPr>
            <w:r>
              <w:t>допустимый</w:t>
            </w:r>
          </w:p>
        </w:tc>
        <w:tc>
          <w:tcPr>
            <w:tcW w:w="3799" w:type="dxa"/>
            <w:gridSpan w:val="4"/>
            <w:vAlign w:val="center"/>
          </w:tcPr>
          <w:p w:rsidR="002D7DBF" w:rsidRDefault="002D7DBF">
            <w:pPr>
              <w:pStyle w:val="ConsPlusNormal"/>
              <w:jc w:val="center"/>
            </w:pPr>
            <w:r>
              <w:t>вредный</w:t>
            </w:r>
          </w:p>
        </w:tc>
        <w:tc>
          <w:tcPr>
            <w:tcW w:w="1077" w:type="dxa"/>
            <w:vAlign w:val="center"/>
          </w:tcPr>
          <w:p w:rsidR="002D7DBF" w:rsidRDefault="002D7DBF">
            <w:pPr>
              <w:pStyle w:val="ConsPlusNormal"/>
              <w:jc w:val="center"/>
            </w:pPr>
            <w:r>
              <w:t xml:space="preserve">опасный </w:t>
            </w:r>
            <w:hyperlink w:anchor="P470" w:history="1">
              <w:r>
                <w:rPr>
                  <w:color w:val="0000FF"/>
                </w:rPr>
                <w:t>&lt;**&gt;</w:t>
              </w:r>
            </w:hyperlink>
          </w:p>
        </w:tc>
      </w:tr>
      <w:tr w:rsidR="002D7DBF">
        <w:tc>
          <w:tcPr>
            <w:tcW w:w="3207" w:type="dxa"/>
            <w:vMerge/>
          </w:tcPr>
          <w:p w:rsidR="002D7DBF" w:rsidRDefault="002D7DBF"/>
        </w:tc>
        <w:tc>
          <w:tcPr>
            <w:tcW w:w="1554" w:type="dxa"/>
            <w:vAlign w:val="center"/>
          </w:tcPr>
          <w:p w:rsidR="002D7DBF" w:rsidRDefault="002D7DBF">
            <w:pPr>
              <w:pStyle w:val="ConsPlusNormal"/>
              <w:jc w:val="center"/>
            </w:pPr>
            <w:r>
              <w:t>2</w:t>
            </w:r>
          </w:p>
        </w:tc>
        <w:tc>
          <w:tcPr>
            <w:tcW w:w="1064" w:type="dxa"/>
            <w:vAlign w:val="center"/>
          </w:tcPr>
          <w:p w:rsidR="002D7DBF" w:rsidRDefault="002D7DBF">
            <w:pPr>
              <w:pStyle w:val="ConsPlusNormal"/>
              <w:jc w:val="center"/>
            </w:pPr>
            <w:r>
              <w:t>3.1</w:t>
            </w:r>
          </w:p>
        </w:tc>
        <w:tc>
          <w:tcPr>
            <w:tcW w:w="947" w:type="dxa"/>
            <w:vAlign w:val="center"/>
          </w:tcPr>
          <w:p w:rsidR="002D7DBF" w:rsidRDefault="002D7DBF">
            <w:pPr>
              <w:pStyle w:val="ConsPlusNormal"/>
              <w:jc w:val="center"/>
            </w:pPr>
            <w:r>
              <w:t>3.2</w:t>
            </w:r>
          </w:p>
        </w:tc>
        <w:tc>
          <w:tcPr>
            <w:tcW w:w="951" w:type="dxa"/>
            <w:vAlign w:val="center"/>
          </w:tcPr>
          <w:p w:rsidR="002D7DBF" w:rsidRDefault="002D7DBF">
            <w:pPr>
              <w:pStyle w:val="ConsPlusNormal"/>
              <w:jc w:val="center"/>
            </w:pPr>
            <w:r>
              <w:t>3.3</w:t>
            </w:r>
          </w:p>
        </w:tc>
        <w:tc>
          <w:tcPr>
            <w:tcW w:w="837" w:type="dxa"/>
            <w:vAlign w:val="center"/>
          </w:tcPr>
          <w:p w:rsidR="002D7DBF" w:rsidRDefault="002D7DBF">
            <w:pPr>
              <w:pStyle w:val="ConsPlusNormal"/>
              <w:jc w:val="center"/>
            </w:pPr>
            <w:r>
              <w:t>3.4</w:t>
            </w:r>
          </w:p>
        </w:tc>
        <w:tc>
          <w:tcPr>
            <w:tcW w:w="1077" w:type="dxa"/>
            <w:vAlign w:val="center"/>
          </w:tcPr>
          <w:p w:rsidR="002D7DBF" w:rsidRDefault="002D7DBF">
            <w:pPr>
              <w:pStyle w:val="ConsPlusNormal"/>
              <w:jc w:val="center"/>
            </w:pPr>
            <w:r>
              <w:t>4</w:t>
            </w:r>
          </w:p>
        </w:tc>
      </w:tr>
      <w:tr w:rsidR="002D7DBF">
        <w:tc>
          <w:tcPr>
            <w:tcW w:w="3207" w:type="dxa"/>
          </w:tcPr>
          <w:p w:rsidR="002D7DBF" w:rsidRDefault="002D7DBF">
            <w:pPr>
              <w:pStyle w:val="ConsPlusNormal"/>
              <w:jc w:val="center"/>
            </w:pPr>
            <w:r>
              <w:t>1</w:t>
            </w:r>
          </w:p>
        </w:tc>
        <w:tc>
          <w:tcPr>
            <w:tcW w:w="1554" w:type="dxa"/>
            <w:vAlign w:val="center"/>
          </w:tcPr>
          <w:p w:rsidR="002D7DBF" w:rsidRDefault="002D7DBF">
            <w:pPr>
              <w:pStyle w:val="ConsPlusNormal"/>
              <w:jc w:val="center"/>
            </w:pPr>
            <w:r>
              <w:t>2</w:t>
            </w:r>
          </w:p>
        </w:tc>
        <w:tc>
          <w:tcPr>
            <w:tcW w:w="1064" w:type="dxa"/>
            <w:vAlign w:val="center"/>
          </w:tcPr>
          <w:p w:rsidR="002D7DBF" w:rsidRDefault="002D7DBF">
            <w:pPr>
              <w:pStyle w:val="ConsPlusNormal"/>
              <w:jc w:val="center"/>
            </w:pPr>
            <w:r>
              <w:t>3</w:t>
            </w:r>
          </w:p>
        </w:tc>
        <w:tc>
          <w:tcPr>
            <w:tcW w:w="947" w:type="dxa"/>
            <w:vAlign w:val="center"/>
          </w:tcPr>
          <w:p w:rsidR="002D7DBF" w:rsidRDefault="002D7DBF">
            <w:pPr>
              <w:pStyle w:val="ConsPlusNormal"/>
              <w:jc w:val="center"/>
            </w:pPr>
            <w:r>
              <w:t>4</w:t>
            </w:r>
          </w:p>
        </w:tc>
        <w:tc>
          <w:tcPr>
            <w:tcW w:w="951" w:type="dxa"/>
            <w:vAlign w:val="center"/>
          </w:tcPr>
          <w:p w:rsidR="002D7DBF" w:rsidRDefault="002D7DBF">
            <w:pPr>
              <w:pStyle w:val="ConsPlusNormal"/>
              <w:jc w:val="center"/>
            </w:pPr>
            <w:r>
              <w:t>5</w:t>
            </w:r>
          </w:p>
        </w:tc>
        <w:tc>
          <w:tcPr>
            <w:tcW w:w="837" w:type="dxa"/>
            <w:vAlign w:val="center"/>
          </w:tcPr>
          <w:p w:rsidR="002D7DBF" w:rsidRDefault="002D7DBF">
            <w:pPr>
              <w:pStyle w:val="ConsPlusNormal"/>
              <w:jc w:val="center"/>
            </w:pPr>
            <w:r>
              <w:t>6</w:t>
            </w:r>
          </w:p>
        </w:tc>
        <w:tc>
          <w:tcPr>
            <w:tcW w:w="1077" w:type="dxa"/>
            <w:vAlign w:val="center"/>
          </w:tcPr>
          <w:p w:rsidR="002D7DBF" w:rsidRDefault="002D7DBF">
            <w:pPr>
              <w:pStyle w:val="ConsPlusNormal"/>
              <w:jc w:val="center"/>
            </w:pPr>
            <w:r>
              <w:t>7</w:t>
            </w:r>
          </w:p>
        </w:tc>
      </w:tr>
      <w:tr w:rsidR="002D7DBF">
        <w:tc>
          <w:tcPr>
            <w:tcW w:w="9637" w:type="dxa"/>
            <w:gridSpan w:val="7"/>
          </w:tcPr>
          <w:p w:rsidR="002D7DBF" w:rsidRDefault="002D7DBF">
            <w:pPr>
              <w:pStyle w:val="ConsPlusNormal"/>
              <w:jc w:val="center"/>
            </w:pPr>
            <w:r>
              <w:t>Превышение </w:t>
            </w:r>
            <w:r w:rsidR="004150F0">
              <w:rPr>
                <w:position w:val="-14"/>
              </w:rPr>
              <w:pict>
                <v:shape id="_x0000_i1033" style="width:81pt;height:21pt" coordsize="" o:spt="100" adj="0,,0" path="" filled="f" stroked="f">
                  <v:stroke joinstyle="miter"/>
                  <v:imagedata r:id="rId31" o:title="base_45057_142959_187"/>
                  <v:formulas/>
                  <v:path o:connecttype="segments"/>
                </v:shape>
              </w:pict>
            </w:r>
          </w:p>
        </w:tc>
      </w:tr>
      <w:tr w:rsidR="002D7DBF">
        <w:tc>
          <w:tcPr>
            <w:tcW w:w="3207" w:type="dxa"/>
          </w:tcPr>
          <w:p w:rsidR="002D7DBF" w:rsidRDefault="002D7DBF">
            <w:pPr>
              <w:pStyle w:val="ConsPlusNormal"/>
              <w:jc w:val="both"/>
            </w:pPr>
            <w:r>
              <w:t>Концентрация пыли</w:t>
            </w:r>
          </w:p>
        </w:tc>
        <w:tc>
          <w:tcPr>
            <w:tcW w:w="1554" w:type="dxa"/>
          </w:tcPr>
          <w:p w:rsidR="002D7DBF" w:rsidRDefault="002D7DBF">
            <w:pPr>
              <w:pStyle w:val="ConsPlusNormal"/>
              <w:jc w:val="center"/>
            </w:pPr>
            <w:r>
              <w:t> </w:t>
            </w:r>
            <w:r w:rsidR="004150F0">
              <w:rPr>
                <w:position w:val="-10"/>
              </w:rPr>
              <w:pict>
                <v:shape id="_x0000_i1034" style="width:42.75pt;height:18pt" coordsize="" o:spt="100" adj="0,,0" path="" filled="f" stroked="f">
                  <v:stroke joinstyle="miter"/>
                  <v:imagedata r:id="rId32" o:title="base_45057_142959_188"/>
                  <v:formulas/>
                  <v:path o:connecttype="segments"/>
                </v:shape>
              </w:pict>
            </w:r>
          </w:p>
        </w:tc>
        <w:tc>
          <w:tcPr>
            <w:tcW w:w="1064" w:type="dxa"/>
          </w:tcPr>
          <w:p w:rsidR="002D7DBF" w:rsidRDefault="002D7DBF">
            <w:pPr>
              <w:pStyle w:val="ConsPlusNormal"/>
              <w:jc w:val="center"/>
            </w:pPr>
            <w:r>
              <w:t>1,1 - 2,0</w:t>
            </w:r>
          </w:p>
        </w:tc>
        <w:tc>
          <w:tcPr>
            <w:tcW w:w="947" w:type="dxa"/>
          </w:tcPr>
          <w:p w:rsidR="002D7DBF" w:rsidRDefault="002D7DBF">
            <w:pPr>
              <w:pStyle w:val="ConsPlusNormal"/>
              <w:jc w:val="center"/>
            </w:pPr>
            <w:r>
              <w:t>2,1 - 5,0</w:t>
            </w:r>
          </w:p>
        </w:tc>
        <w:tc>
          <w:tcPr>
            <w:tcW w:w="951" w:type="dxa"/>
          </w:tcPr>
          <w:p w:rsidR="002D7DBF" w:rsidRDefault="002D7DBF">
            <w:pPr>
              <w:pStyle w:val="ConsPlusNormal"/>
              <w:jc w:val="center"/>
            </w:pPr>
            <w:r>
              <w:t>5,1 - 10,0</w:t>
            </w:r>
          </w:p>
        </w:tc>
        <w:tc>
          <w:tcPr>
            <w:tcW w:w="837" w:type="dxa"/>
          </w:tcPr>
          <w:p w:rsidR="002D7DBF" w:rsidRDefault="002D7DBF">
            <w:pPr>
              <w:pStyle w:val="ConsPlusNormal"/>
              <w:jc w:val="center"/>
            </w:pPr>
            <w:r>
              <w:t>&gt;10,0</w:t>
            </w:r>
          </w:p>
        </w:tc>
        <w:tc>
          <w:tcPr>
            <w:tcW w:w="1077" w:type="dxa"/>
          </w:tcPr>
          <w:p w:rsidR="002D7DBF" w:rsidRDefault="002D7DBF">
            <w:pPr>
              <w:pStyle w:val="ConsPlusNormal"/>
              <w:jc w:val="center"/>
            </w:pPr>
            <w:r>
              <w:t>-</w:t>
            </w:r>
          </w:p>
        </w:tc>
      </w:tr>
      <w:tr w:rsidR="002D7DBF">
        <w:tc>
          <w:tcPr>
            <w:tcW w:w="9637" w:type="dxa"/>
            <w:gridSpan w:val="7"/>
          </w:tcPr>
          <w:p w:rsidR="002D7DBF" w:rsidRDefault="002D7DBF">
            <w:pPr>
              <w:pStyle w:val="ConsPlusNormal"/>
              <w:jc w:val="center"/>
            </w:pPr>
            <w:r>
              <w:t>Превышение КПН, раз</w:t>
            </w:r>
          </w:p>
        </w:tc>
      </w:tr>
      <w:tr w:rsidR="002D7DBF">
        <w:tc>
          <w:tcPr>
            <w:tcW w:w="3207" w:type="dxa"/>
          </w:tcPr>
          <w:p w:rsidR="002D7DBF" w:rsidRDefault="002D7DBF">
            <w:pPr>
              <w:pStyle w:val="ConsPlusNormal"/>
              <w:jc w:val="both"/>
            </w:pPr>
            <w:r>
              <w:t xml:space="preserve">Пылевая нагрузка (ПН) </w:t>
            </w:r>
            <w:hyperlink w:anchor="P469" w:history="1">
              <w:r>
                <w:rPr>
                  <w:color w:val="0000FF"/>
                </w:rPr>
                <w:t>&lt;*&gt;</w:t>
              </w:r>
            </w:hyperlink>
          </w:p>
        </w:tc>
        <w:tc>
          <w:tcPr>
            <w:tcW w:w="1554" w:type="dxa"/>
          </w:tcPr>
          <w:p w:rsidR="002D7DBF" w:rsidRDefault="002D7DBF">
            <w:pPr>
              <w:pStyle w:val="ConsPlusNormal"/>
              <w:jc w:val="center"/>
            </w:pPr>
            <w:r>
              <w:t> </w:t>
            </w:r>
            <w:r w:rsidR="004150F0">
              <w:rPr>
                <w:position w:val="-4"/>
              </w:rPr>
              <w:pict>
                <v:shape id="_x0000_i1035" style="width:43.5pt;height:14.25pt" coordsize="" o:spt="100" adj="0,,0" path="" filled="f" stroked="f">
                  <v:stroke joinstyle="miter"/>
                  <v:imagedata r:id="rId33" o:title="base_45057_142959_189"/>
                  <v:formulas/>
                  <v:path o:connecttype="segments"/>
                </v:shape>
              </w:pict>
            </w:r>
          </w:p>
        </w:tc>
        <w:tc>
          <w:tcPr>
            <w:tcW w:w="1064" w:type="dxa"/>
          </w:tcPr>
          <w:p w:rsidR="002D7DBF" w:rsidRDefault="002D7DBF">
            <w:pPr>
              <w:pStyle w:val="ConsPlusNormal"/>
              <w:jc w:val="center"/>
            </w:pPr>
            <w:r>
              <w:t>1,1 - 2,0</w:t>
            </w:r>
          </w:p>
        </w:tc>
        <w:tc>
          <w:tcPr>
            <w:tcW w:w="947" w:type="dxa"/>
          </w:tcPr>
          <w:p w:rsidR="002D7DBF" w:rsidRDefault="002D7DBF">
            <w:pPr>
              <w:pStyle w:val="ConsPlusNormal"/>
              <w:jc w:val="center"/>
            </w:pPr>
            <w:r>
              <w:t>2,1 - 5,0</w:t>
            </w:r>
          </w:p>
        </w:tc>
        <w:tc>
          <w:tcPr>
            <w:tcW w:w="951" w:type="dxa"/>
          </w:tcPr>
          <w:p w:rsidR="002D7DBF" w:rsidRDefault="002D7DBF">
            <w:pPr>
              <w:pStyle w:val="ConsPlusNormal"/>
              <w:jc w:val="center"/>
            </w:pPr>
            <w:r>
              <w:t>5,1 - 10,0</w:t>
            </w:r>
          </w:p>
        </w:tc>
        <w:tc>
          <w:tcPr>
            <w:tcW w:w="837" w:type="dxa"/>
          </w:tcPr>
          <w:p w:rsidR="002D7DBF" w:rsidRDefault="002D7DBF">
            <w:pPr>
              <w:pStyle w:val="ConsPlusNormal"/>
              <w:jc w:val="center"/>
            </w:pPr>
            <w:r>
              <w:t>&gt;10,0</w:t>
            </w:r>
          </w:p>
        </w:tc>
        <w:tc>
          <w:tcPr>
            <w:tcW w:w="1077" w:type="dxa"/>
          </w:tcPr>
          <w:p w:rsidR="002D7DBF" w:rsidRDefault="002D7DBF">
            <w:pPr>
              <w:pStyle w:val="ConsPlusNormal"/>
              <w:jc w:val="center"/>
            </w:pPr>
            <w:r>
              <w:t>-</w:t>
            </w:r>
          </w:p>
        </w:tc>
      </w:tr>
      <w:tr w:rsidR="002D7DBF">
        <w:tc>
          <w:tcPr>
            <w:tcW w:w="3207" w:type="dxa"/>
          </w:tcPr>
          <w:p w:rsidR="002D7DBF" w:rsidRDefault="002D7DBF">
            <w:pPr>
              <w:pStyle w:val="ConsPlusNormal"/>
            </w:pPr>
            <w:r>
              <w:lastRenderedPageBreak/>
              <w:t>Пылевая нагрузка для пылей с выраженным фиброгенным действием (</w:t>
            </w:r>
            <w:r w:rsidR="004150F0">
              <w:rPr>
                <w:position w:val="-10"/>
              </w:rPr>
              <w:pict>
                <v:shape id="_x0000_i1036" style="width:52.5pt;height:18pt" coordsize="" o:spt="100" adj="0,,0" path="" filled="f" stroked="f">
                  <v:stroke joinstyle="miter"/>
                  <v:imagedata r:id="rId34" o:title="base_45057_142959_190"/>
                  <v:formulas/>
                  <v:path o:connecttype="segments"/>
                </v:shape>
              </w:pict>
            </w:r>
            <w:r>
              <w:t xml:space="preserve"> мг/куб.м), а также для асбестсодержащих пылей</w:t>
            </w:r>
          </w:p>
        </w:tc>
        <w:tc>
          <w:tcPr>
            <w:tcW w:w="1554" w:type="dxa"/>
          </w:tcPr>
          <w:p w:rsidR="002D7DBF" w:rsidRDefault="002D7DBF">
            <w:pPr>
              <w:pStyle w:val="ConsPlusNormal"/>
              <w:jc w:val="center"/>
            </w:pPr>
            <w:r>
              <w:t> </w:t>
            </w:r>
            <w:r w:rsidR="004150F0">
              <w:rPr>
                <w:position w:val="-4"/>
              </w:rPr>
              <w:pict>
                <v:shape id="_x0000_i1037" style="width:43.5pt;height:14.25pt" coordsize="" o:spt="100" adj="0,,0" path="" filled="f" stroked="f">
                  <v:stroke joinstyle="miter"/>
                  <v:imagedata r:id="rId35" o:title="base_45057_142959_191"/>
                  <v:formulas/>
                  <v:path o:connecttype="segments"/>
                </v:shape>
              </w:pict>
            </w:r>
          </w:p>
        </w:tc>
        <w:tc>
          <w:tcPr>
            <w:tcW w:w="1064" w:type="dxa"/>
          </w:tcPr>
          <w:p w:rsidR="002D7DBF" w:rsidRDefault="002D7DBF">
            <w:pPr>
              <w:pStyle w:val="ConsPlusNormal"/>
              <w:jc w:val="center"/>
            </w:pPr>
            <w:r>
              <w:t>1,1 - 1,5</w:t>
            </w:r>
          </w:p>
        </w:tc>
        <w:tc>
          <w:tcPr>
            <w:tcW w:w="947" w:type="dxa"/>
          </w:tcPr>
          <w:p w:rsidR="002D7DBF" w:rsidRDefault="002D7DBF">
            <w:pPr>
              <w:pStyle w:val="ConsPlusNormal"/>
              <w:jc w:val="center"/>
            </w:pPr>
            <w:r>
              <w:t>1,6 - 3,0</w:t>
            </w:r>
          </w:p>
        </w:tc>
        <w:tc>
          <w:tcPr>
            <w:tcW w:w="951" w:type="dxa"/>
          </w:tcPr>
          <w:p w:rsidR="002D7DBF" w:rsidRDefault="002D7DBF">
            <w:pPr>
              <w:pStyle w:val="ConsPlusNormal"/>
              <w:jc w:val="center"/>
            </w:pPr>
            <w:r>
              <w:t>3,1 - 5,0</w:t>
            </w:r>
          </w:p>
        </w:tc>
        <w:tc>
          <w:tcPr>
            <w:tcW w:w="837" w:type="dxa"/>
          </w:tcPr>
          <w:p w:rsidR="002D7DBF" w:rsidRDefault="002D7DBF">
            <w:pPr>
              <w:pStyle w:val="ConsPlusNormal"/>
              <w:jc w:val="center"/>
            </w:pPr>
            <w:r>
              <w:t>&gt;5,0</w:t>
            </w:r>
          </w:p>
        </w:tc>
        <w:tc>
          <w:tcPr>
            <w:tcW w:w="1077" w:type="dxa"/>
          </w:tcPr>
          <w:p w:rsidR="002D7DBF" w:rsidRDefault="002D7DBF">
            <w:pPr>
              <w:pStyle w:val="ConsPlusNormal"/>
              <w:jc w:val="center"/>
            </w:pPr>
            <w:r>
              <w:t>-</w:t>
            </w:r>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24" w:name="P469"/>
      <w:bookmarkEnd w:id="24"/>
      <w:r>
        <w:t>&lt;*&gt; За исключением пылей, обладающих выраженным фиброгенным действием и имеющих ПДК 2,0 мг/куб.м и менее, а также для асбестсодержащих пылей.</w:t>
      </w:r>
    </w:p>
    <w:p w:rsidR="002D7DBF" w:rsidRDefault="002D7DBF">
      <w:pPr>
        <w:pStyle w:val="ConsPlusNormal"/>
        <w:spacing w:before="220"/>
        <w:ind w:firstLine="540"/>
        <w:jc w:val="both"/>
      </w:pPr>
      <w:bookmarkStart w:id="25" w:name="P470"/>
      <w:bookmarkEnd w:id="25"/>
      <w:r>
        <w:t>&lt;**&gt; Органическая пыль в концентрациях, превышающих 200 - 400 мг/куб.м, представляет опасность для возникновения пожаров и взрывов.</w:t>
      </w:r>
    </w:p>
    <w:p w:rsidR="002D7DBF" w:rsidRDefault="002D7DBF">
      <w:pPr>
        <w:pStyle w:val="ConsPlusNormal"/>
        <w:ind w:firstLine="540"/>
        <w:jc w:val="both"/>
      </w:pPr>
    </w:p>
    <w:p w:rsidR="002D7DBF" w:rsidRDefault="002D7DBF">
      <w:pPr>
        <w:pStyle w:val="ConsPlusNormal"/>
        <w:jc w:val="right"/>
        <w:outlineLvl w:val="2"/>
      </w:pPr>
      <w:bookmarkStart w:id="26" w:name="P472"/>
      <w:bookmarkEnd w:id="26"/>
      <w:r>
        <w:t>Таблица 4</w:t>
      </w:r>
    </w:p>
    <w:p w:rsidR="002D7DBF" w:rsidRDefault="002D7DBF">
      <w:pPr>
        <w:pStyle w:val="ConsPlusNormal"/>
        <w:ind w:firstLine="540"/>
        <w:jc w:val="both"/>
      </w:pPr>
    </w:p>
    <w:p w:rsidR="002D7DBF" w:rsidRDefault="002D7DBF">
      <w:pPr>
        <w:pStyle w:val="ConsPlusNormal"/>
        <w:jc w:val="center"/>
      </w:pPr>
      <w:r>
        <w:rPr>
          <w:b/>
        </w:rPr>
        <w:t>Классы условий труда в зависимости от уровней шума, локальной и общей вибрации, уровней инфра- и ультразвука на рабочем месте</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3"/>
        <w:gridCol w:w="2373"/>
        <w:gridCol w:w="831"/>
        <w:gridCol w:w="831"/>
        <w:gridCol w:w="831"/>
        <w:gridCol w:w="714"/>
        <w:gridCol w:w="1194"/>
      </w:tblGrid>
      <w:tr w:rsidR="002D7DBF">
        <w:tc>
          <w:tcPr>
            <w:tcW w:w="2863" w:type="dxa"/>
            <w:vMerge w:val="restart"/>
            <w:vAlign w:val="center"/>
          </w:tcPr>
          <w:p w:rsidR="002D7DBF" w:rsidRDefault="002D7DBF">
            <w:pPr>
              <w:pStyle w:val="ConsPlusNormal"/>
              <w:jc w:val="center"/>
            </w:pPr>
            <w:r>
              <w:t>Название фактора, показатель, единица измерения</w:t>
            </w:r>
          </w:p>
        </w:tc>
        <w:tc>
          <w:tcPr>
            <w:tcW w:w="6774" w:type="dxa"/>
            <w:gridSpan w:val="6"/>
            <w:vAlign w:val="center"/>
          </w:tcPr>
          <w:p w:rsidR="002D7DBF" w:rsidRDefault="002D7DBF">
            <w:pPr>
              <w:pStyle w:val="ConsPlusNormal"/>
              <w:jc w:val="center"/>
            </w:pPr>
            <w:r>
              <w:t>Класс условий труда</w:t>
            </w:r>
          </w:p>
        </w:tc>
      </w:tr>
      <w:tr w:rsidR="002D7DBF">
        <w:tc>
          <w:tcPr>
            <w:tcW w:w="2863" w:type="dxa"/>
            <w:vMerge/>
          </w:tcPr>
          <w:p w:rsidR="002D7DBF" w:rsidRDefault="002D7DBF"/>
        </w:tc>
        <w:tc>
          <w:tcPr>
            <w:tcW w:w="2373" w:type="dxa"/>
            <w:vAlign w:val="center"/>
          </w:tcPr>
          <w:p w:rsidR="002D7DBF" w:rsidRDefault="002D7DBF">
            <w:pPr>
              <w:pStyle w:val="ConsPlusNormal"/>
              <w:jc w:val="center"/>
            </w:pPr>
            <w:r>
              <w:t>допустимый</w:t>
            </w:r>
          </w:p>
        </w:tc>
        <w:tc>
          <w:tcPr>
            <w:tcW w:w="3207" w:type="dxa"/>
            <w:gridSpan w:val="4"/>
            <w:vAlign w:val="center"/>
          </w:tcPr>
          <w:p w:rsidR="002D7DBF" w:rsidRDefault="002D7DBF">
            <w:pPr>
              <w:pStyle w:val="ConsPlusNormal"/>
              <w:jc w:val="center"/>
            </w:pPr>
            <w:r>
              <w:t>вредный</w:t>
            </w:r>
          </w:p>
        </w:tc>
        <w:tc>
          <w:tcPr>
            <w:tcW w:w="1194" w:type="dxa"/>
            <w:vAlign w:val="center"/>
          </w:tcPr>
          <w:p w:rsidR="002D7DBF" w:rsidRDefault="002D7DBF">
            <w:pPr>
              <w:pStyle w:val="ConsPlusNormal"/>
              <w:jc w:val="center"/>
            </w:pPr>
            <w:r>
              <w:t>опасный</w:t>
            </w:r>
          </w:p>
        </w:tc>
      </w:tr>
      <w:tr w:rsidR="002D7DBF">
        <w:tc>
          <w:tcPr>
            <w:tcW w:w="2863" w:type="dxa"/>
            <w:vMerge/>
          </w:tcPr>
          <w:p w:rsidR="002D7DBF" w:rsidRDefault="002D7DBF"/>
        </w:tc>
        <w:tc>
          <w:tcPr>
            <w:tcW w:w="2373" w:type="dxa"/>
            <w:vAlign w:val="center"/>
          </w:tcPr>
          <w:p w:rsidR="002D7DBF" w:rsidRDefault="002D7DBF">
            <w:pPr>
              <w:pStyle w:val="ConsPlusNormal"/>
              <w:jc w:val="center"/>
            </w:pPr>
            <w:r>
              <w:t>2</w:t>
            </w:r>
          </w:p>
        </w:tc>
        <w:tc>
          <w:tcPr>
            <w:tcW w:w="831" w:type="dxa"/>
            <w:vAlign w:val="center"/>
          </w:tcPr>
          <w:p w:rsidR="002D7DBF" w:rsidRDefault="002D7DBF">
            <w:pPr>
              <w:pStyle w:val="ConsPlusNormal"/>
              <w:jc w:val="center"/>
            </w:pPr>
            <w:r>
              <w:t>3.1</w:t>
            </w:r>
          </w:p>
        </w:tc>
        <w:tc>
          <w:tcPr>
            <w:tcW w:w="831" w:type="dxa"/>
            <w:vAlign w:val="center"/>
          </w:tcPr>
          <w:p w:rsidR="002D7DBF" w:rsidRDefault="002D7DBF">
            <w:pPr>
              <w:pStyle w:val="ConsPlusNormal"/>
              <w:jc w:val="center"/>
            </w:pPr>
            <w:r>
              <w:t>3.2</w:t>
            </w:r>
          </w:p>
        </w:tc>
        <w:tc>
          <w:tcPr>
            <w:tcW w:w="831" w:type="dxa"/>
            <w:vAlign w:val="center"/>
          </w:tcPr>
          <w:p w:rsidR="002D7DBF" w:rsidRDefault="002D7DBF">
            <w:pPr>
              <w:pStyle w:val="ConsPlusNormal"/>
              <w:jc w:val="center"/>
            </w:pPr>
            <w:r>
              <w:t>3.3</w:t>
            </w:r>
          </w:p>
        </w:tc>
        <w:tc>
          <w:tcPr>
            <w:tcW w:w="714" w:type="dxa"/>
            <w:vAlign w:val="center"/>
          </w:tcPr>
          <w:p w:rsidR="002D7DBF" w:rsidRDefault="002D7DBF">
            <w:pPr>
              <w:pStyle w:val="ConsPlusNormal"/>
              <w:jc w:val="center"/>
            </w:pPr>
            <w:r>
              <w:t>3.4</w:t>
            </w:r>
          </w:p>
        </w:tc>
        <w:tc>
          <w:tcPr>
            <w:tcW w:w="1194" w:type="dxa"/>
            <w:vAlign w:val="center"/>
          </w:tcPr>
          <w:p w:rsidR="002D7DBF" w:rsidRDefault="002D7DBF">
            <w:pPr>
              <w:pStyle w:val="ConsPlusNormal"/>
              <w:jc w:val="center"/>
            </w:pPr>
            <w:r>
              <w:t>4</w:t>
            </w:r>
          </w:p>
        </w:tc>
      </w:tr>
      <w:tr w:rsidR="002D7DBF">
        <w:tc>
          <w:tcPr>
            <w:tcW w:w="2863" w:type="dxa"/>
            <w:vMerge/>
          </w:tcPr>
          <w:p w:rsidR="002D7DBF" w:rsidRDefault="002D7DBF"/>
        </w:tc>
        <w:tc>
          <w:tcPr>
            <w:tcW w:w="6774" w:type="dxa"/>
            <w:gridSpan w:val="6"/>
            <w:vAlign w:val="center"/>
          </w:tcPr>
          <w:p w:rsidR="002D7DBF" w:rsidRDefault="002D7DBF">
            <w:pPr>
              <w:pStyle w:val="ConsPlusNormal"/>
              <w:jc w:val="center"/>
            </w:pPr>
            <w:r>
              <w:t>Превышение ПДУ до... (включительно)</w:t>
            </w:r>
          </w:p>
        </w:tc>
      </w:tr>
      <w:tr w:rsidR="002D7DBF">
        <w:tc>
          <w:tcPr>
            <w:tcW w:w="2863" w:type="dxa"/>
          </w:tcPr>
          <w:p w:rsidR="002D7DBF" w:rsidRDefault="002D7DBF">
            <w:pPr>
              <w:pStyle w:val="ConsPlusNormal"/>
              <w:jc w:val="center"/>
            </w:pPr>
            <w:r>
              <w:t>1</w:t>
            </w:r>
          </w:p>
        </w:tc>
        <w:tc>
          <w:tcPr>
            <w:tcW w:w="2373" w:type="dxa"/>
          </w:tcPr>
          <w:p w:rsidR="002D7DBF" w:rsidRDefault="002D7DBF">
            <w:pPr>
              <w:pStyle w:val="ConsPlusNormal"/>
              <w:jc w:val="center"/>
            </w:pPr>
            <w:r>
              <w:t>2</w:t>
            </w:r>
          </w:p>
        </w:tc>
        <w:tc>
          <w:tcPr>
            <w:tcW w:w="831" w:type="dxa"/>
          </w:tcPr>
          <w:p w:rsidR="002D7DBF" w:rsidRDefault="002D7DBF">
            <w:pPr>
              <w:pStyle w:val="ConsPlusNormal"/>
              <w:jc w:val="center"/>
            </w:pPr>
            <w:r>
              <w:t>3</w:t>
            </w:r>
          </w:p>
        </w:tc>
        <w:tc>
          <w:tcPr>
            <w:tcW w:w="831" w:type="dxa"/>
          </w:tcPr>
          <w:p w:rsidR="002D7DBF" w:rsidRDefault="002D7DBF">
            <w:pPr>
              <w:pStyle w:val="ConsPlusNormal"/>
              <w:jc w:val="center"/>
            </w:pPr>
            <w:r>
              <w:t>4</w:t>
            </w:r>
          </w:p>
        </w:tc>
        <w:tc>
          <w:tcPr>
            <w:tcW w:w="831" w:type="dxa"/>
          </w:tcPr>
          <w:p w:rsidR="002D7DBF" w:rsidRDefault="002D7DBF">
            <w:pPr>
              <w:pStyle w:val="ConsPlusNormal"/>
              <w:jc w:val="center"/>
            </w:pPr>
            <w:r>
              <w:t>5</w:t>
            </w:r>
          </w:p>
        </w:tc>
        <w:tc>
          <w:tcPr>
            <w:tcW w:w="714" w:type="dxa"/>
          </w:tcPr>
          <w:p w:rsidR="002D7DBF" w:rsidRDefault="002D7DBF">
            <w:pPr>
              <w:pStyle w:val="ConsPlusNormal"/>
              <w:jc w:val="center"/>
            </w:pPr>
            <w:r>
              <w:t>6</w:t>
            </w:r>
          </w:p>
        </w:tc>
        <w:tc>
          <w:tcPr>
            <w:tcW w:w="1194" w:type="dxa"/>
          </w:tcPr>
          <w:p w:rsidR="002D7DBF" w:rsidRDefault="002D7DBF">
            <w:pPr>
              <w:pStyle w:val="ConsPlusNormal"/>
              <w:jc w:val="center"/>
            </w:pPr>
            <w:r>
              <w:t>7</w:t>
            </w:r>
          </w:p>
        </w:tc>
      </w:tr>
      <w:tr w:rsidR="002D7DBF">
        <w:tc>
          <w:tcPr>
            <w:tcW w:w="2863" w:type="dxa"/>
          </w:tcPr>
          <w:p w:rsidR="002D7DBF" w:rsidRDefault="002D7DBF">
            <w:pPr>
              <w:pStyle w:val="ConsPlusNormal"/>
            </w:pPr>
            <w:r>
              <w:t>ШУМ. Уровни звука и звукового давления, эквивалентный уровень звука, дБ, дБА</w:t>
            </w:r>
          </w:p>
        </w:tc>
        <w:tc>
          <w:tcPr>
            <w:tcW w:w="2373" w:type="dxa"/>
          </w:tcPr>
          <w:p w:rsidR="002D7DBF" w:rsidRDefault="004150F0">
            <w:pPr>
              <w:pStyle w:val="ConsPlusNormal"/>
              <w:jc w:val="center"/>
            </w:pPr>
            <w:r>
              <w:rPr>
                <w:position w:val="-10"/>
              </w:rPr>
              <w:pict>
                <v:shape id="_x0000_i1038" style="width:43.5pt;height:18pt" coordsize="" o:spt="100" adj="0,,0" path="" filled="f" stroked="f">
                  <v:stroke joinstyle="miter"/>
                  <v:imagedata r:id="rId36" o:title="base_45057_142959_192"/>
                  <v:formulas/>
                  <v:path o:connecttype="segments"/>
                </v:shape>
              </w:pict>
            </w:r>
            <w:r w:rsidR="002D7DBF">
              <w:t xml:space="preserve"> </w:t>
            </w:r>
            <w:hyperlink w:anchor="P539" w:history="1">
              <w:r w:rsidR="002D7DBF">
                <w:rPr>
                  <w:color w:val="0000FF"/>
                </w:rPr>
                <w:t>&lt;*&gt;</w:t>
              </w:r>
            </w:hyperlink>
          </w:p>
        </w:tc>
        <w:tc>
          <w:tcPr>
            <w:tcW w:w="831" w:type="dxa"/>
          </w:tcPr>
          <w:p w:rsidR="002D7DBF" w:rsidRDefault="002D7DBF">
            <w:pPr>
              <w:pStyle w:val="ConsPlusNormal"/>
              <w:jc w:val="center"/>
            </w:pPr>
            <w:r>
              <w:t>5</w:t>
            </w:r>
          </w:p>
        </w:tc>
        <w:tc>
          <w:tcPr>
            <w:tcW w:w="831" w:type="dxa"/>
          </w:tcPr>
          <w:p w:rsidR="002D7DBF" w:rsidRDefault="002D7DBF">
            <w:pPr>
              <w:pStyle w:val="ConsPlusNormal"/>
              <w:jc w:val="center"/>
            </w:pPr>
            <w:r>
              <w:t>15</w:t>
            </w:r>
          </w:p>
        </w:tc>
        <w:tc>
          <w:tcPr>
            <w:tcW w:w="831" w:type="dxa"/>
          </w:tcPr>
          <w:p w:rsidR="002D7DBF" w:rsidRDefault="002D7DBF">
            <w:pPr>
              <w:pStyle w:val="ConsPlusNormal"/>
              <w:jc w:val="center"/>
            </w:pPr>
            <w:r>
              <w:t>25</w:t>
            </w:r>
          </w:p>
        </w:tc>
        <w:tc>
          <w:tcPr>
            <w:tcW w:w="714" w:type="dxa"/>
          </w:tcPr>
          <w:p w:rsidR="002D7DBF" w:rsidRDefault="002D7DBF">
            <w:pPr>
              <w:pStyle w:val="ConsPlusNormal"/>
              <w:jc w:val="center"/>
            </w:pPr>
            <w:r>
              <w:t>35</w:t>
            </w:r>
          </w:p>
        </w:tc>
        <w:tc>
          <w:tcPr>
            <w:tcW w:w="1194" w:type="dxa"/>
          </w:tcPr>
          <w:p w:rsidR="002D7DBF" w:rsidRDefault="002D7DBF">
            <w:pPr>
              <w:pStyle w:val="ConsPlusNormal"/>
              <w:jc w:val="center"/>
            </w:pPr>
            <w:r>
              <w:t>&gt;35</w:t>
            </w:r>
          </w:p>
        </w:tc>
      </w:tr>
      <w:tr w:rsidR="002D7DBF">
        <w:tc>
          <w:tcPr>
            <w:tcW w:w="2863" w:type="dxa"/>
          </w:tcPr>
          <w:p w:rsidR="002D7DBF" w:rsidRDefault="002D7DBF">
            <w:pPr>
              <w:pStyle w:val="ConsPlusNormal"/>
            </w:pPr>
            <w:r>
              <w:t xml:space="preserve">ВИБРАЦИЯ ЛОКАЛЬНАЯ. Уровни виброскорости </w:t>
            </w:r>
            <w:r>
              <w:lastRenderedPageBreak/>
              <w:t>(виброускорения), эквивалентный корректированный уровень виброскорости (виброускорения), дБ</w:t>
            </w:r>
          </w:p>
        </w:tc>
        <w:tc>
          <w:tcPr>
            <w:tcW w:w="2373" w:type="dxa"/>
          </w:tcPr>
          <w:p w:rsidR="002D7DBF" w:rsidRDefault="004150F0">
            <w:pPr>
              <w:pStyle w:val="ConsPlusNormal"/>
              <w:jc w:val="center"/>
            </w:pPr>
            <w:r>
              <w:rPr>
                <w:position w:val="-10"/>
              </w:rPr>
              <w:lastRenderedPageBreak/>
              <w:pict>
                <v:shape id="_x0000_i1039" style="width:43.5pt;height:18pt" coordsize="" o:spt="100" adj="0,,0" path="" filled="f" stroked="f">
                  <v:stroke joinstyle="miter"/>
                  <v:imagedata r:id="rId37" o:title="base_45057_142959_193"/>
                  <v:formulas/>
                  <v:path o:connecttype="segments"/>
                </v:shape>
              </w:pict>
            </w:r>
            <w:r w:rsidR="002D7DBF">
              <w:t xml:space="preserve"> </w:t>
            </w:r>
            <w:hyperlink w:anchor="P540" w:history="1">
              <w:r w:rsidR="002D7DBF">
                <w:rPr>
                  <w:color w:val="0000FF"/>
                </w:rPr>
                <w:t>&lt;**&gt;</w:t>
              </w:r>
            </w:hyperlink>
          </w:p>
        </w:tc>
        <w:tc>
          <w:tcPr>
            <w:tcW w:w="831" w:type="dxa"/>
          </w:tcPr>
          <w:p w:rsidR="002D7DBF" w:rsidRDefault="002D7DBF">
            <w:pPr>
              <w:pStyle w:val="ConsPlusNormal"/>
              <w:jc w:val="center"/>
            </w:pPr>
            <w:r>
              <w:t>3</w:t>
            </w:r>
          </w:p>
        </w:tc>
        <w:tc>
          <w:tcPr>
            <w:tcW w:w="831" w:type="dxa"/>
          </w:tcPr>
          <w:p w:rsidR="002D7DBF" w:rsidRDefault="002D7DBF">
            <w:pPr>
              <w:pStyle w:val="ConsPlusNormal"/>
              <w:jc w:val="center"/>
            </w:pPr>
            <w:r>
              <w:t>6</w:t>
            </w:r>
          </w:p>
        </w:tc>
        <w:tc>
          <w:tcPr>
            <w:tcW w:w="831" w:type="dxa"/>
          </w:tcPr>
          <w:p w:rsidR="002D7DBF" w:rsidRDefault="002D7DBF">
            <w:pPr>
              <w:pStyle w:val="ConsPlusNormal"/>
              <w:jc w:val="center"/>
            </w:pPr>
            <w:r>
              <w:t>9</w:t>
            </w:r>
          </w:p>
        </w:tc>
        <w:tc>
          <w:tcPr>
            <w:tcW w:w="714" w:type="dxa"/>
          </w:tcPr>
          <w:p w:rsidR="002D7DBF" w:rsidRDefault="002D7DBF">
            <w:pPr>
              <w:pStyle w:val="ConsPlusNormal"/>
              <w:jc w:val="center"/>
            </w:pPr>
            <w:r>
              <w:t>12</w:t>
            </w:r>
          </w:p>
        </w:tc>
        <w:tc>
          <w:tcPr>
            <w:tcW w:w="1194" w:type="dxa"/>
          </w:tcPr>
          <w:p w:rsidR="002D7DBF" w:rsidRDefault="002D7DBF">
            <w:pPr>
              <w:pStyle w:val="ConsPlusNormal"/>
              <w:jc w:val="center"/>
            </w:pPr>
            <w:r>
              <w:t>&gt;12</w:t>
            </w:r>
          </w:p>
        </w:tc>
      </w:tr>
      <w:tr w:rsidR="002D7DBF">
        <w:tc>
          <w:tcPr>
            <w:tcW w:w="2863" w:type="dxa"/>
          </w:tcPr>
          <w:p w:rsidR="002D7DBF" w:rsidRDefault="002D7DBF">
            <w:pPr>
              <w:pStyle w:val="ConsPlusNormal"/>
            </w:pPr>
            <w:r>
              <w:lastRenderedPageBreak/>
              <w:t>ВИБРАЦИЯ ОБЩАЯ. Уровни виброскорости (виброускорения), эквивалентный корректированный уровень виброскорости (виброускорения), дБ</w:t>
            </w:r>
          </w:p>
        </w:tc>
        <w:tc>
          <w:tcPr>
            <w:tcW w:w="2373" w:type="dxa"/>
          </w:tcPr>
          <w:p w:rsidR="002D7DBF" w:rsidRDefault="004150F0">
            <w:pPr>
              <w:pStyle w:val="ConsPlusNormal"/>
              <w:jc w:val="center"/>
            </w:pPr>
            <w:r>
              <w:rPr>
                <w:position w:val="-10"/>
              </w:rPr>
              <w:pict>
                <v:shape id="_x0000_i1040" style="width:43.5pt;height:18pt" coordsize="" o:spt="100" adj="0,,0" path="" filled="f" stroked="f">
                  <v:stroke joinstyle="miter"/>
                  <v:imagedata r:id="rId38" o:title="base_45057_142959_194"/>
                  <v:formulas/>
                  <v:path o:connecttype="segments"/>
                </v:shape>
              </w:pict>
            </w:r>
            <w:r w:rsidR="002D7DBF">
              <w:t xml:space="preserve"> </w:t>
            </w:r>
            <w:hyperlink w:anchor="P540" w:history="1">
              <w:r w:rsidR="002D7DBF">
                <w:rPr>
                  <w:color w:val="0000FF"/>
                </w:rPr>
                <w:t>&lt;**&gt;</w:t>
              </w:r>
            </w:hyperlink>
          </w:p>
        </w:tc>
        <w:tc>
          <w:tcPr>
            <w:tcW w:w="831" w:type="dxa"/>
          </w:tcPr>
          <w:p w:rsidR="002D7DBF" w:rsidRDefault="002D7DBF">
            <w:pPr>
              <w:pStyle w:val="ConsPlusNormal"/>
              <w:jc w:val="center"/>
            </w:pPr>
            <w:r>
              <w:t>6</w:t>
            </w:r>
          </w:p>
        </w:tc>
        <w:tc>
          <w:tcPr>
            <w:tcW w:w="831" w:type="dxa"/>
          </w:tcPr>
          <w:p w:rsidR="002D7DBF" w:rsidRDefault="002D7DBF">
            <w:pPr>
              <w:pStyle w:val="ConsPlusNormal"/>
              <w:jc w:val="center"/>
            </w:pPr>
            <w:r>
              <w:t>12</w:t>
            </w:r>
          </w:p>
        </w:tc>
        <w:tc>
          <w:tcPr>
            <w:tcW w:w="831" w:type="dxa"/>
          </w:tcPr>
          <w:p w:rsidR="002D7DBF" w:rsidRDefault="002D7DBF">
            <w:pPr>
              <w:pStyle w:val="ConsPlusNormal"/>
              <w:jc w:val="center"/>
            </w:pPr>
            <w:r>
              <w:t>18</w:t>
            </w:r>
          </w:p>
        </w:tc>
        <w:tc>
          <w:tcPr>
            <w:tcW w:w="714" w:type="dxa"/>
          </w:tcPr>
          <w:p w:rsidR="002D7DBF" w:rsidRDefault="002D7DBF">
            <w:pPr>
              <w:pStyle w:val="ConsPlusNormal"/>
              <w:jc w:val="center"/>
            </w:pPr>
            <w:r>
              <w:t>24</w:t>
            </w:r>
          </w:p>
        </w:tc>
        <w:tc>
          <w:tcPr>
            <w:tcW w:w="1194" w:type="dxa"/>
          </w:tcPr>
          <w:p w:rsidR="002D7DBF" w:rsidRDefault="002D7DBF">
            <w:pPr>
              <w:pStyle w:val="ConsPlusNormal"/>
              <w:jc w:val="center"/>
            </w:pPr>
            <w:r>
              <w:t>&gt;24</w:t>
            </w:r>
          </w:p>
        </w:tc>
      </w:tr>
      <w:tr w:rsidR="002D7DBF">
        <w:tc>
          <w:tcPr>
            <w:tcW w:w="2863" w:type="dxa"/>
          </w:tcPr>
          <w:p w:rsidR="002D7DBF" w:rsidRDefault="002D7DBF">
            <w:pPr>
              <w:pStyle w:val="ConsPlusNormal"/>
            </w:pPr>
            <w:r>
              <w:t>ИНФРАЗВУК. Общий уровень звукового давления, дБ лин</w:t>
            </w:r>
          </w:p>
        </w:tc>
        <w:tc>
          <w:tcPr>
            <w:tcW w:w="2373" w:type="dxa"/>
          </w:tcPr>
          <w:p w:rsidR="002D7DBF" w:rsidRDefault="004150F0">
            <w:pPr>
              <w:pStyle w:val="ConsPlusNormal"/>
              <w:jc w:val="center"/>
            </w:pPr>
            <w:r>
              <w:rPr>
                <w:position w:val="-10"/>
              </w:rPr>
              <w:pict>
                <v:shape id="_x0000_i1041" style="width:43.5pt;height:18pt" coordsize="" o:spt="100" adj="0,,0" path="" filled="f" stroked="f">
                  <v:stroke joinstyle="miter"/>
                  <v:imagedata r:id="rId39" o:title="base_45057_142959_195"/>
                  <v:formulas/>
                  <v:path o:connecttype="segments"/>
                </v:shape>
              </w:pict>
            </w:r>
            <w:r w:rsidR="002D7DBF">
              <w:t xml:space="preserve"> </w:t>
            </w:r>
            <w:hyperlink w:anchor="P541" w:history="1">
              <w:r w:rsidR="002D7DBF">
                <w:rPr>
                  <w:color w:val="0000FF"/>
                </w:rPr>
                <w:t>&lt;***&gt;</w:t>
              </w:r>
            </w:hyperlink>
          </w:p>
        </w:tc>
        <w:tc>
          <w:tcPr>
            <w:tcW w:w="831" w:type="dxa"/>
          </w:tcPr>
          <w:p w:rsidR="002D7DBF" w:rsidRDefault="002D7DBF">
            <w:pPr>
              <w:pStyle w:val="ConsPlusNormal"/>
              <w:jc w:val="center"/>
            </w:pPr>
            <w:r>
              <w:t>5</w:t>
            </w:r>
          </w:p>
        </w:tc>
        <w:tc>
          <w:tcPr>
            <w:tcW w:w="831" w:type="dxa"/>
          </w:tcPr>
          <w:p w:rsidR="002D7DBF" w:rsidRDefault="002D7DBF">
            <w:pPr>
              <w:pStyle w:val="ConsPlusNormal"/>
              <w:jc w:val="center"/>
            </w:pPr>
            <w:r>
              <w:t>10</w:t>
            </w:r>
          </w:p>
        </w:tc>
        <w:tc>
          <w:tcPr>
            <w:tcW w:w="831" w:type="dxa"/>
          </w:tcPr>
          <w:p w:rsidR="002D7DBF" w:rsidRDefault="002D7DBF">
            <w:pPr>
              <w:pStyle w:val="ConsPlusNormal"/>
              <w:jc w:val="center"/>
            </w:pPr>
            <w:r>
              <w:t>15</w:t>
            </w:r>
          </w:p>
        </w:tc>
        <w:tc>
          <w:tcPr>
            <w:tcW w:w="714" w:type="dxa"/>
          </w:tcPr>
          <w:p w:rsidR="002D7DBF" w:rsidRDefault="002D7DBF">
            <w:pPr>
              <w:pStyle w:val="ConsPlusNormal"/>
              <w:jc w:val="center"/>
            </w:pPr>
            <w:r>
              <w:t>20</w:t>
            </w:r>
          </w:p>
        </w:tc>
        <w:tc>
          <w:tcPr>
            <w:tcW w:w="1194" w:type="dxa"/>
          </w:tcPr>
          <w:p w:rsidR="002D7DBF" w:rsidRDefault="002D7DBF">
            <w:pPr>
              <w:pStyle w:val="ConsPlusNormal"/>
              <w:jc w:val="center"/>
            </w:pPr>
            <w:r>
              <w:t>&gt;20</w:t>
            </w:r>
          </w:p>
        </w:tc>
      </w:tr>
      <w:tr w:rsidR="002D7DBF">
        <w:tc>
          <w:tcPr>
            <w:tcW w:w="2863" w:type="dxa"/>
          </w:tcPr>
          <w:p w:rsidR="002D7DBF" w:rsidRDefault="002D7DBF">
            <w:pPr>
              <w:pStyle w:val="ConsPlusNormal"/>
            </w:pPr>
            <w:r>
              <w:t>УЛЬТРАЗВУК ВОЗДУШНЫЙ. Уровни звукового давления в 1/3 октавной полосы частоты, дБ</w:t>
            </w:r>
          </w:p>
        </w:tc>
        <w:tc>
          <w:tcPr>
            <w:tcW w:w="2373" w:type="dxa"/>
          </w:tcPr>
          <w:p w:rsidR="002D7DBF" w:rsidRDefault="004150F0">
            <w:pPr>
              <w:pStyle w:val="ConsPlusNormal"/>
              <w:jc w:val="center"/>
            </w:pPr>
            <w:r>
              <w:rPr>
                <w:position w:val="-10"/>
              </w:rPr>
              <w:pict>
                <v:shape id="_x0000_i1042" style="width:43.5pt;height:18pt" coordsize="" o:spt="100" adj="0,,0" path="" filled="f" stroked="f">
                  <v:stroke joinstyle="miter"/>
                  <v:imagedata r:id="rId40" o:title="base_45057_142959_196"/>
                  <v:formulas/>
                  <v:path o:connecttype="segments"/>
                </v:shape>
              </w:pict>
            </w:r>
            <w:r w:rsidR="002D7DBF">
              <w:t xml:space="preserve"> </w:t>
            </w:r>
            <w:hyperlink w:anchor="P542" w:history="1">
              <w:r w:rsidR="002D7DBF">
                <w:rPr>
                  <w:color w:val="0000FF"/>
                </w:rPr>
                <w:t>&lt;****&gt;</w:t>
              </w:r>
            </w:hyperlink>
          </w:p>
        </w:tc>
        <w:tc>
          <w:tcPr>
            <w:tcW w:w="831" w:type="dxa"/>
          </w:tcPr>
          <w:p w:rsidR="002D7DBF" w:rsidRDefault="002D7DBF">
            <w:pPr>
              <w:pStyle w:val="ConsPlusNormal"/>
              <w:jc w:val="center"/>
            </w:pPr>
            <w:r>
              <w:t>10</w:t>
            </w:r>
          </w:p>
        </w:tc>
        <w:tc>
          <w:tcPr>
            <w:tcW w:w="831" w:type="dxa"/>
          </w:tcPr>
          <w:p w:rsidR="002D7DBF" w:rsidRDefault="002D7DBF">
            <w:pPr>
              <w:pStyle w:val="ConsPlusNormal"/>
              <w:jc w:val="center"/>
            </w:pPr>
            <w:r>
              <w:t>20</w:t>
            </w:r>
          </w:p>
        </w:tc>
        <w:tc>
          <w:tcPr>
            <w:tcW w:w="831" w:type="dxa"/>
          </w:tcPr>
          <w:p w:rsidR="002D7DBF" w:rsidRDefault="002D7DBF">
            <w:pPr>
              <w:pStyle w:val="ConsPlusNormal"/>
              <w:jc w:val="center"/>
            </w:pPr>
            <w:r>
              <w:t>30</w:t>
            </w:r>
          </w:p>
        </w:tc>
        <w:tc>
          <w:tcPr>
            <w:tcW w:w="714" w:type="dxa"/>
          </w:tcPr>
          <w:p w:rsidR="002D7DBF" w:rsidRDefault="002D7DBF">
            <w:pPr>
              <w:pStyle w:val="ConsPlusNormal"/>
              <w:jc w:val="center"/>
            </w:pPr>
            <w:r>
              <w:t>40</w:t>
            </w:r>
          </w:p>
        </w:tc>
        <w:tc>
          <w:tcPr>
            <w:tcW w:w="1194" w:type="dxa"/>
          </w:tcPr>
          <w:p w:rsidR="002D7DBF" w:rsidRDefault="002D7DBF">
            <w:pPr>
              <w:pStyle w:val="ConsPlusNormal"/>
              <w:jc w:val="center"/>
            </w:pPr>
            <w:r>
              <w:t>&gt;40</w:t>
            </w:r>
          </w:p>
        </w:tc>
      </w:tr>
      <w:tr w:rsidR="002D7DBF">
        <w:tc>
          <w:tcPr>
            <w:tcW w:w="2863" w:type="dxa"/>
          </w:tcPr>
          <w:p w:rsidR="002D7DBF" w:rsidRDefault="002D7DBF">
            <w:pPr>
              <w:pStyle w:val="ConsPlusNormal"/>
            </w:pPr>
            <w:r>
              <w:t>УЛЬТРАЗВУК КОНТАКТНЫЙ. Уровень виброскорости, дБ</w:t>
            </w:r>
          </w:p>
        </w:tc>
        <w:tc>
          <w:tcPr>
            <w:tcW w:w="2373" w:type="dxa"/>
          </w:tcPr>
          <w:p w:rsidR="002D7DBF" w:rsidRDefault="004150F0">
            <w:pPr>
              <w:pStyle w:val="ConsPlusNormal"/>
              <w:jc w:val="center"/>
            </w:pPr>
            <w:r>
              <w:rPr>
                <w:position w:val="-10"/>
              </w:rPr>
              <w:pict>
                <v:shape id="_x0000_i1043" style="width:43.5pt;height:18pt" coordsize="" o:spt="100" adj="0,,0" path="" filled="f" stroked="f">
                  <v:stroke joinstyle="miter"/>
                  <v:imagedata r:id="rId41" o:title="base_45057_142959_197"/>
                  <v:formulas/>
                  <v:path o:connecttype="segments"/>
                </v:shape>
              </w:pict>
            </w:r>
            <w:r w:rsidR="002D7DBF">
              <w:t xml:space="preserve"> </w:t>
            </w:r>
            <w:hyperlink w:anchor="P542" w:history="1">
              <w:r w:rsidR="002D7DBF">
                <w:rPr>
                  <w:color w:val="0000FF"/>
                </w:rPr>
                <w:t>&lt;****&gt;</w:t>
              </w:r>
            </w:hyperlink>
          </w:p>
        </w:tc>
        <w:tc>
          <w:tcPr>
            <w:tcW w:w="831" w:type="dxa"/>
          </w:tcPr>
          <w:p w:rsidR="002D7DBF" w:rsidRDefault="002D7DBF">
            <w:pPr>
              <w:pStyle w:val="ConsPlusNormal"/>
              <w:jc w:val="center"/>
            </w:pPr>
            <w:r>
              <w:t>5</w:t>
            </w:r>
          </w:p>
        </w:tc>
        <w:tc>
          <w:tcPr>
            <w:tcW w:w="831" w:type="dxa"/>
          </w:tcPr>
          <w:p w:rsidR="002D7DBF" w:rsidRDefault="002D7DBF">
            <w:pPr>
              <w:pStyle w:val="ConsPlusNormal"/>
              <w:jc w:val="center"/>
            </w:pPr>
            <w:r>
              <w:t>10</w:t>
            </w:r>
          </w:p>
        </w:tc>
        <w:tc>
          <w:tcPr>
            <w:tcW w:w="831" w:type="dxa"/>
          </w:tcPr>
          <w:p w:rsidR="002D7DBF" w:rsidRDefault="002D7DBF">
            <w:pPr>
              <w:pStyle w:val="ConsPlusNormal"/>
              <w:jc w:val="center"/>
            </w:pPr>
            <w:r>
              <w:t>15</w:t>
            </w:r>
          </w:p>
        </w:tc>
        <w:tc>
          <w:tcPr>
            <w:tcW w:w="714" w:type="dxa"/>
          </w:tcPr>
          <w:p w:rsidR="002D7DBF" w:rsidRDefault="002D7DBF">
            <w:pPr>
              <w:pStyle w:val="ConsPlusNormal"/>
              <w:jc w:val="center"/>
            </w:pPr>
            <w:r>
              <w:t>20</w:t>
            </w:r>
          </w:p>
        </w:tc>
        <w:tc>
          <w:tcPr>
            <w:tcW w:w="1194" w:type="dxa"/>
          </w:tcPr>
          <w:p w:rsidR="002D7DBF" w:rsidRDefault="002D7DBF">
            <w:pPr>
              <w:pStyle w:val="ConsPlusNormal"/>
              <w:jc w:val="center"/>
            </w:pPr>
            <w:r>
              <w:t>&gt;20</w:t>
            </w:r>
          </w:p>
        </w:tc>
      </w:tr>
    </w:tbl>
    <w:p w:rsidR="002D7DBF" w:rsidRDefault="002D7DBF">
      <w:pPr>
        <w:sectPr w:rsidR="002D7DBF">
          <w:pgSz w:w="16838" w:h="11905" w:orient="landscape"/>
          <w:pgMar w:top="1701" w:right="1134" w:bottom="850" w:left="1134" w:header="0" w:footer="0" w:gutter="0"/>
          <w:cols w:space="720"/>
        </w:sectPr>
      </w:pPr>
    </w:p>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27" w:name="P539"/>
      <w:bookmarkEnd w:id="27"/>
      <w:r>
        <w:t>&lt;*&gt; В соответствии с санитарными нормами и правилами, устанавливающими требования к шуму на рабочих местах, в транспортных средствах, в помещениях жилых, общественных зданий и на территории жилой застройки.</w:t>
      </w:r>
    </w:p>
    <w:p w:rsidR="002D7DBF" w:rsidRDefault="002D7DBF">
      <w:pPr>
        <w:pStyle w:val="ConsPlusNormal"/>
        <w:spacing w:before="220"/>
        <w:ind w:firstLine="540"/>
        <w:jc w:val="both"/>
      </w:pPr>
      <w:bookmarkStart w:id="28" w:name="P540"/>
      <w:bookmarkEnd w:id="28"/>
      <w:r>
        <w:t>&lt;**&gt; В соответствии с санитарными нормами и правилами, устанавливающими требования к производственной вибрации, вибрации в помещениях жилых и общественных зданий.</w:t>
      </w:r>
    </w:p>
    <w:p w:rsidR="002D7DBF" w:rsidRDefault="002D7DBF">
      <w:pPr>
        <w:pStyle w:val="ConsPlusNormal"/>
        <w:spacing w:before="220"/>
        <w:ind w:firstLine="540"/>
        <w:jc w:val="both"/>
      </w:pPr>
      <w:bookmarkStart w:id="29" w:name="P541"/>
      <w:bookmarkEnd w:id="29"/>
      <w:r>
        <w:t>&lt;***&gt; В соответствии с санитарными нормами и правилами, устанавливающими требования к инфразвуку на рабочих местах, в жилых и общественных помещениях и на территории жилой застройки.</w:t>
      </w:r>
    </w:p>
    <w:p w:rsidR="002D7DBF" w:rsidRDefault="002D7DBF">
      <w:pPr>
        <w:pStyle w:val="ConsPlusNormal"/>
        <w:spacing w:before="220"/>
        <w:ind w:firstLine="540"/>
        <w:jc w:val="both"/>
      </w:pPr>
      <w:bookmarkStart w:id="30" w:name="P542"/>
      <w:bookmarkEnd w:id="30"/>
      <w:r>
        <w:t>&lt;****&gt; В соответствии с санитарными нормами и правилами, устанавливающими требования к ультразвуку, передающемуся воздушным путем; санитарными нормами и правилами, устанавливающими требования к ультразвуку, передающемуся контактным путем.</w:t>
      </w:r>
    </w:p>
    <w:p w:rsidR="002D7DBF" w:rsidRDefault="002D7DBF">
      <w:pPr>
        <w:pStyle w:val="ConsPlusNormal"/>
        <w:ind w:firstLine="540"/>
        <w:jc w:val="both"/>
      </w:pPr>
    </w:p>
    <w:p w:rsidR="002D7DBF" w:rsidRDefault="002D7DBF">
      <w:pPr>
        <w:pStyle w:val="ConsPlusNormal"/>
        <w:jc w:val="right"/>
        <w:outlineLvl w:val="2"/>
      </w:pPr>
      <w:bookmarkStart w:id="31" w:name="P544"/>
      <w:bookmarkEnd w:id="31"/>
      <w:r>
        <w:t>Таблица 5</w:t>
      </w:r>
    </w:p>
    <w:p w:rsidR="002D7DBF" w:rsidRDefault="002D7DBF">
      <w:pPr>
        <w:pStyle w:val="ConsPlusNormal"/>
        <w:ind w:firstLine="540"/>
        <w:jc w:val="both"/>
      </w:pPr>
    </w:p>
    <w:p w:rsidR="002D7DBF" w:rsidRDefault="002D7DBF">
      <w:pPr>
        <w:pStyle w:val="ConsPlusNormal"/>
        <w:jc w:val="center"/>
      </w:pPr>
      <w:r>
        <w:rPr>
          <w:b/>
        </w:rPr>
        <w:t>Классы условий труда по показателям микроклимата для производственных помещений независимо от периодов года и открытых территорий в теплый период года</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2"/>
        <w:gridCol w:w="1964"/>
        <w:gridCol w:w="1811"/>
        <w:gridCol w:w="810"/>
        <w:gridCol w:w="811"/>
        <w:gridCol w:w="811"/>
        <w:gridCol w:w="835"/>
        <w:gridCol w:w="1292"/>
      </w:tblGrid>
      <w:tr w:rsidR="002D7DBF">
        <w:tc>
          <w:tcPr>
            <w:tcW w:w="1872" w:type="dxa"/>
            <w:vMerge w:val="restart"/>
            <w:vAlign w:val="center"/>
          </w:tcPr>
          <w:p w:rsidR="002D7DBF" w:rsidRDefault="002D7DBF">
            <w:pPr>
              <w:pStyle w:val="ConsPlusNormal"/>
              <w:jc w:val="center"/>
            </w:pPr>
            <w:r>
              <w:t>Показатель</w:t>
            </w:r>
          </w:p>
        </w:tc>
        <w:tc>
          <w:tcPr>
            <w:tcW w:w="8334" w:type="dxa"/>
            <w:gridSpan w:val="7"/>
            <w:vAlign w:val="center"/>
          </w:tcPr>
          <w:p w:rsidR="002D7DBF" w:rsidRDefault="002D7DBF">
            <w:pPr>
              <w:pStyle w:val="ConsPlusNormal"/>
              <w:jc w:val="center"/>
            </w:pPr>
            <w:r>
              <w:t>Класс условий труда</w:t>
            </w:r>
          </w:p>
        </w:tc>
      </w:tr>
      <w:tr w:rsidR="002D7DBF">
        <w:tc>
          <w:tcPr>
            <w:tcW w:w="1872" w:type="dxa"/>
            <w:vMerge/>
          </w:tcPr>
          <w:p w:rsidR="002D7DBF" w:rsidRDefault="002D7DBF"/>
        </w:tc>
        <w:tc>
          <w:tcPr>
            <w:tcW w:w="1964" w:type="dxa"/>
            <w:vAlign w:val="center"/>
          </w:tcPr>
          <w:p w:rsidR="002D7DBF" w:rsidRDefault="002D7DBF">
            <w:pPr>
              <w:pStyle w:val="ConsPlusNormal"/>
              <w:jc w:val="center"/>
            </w:pPr>
            <w:r>
              <w:t>оптимальный</w:t>
            </w:r>
          </w:p>
        </w:tc>
        <w:tc>
          <w:tcPr>
            <w:tcW w:w="1811" w:type="dxa"/>
            <w:vAlign w:val="center"/>
          </w:tcPr>
          <w:p w:rsidR="002D7DBF" w:rsidRDefault="002D7DBF">
            <w:pPr>
              <w:pStyle w:val="ConsPlusNormal"/>
              <w:jc w:val="center"/>
            </w:pPr>
            <w:r>
              <w:t>допустимый</w:t>
            </w:r>
          </w:p>
        </w:tc>
        <w:tc>
          <w:tcPr>
            <w:tcW w:w="3267" w:type="dxa"/>
            <w:gridSpan w:val="4"/>
            <w:vAlign w:val="center"/>
          </w:tcPr>
          <w:p w:rsidR="002D7DBF" w:rsidRDefault="002D7DBF">
            <w:pPr>
              <w:pStyle w:val="ConsPlusNormal"/>
              <w:jc w:val="center"/>
            </w:pPr>
            <w:r>
              <w:t>вредный</w:t>
            </w:r>
          </w:p>
        </w:tc>
        <w:tc>
          <w:tcPr>
            <w:tcW w:w="1292" w:type="dxa"/>
            <w:vAlign w:val="center"/>
          </w:tcPr>
          <w:p w:rsidR="002D7DBF" w:rsidRDefault="002D7DBF">
            <w:pPr>
              <w:pStyle w:val="ConsPlusNormal"/>
              <w:jc w:val="center"/>
            </w:pPr>
            <w:r>
              <w:t>опасный</w:t>
            </w:r>
          </w:p>
        </w:tc>
      </w:tr>
      <w:tr w:rsidR="002D7DBF">
        <w:tc>
          <w:tcPr>
            <w:tcW w:w="1872" w:type="dxa"/>
            <w:vMerge/>
          </w:tcPr>
          <w:p w:rsidR="002D7DBF" w:rsidRDefault="002D7DBF"/>
        </w:tc>
        <w:tc>
          <w:tcPr>
            <w:tcW w:w="1964" w:type="dxa"/>
            <w:vAlign w:val="center"/>
          </w:tcPr>
          <w:p w:rsidR="002D7DBF" w:rsidRDefault="002D7DBF">
            <w:pPr>
              <w:pStyle w:val="ConsPlusNormal"/>
              <w:jc w:val="center"/>
            </w:pPr>
            <w:r>
              <w:t>1</w:t>
            </w:r>
          </w:p>
        </w:tc>
        <w:tc>
          <w:tcPr>
            <w:tcW w:w="1811" w:type="dxa"/>
            <w:vAlign w:val="center"/>
          </w:tcPr>
          <w:p w:rsidR="002D7DBF" w:rsidRDefault="002D7DBF">
            <w:pPr>
              <w:pStyle w:val="ConsPlusNormal"/>
              <w:jc w:val="center"/>
            </w:pPr>
            <w:r>
              <w:t>2</w:t>
            </w:r>
          </w:p>
        </w:tc>
        <w:tc>
          <w:tcPr>
            <w:tcW w:w="810" w:type="dxa"/>
            <w:vAlign w:val="center"/>
          </w:tcPr>
          <w:p w:rsidR="002D7DBF" w:rsidRDefault="002D7DBF">
            <w:pPr>
              <w:pStyle w:val="ConsPlusNormal"/>
              <w:jc w:val="center"/>
            </w:pPr>
            <w:r>
              <w:t>3.1</w:t>
            </w:r>
          </w:p>
        </w:tc>
        <w:tc>
          <w:tcPr>
            <w:tcW w:w="811" w:type="dxa"/>
            <w:vAlign w:val="center"/>
          </w:tcPr>
          <w:p w:rsidR="002D7DBF" w:rsidRDefault="002D7DBF">
            <w:pPr>
              <w:pStyle w:val="ConsPlusNormal"/>
              <w:jc w:val="center"/>
            </w:pPr>
            <w:r>
              <w:t>3.2</w:t>
            </w:r>
          </w:p>
        </w:tc>
        <w:tc>
          <w:tcPr>
            <w:tcW w:w="811" w:type="dxa"/>
            <w:vAlign w:val="center"/>
          </w:tcPr>
          <w:p w:rsidR="002D7DBF" w:rsidRDefault="002D7DBF">
            <w:pPr>
              <w:pStyle w:val="ConsPlusNormal"/>
              <w:jc w:val="center"/>
            </w:pPr>
            <w:r>
              <w:t>3.3</w:t>
            </w:r>
          </w:p>
        </w:tc>
        <w:tc>
          <w:tcPr>
            <w:tcW w:w="835" w:type="dxa"/>
            <w:vAlign w:val="center"/>
          </w:tcPr>
          <w:p w:rsidR="002D7DBF" w:rsidRDefault="002D7DBF">
            <w:pPr>
              <w:pStyle w:val="ConsPlusNormal"/>
              <w:jc w:val="center"/>
            </w:pPr>
            <w:r>
              <w:t>3.4</w:t>
            </w:r>
          </w:p>
        </w:tc>
        <w:tc>
          <w:tcPr>
            <w:tcW w:w="1292" w:type="dxa"/>
            <w:vAlign w:val="center"/>
          </w:tcPr>
          <w:p w:rsidR="002D7DBF" w:rsidRDefault="002D7DBF">
            <w:pPr>
              <w:pStyle w:val="ConsPlusNormal"/>
              <w:jc w:val="center"/>
            </w:pPr>
            <w:r>
              <w:t>4</w:t>
            </w:r>
          </w:p>
        </w:tc>
      </w:tr>
      <w:tr w:rsidR="002D7DBF">
        <w:tc>
          <w:tcPr>
            <w:tcW w:w="1872" w:type="dxa"/>
            <w:vAlign w:val="center"/>
          </w:tcPr>
          <w:p w:rsidR="002D7DBF" w:rsidRDefault="002D7DBF">
            <w:pPr>
              <w:pStyle w:val="ConsPlusNormal"/>
              <w:jc w:val="center"/>
            </w:pPr>
            <w:r>
              <w:t>1</w:t>
            </w:r>
          </w:p>
        </w:tc>
        <w:tc>
          <w:tcPr>
            <w:tcW w:w="1964" w:type="dxa"/>
            <w:vAlign w:val="center"/>
          </w:tcPr>
          <w:p w:rsidR="002D7DBF" w:rsidRDefault="002D7DBF">
            <w:pPr>
              <w:pStyle w:val="ConsPlusNormal"/>
              <w:jc w:val="center"/>
            </w:pPr>
            <w:r>
              <w:t>2</w:t>
            </w:r>
          </w:p>
        </w:tc>
        <w:tc>
          <w:tcPr>
            <w:tcW w:w="1811" w:type="dxa"/>
            <w:vAlign w:val="center"/>
          </w:tcPr>
          <w:p w:rsidR="002D7DBF" w:rsidRDefault="002D7DBF">
            <w:pPr>
              <w:pStyle w:val="ConsPlusNormal"/>
              <w:jc w:val="center"/>
            </w:pPr>
            <w:r>
              <w:t>3</w:t>
            </w:r>
          </w:p>
        </w:tc>
        <w:tc>
          <w:tcPr>
            <w:tcW w:w="810" w:type="dxa"/>
            <w:vAlign w:val="center"/>
          </w:tcPr>
          <w:p w:rsidR="002D7DBF" w:rsidRDefault="002D7DBF">
            <w:pPr>
              <w:pStyle w:val="ConsPlusNormal"/>
              <w:jc w:val="center"/>
            </w:pPr>
            <w:r>
              <w:t>4</w:t>
            </w:r>
          </w:p>
        </w:tc>
        <w:tc>
          <w:tcPr>
            <w:tcW w:w="811" w:type="dxa"/>
            <w:vAlign w:val="center"/>
          </w:tcPr>
          <w:p w:rsidR="002D7DBF" w:rsidRDefault="002D7DBF">
            <w:pPr>
              <w:pStyle w:val="ConsPlusNormal"/>
              <w:jc w:val="center"/>
            </w:pPr>
            <w:r>
              <w:t>5</w:t>
            </w:r>
          </w:p>
        </w:tc>
        <w:tc>
          <w:tcPr>
            <w:tcW w:w="811" w:type="dxa"/>
            <w:vAlign w:val="center"/>
          </w:tcPr>
          <w:p w:rsidR="002D7DBF" w:rsidRDefault="002D7DBF">
            <w:pPr>
              <w:pStyle w:val="ConsPlusNormal"/>
              <w:jc w:val="center"/>
            </w:pPr>
            <w:r>
              <w:t>6</w:t>
            </w:r>
          </w:p>
        </w:tc>
        <w:tc>
          <w:tcPr>
            <w:tcW w:w="835" w:type="dxa"/>
            <w:vAlign w:val="center"/>
          </w:tcPr>
          <w:p w:rsidR="002D7DBF" w:rsidRDefault="002D7DBF">
            <w:pPr>
              <w:pStyle w:val="ConsPlusNormal"/>
              <w:jc w:val="center"/>
            </w:pPr>
            <w:r>
              <w:t>7</w:t>
            </w:r>
          </w:p>
        </w:tc>
        <w:tc>
          <w:tcPr>
            <w:tcW w:w="1292" w:type="dxa"/>
            <w:vAlign w:val="center"/>
          </w:tcPr>
          <w:p w:rsidR="002D7DBF" w:rsidRDefault="002D7DBF">
            <w:pPr>
              <w:pStyle w:val="ConsPlusNormal"/>
              <w:jc w:val="center"/>
            </w:pPr>
            <w:r>
              <w:t>8</w:t>
            </w:r>
          </w:p>
        </w:tc>
      </w:tr>
      <w:tr w:rsidR="002D7DBF">
        <w:tc>
          <w:tcPr>
            <w:tcW w:w="1872" w:type="dxa"/>
          </w:tcPr>
          <w:p w:rsidR="002D7DBF" w:rsidRDefault="002D7DBF">
            <w:pPr>
              <w:pStyle w:val="ConsPlusNormal"/>
            </w:pPr>
            <w:r>
              <w:t xml:space="preserve">Температура воздуха, °C </w:t>
            </w:r>
            <w:hyperlink w:anchor="P600" w:history="1">
              <w:r>
                <w:rPr>
                  <w:color w:val="0000FF"/>
                </w:rPr>
                <w:t>&lt;***&gt;</w:t>
              </w:r>
            </w:hyperlink>
          </w:p>
        </w:tc>
        <w:tc>
          <w:tcPr>
            <w:tcW w:w="1964" w:type="dxa"/>
          </w:tcPr>
          <w:p w:rsidR="002D7DBF" w:rsidRDefault="002D7DBF">
            <w:pPr>
              <w:pStyle w:val="ConsPlusNormal"/>
              <w:jc w:val="center"/>
            </w:pPr>
            <w:r>
              <w:t xml:space="preserve">по СанПиН </w:t>
            </w:r>
            <w:hyperlink w:anchor="P598" w:history="1">
              <w:r>
                <w:rPr>
                  <w:color w:val="0000FF"/>
                </w:rPr>
                <w:t>&lt;*&gt;</w:t>
              </w:r>
            </w:hyperlink>
          </w:p>
        </w:tc>
        <w:tc>
          <w:tcPr>
            <w:tcW w:w="1811" w:type="dxa"/>
          </w:tcPr>
          <w:p w:rsidR="002D7DBF" w:rsidRDefault="002D7DBF">
            <w:pPr>
              <w:pStyle w:val="ConsPlusNormal"/>
              <w:jc w:val="center"/>
            </w:pPr>
            <w:r>
              <w:t xml:space="preserve">по СанПиН </w:t>
            </w:r>
            <w:hyperlink w:anchor="P598" w:history="1">
              <w:r>
                <w:rPr>
                  <w:color w:val="0000FF"/>
                </w:rPr>
                <w:t>&lt;*&gt;</w:t>
              </w:r>
            </w:hyperlink>
          </w:p>
        </w:tc>
        <w:tc>
          <w:tcPr>
            <w:tcW w:w="4559" w:type="dxa"/>
            <w:gridSpan w:val="5"/>
          </w:tcPr>
          <w:p w:rsidR="002D7DBF" w:rsidRDefault="002D7DBF">
            <w:pPr>
              <w:pStyle w:val="ConsPlusNormal"/>
            </w:pPr>
            <w:r>
              <w:t>По показателю ТНС-индекса (</w:t>
            </w:r>
            <w:hyperlink w:anchor="P602" w:history="1">
              <w:r>
                <w:rPr>
                  <w:color w:val="0000FF"/>
                </w:rPr>
                <w:t>таблица 6</w:t>
              </w:r>
            </w:hyperlink>
            <w:r>
              <w:t xml:space="preserve"> настоящего приложения); по температуре воздуха для помещений с охлаждающим микроклиматом (</w:t>
            </w:r>
            <w:hyperlink w:anchor="P680" w:history="1">
              <w:r>
                <w:rPr>
                  <w:color w:val="0000FF"/>
                </w:rPr>
                <w:t>таблица 7</w:t>
              </w:r>
            </w:hyperlink>
            <w:r>
              <w:t xml:space="preserve"> настоящего приложения)</w:t>
            </w:r>
          </w:p>
        </w:tc>
      </w:tr>
      <w:tr w:rsidR="002D7DBF">
        <w:tc>
          <w:tcPr>
            <w:tcW w:w="1872" w:type="dxa"/>
          </w:tcPr>
          <w:p w:rsidR="002D7DBF" w:rsidRDefault="002D7DBF">
            <w:pPr>
              <w:pStyle w:val="ConsPlusNormal"/>
            </w:pPr>
            <w:r>
              <w:t xml:space="preserve">Скорость </w:t>
            </w:r>
            <w:r>
              <w:lastRenderedPageBreak/>
              <w:t>движения воздуха, м/с</w:t>
            </w:r>
          </w:p>
        </w:tc>
        <w:tc>
          <w:tcPr>
            <w:tcW w:w="1964" w:type="dxa"/>
          </w:tcPr>
          <w:p w:rsidR="002D7DBF" w:rsidRDefault="002D7DBF">
            <w:pPr>
              <w:pStyle w:val="ConsPlusNormal"/>
              <w:jc w:val="center"/>
            </w:pPr>
            <w:r>
              <w:lastRenderedPageBreak/>
              <w:t xml:space="preserve">По СанПиН </w:t>
            </w:r>
            <w:hyperlink w:anchor="P598" w:history="1">
              <w:r>
                <w:rPr>
                  <w:color w:val="0000FF"/>
                </w:rPr>
                <w:t>&lt;*&gt;</w:t>
              </w:r>
            </w:hyperlink>
          </w:p>
        </w:tc>
        <w:tc>
          <w:tcPr>
            <w:tcW w:w="1811" w:type="dxa"/>
          </w:tcPr>
          <w:p w:rsidR="002D7DBF" w:rsidRDefault="002D7DBF">
            <w:pPr>
              <w:pStyle w:val="ConsPlusNormal"/>
              <w:jc w:val="center"/>
            </w:pPr>
            <w:r>
              <w:t xml:space="preserve">По СанПиН </w:t>
            </w:r>
            <w:hyperlink w:anchor="P598" w:history="1">
              <w:r>
                <w:rPr>
                  <w:color w:val="0000FF"/>
                </w:rPr>
                <w:t>&lt;*&gt;</w:t>
              </w:r>
            </w:hyperlink>
          </w:p>
        </w:tc>
        <w:tc>
          <w:tcPr>
            <w:tcW w:w="4559" w:type="dxa"/>
            <w:gridSpan w:val="5"/>
          </w:tcPr>
          <w:p w:rsidR="002D7DBF" w:rsidRDefault="002D7DBF">
            <w:pPr>
              <w:pStyle w:val="ConsPlusNormal"/>
            </w:pPr>
            <w:r>
              <w:t>Учтена в показателе ТНС-индекса (</w:t>
            </w:r>
            <w:hyperlink w:anchor="P602" w:history="1">
              <w:r>
                <w:rPr>
                  <w:color w:val="0000FF"/>
                </w:rPr>
                <w:t>таблица 6</w:t>
              </w:r>
            </w:hyperlink>
            <w:r>
              <w:t xml:space="preserve"> </w:t>
            </w:r>
            <w:r>
              <w:lastRenderedPageBreak/>
              <w:t>настоящего приложения); при оценке охлаждающего микроклимата учитывается в качестве температурной поправки (</w:t>
            </w:r>
            <w:hyperlink w:anchor="P680" w:history="1">
              <w:r>
                <w:rPr>
                  <w:color w:val="0000FF"/>
                </w:rPr>
                <w:t>таблица 7</w:t>
              </w:r>
            </w:hyperlink>
            <w:r>
              <w:t xml:space="preserve"> настоящего приложения)</w:t>
            </w:r>
          </w:p>
        </w:tc>
      </w:tr>
      <w:tr w:rsidR="002D7DBF">
        <w:tc>
          <w:tcPr>
            <w:tcW w:w="1872" w:type="dxa"/>
            <w:vMerge w:val="restart"/>
          </w:tcPr>
          <w:p w:rsidR="002D7DBF" w:rsidRDefault="002D7DBF">
            <w:pPr>
              <w:pStyle w:val="ConsPlusNormal"/>
            </w:pPr>
            <w:r>
              <w:lastRenderedPageBreak/>
              <w:t>Влажность воздуха, %</w:t>
            </w:r>
          </w:p>
        </w:tc>
        <w:tc>
          <w:tcPr>
            <w:tcW w:w="1964" w:type="dxa"/>
            <w:vMerge w:val="restart"/>
          </w:tcPr>
          <w:p w:rsidR="002D7DBF" w:rsidRDefault="002D7DBF">
            <w:pPr>
              <w:pStyle w:val="ConsPlusNormal"/>
              <w:jc w:val="center"/>
            </w:pPr>
            <w:r>
              <w:t xml:space="preserve">По СанПиН </w:t>
            </w:r>
            <w:hyperlink w:anchor="P598" w:history="1">
              <w:r>
                <w:rPr>
                  <w:color w:val="0000FF"/>
                </w:rPr>
                <w:t>&lt;*&gt;</w:t>
              </w:r>
            </w:hyperlink>
          </w:p>
        </w:tc>
        <w:tc>
          <w:tcPr>
            <w:tcW w:w="1811" w:type="dxa"/>
            <w:vMerge w:val="restart"/>
          </w:tcPr>
          <w:p w:rsidR="002D7DBF" w:rsidRDefault="002D7DBF">
            <w:pPr>
              <w:pStyle w:val="ConsPlusNormal"/>
              <w:jc w:val="center"/>
            </w:pPr>
            <w:r>
              <w:t xml:space="preserve">По СанПиН </w:t>
            </w:r>
            <w:hyperlink w:anchor="P598" w:history="1">
              <w:r>
                <w:rPr>
                  <w:color w:val="0000FF"/>
                </w:rPr>
                <w:t>&lt;*&gt;</w:t>
              </w:r>
            </w:hyperlink>
          </w:p>
        </w:tc>
        <w:tc>
          <w:tcPr>
            <w:tcW w:w="4559" w:type="dxa"/>
            <w:gridSpan w:val="5"/>
          </w:tcPr>
          <w:p w:rsidR="002D7DBF" w:rsidRDefault="002D7DBF">
            <w:pPr>
              <w:pStyle w:val="ConsPlusNormal"/>
            </w:pPr>
            <w:r>
              <w:t>По показателю ТНС-индекса (</w:t>
            </w:r>
            <w:hyperlink w:anchor="P602" w:history="1">
              <w:r>
                <w:rPr>
                  <w:color w:val="0000FF"/>
                </w:rPr>
                <w:t>таблица 6</w:t>
              </w:r>
            </w:hyperlink>
            <w:r>
              <w:t xml:space="preserve"> настоящего приложения) или:</w:t>
            </w:r>
          </w:p>
        </w:tc>
      </w:tr>
      <w:tr w:rsidR="002D7DBF">
        <w:tc>
          <w:tcPr>
            <w:tcW w:w="1872" w:type="dxa"/>
            <w:vMerge/>
          </w:tcPr>
          <w:p w:rsidR="002D7DBF" w:rsidRDefault="002D7DBF"/>
        </w:tc>
        <w:tc>
          <w:tcPr>
            <w:tcW w:w="1964" w:type="dxa"/>
            <w:vMerge/>
          </w:tcPr>
          <w:p w:rsidR="002D7DBF" w:rsidRDefault="002D7DBF"/>
        </w:tc>
        <w:tc>
          <w:tcPr>
            <w:tcW w:w="1811" w:type="dxa"/>
            <w:vMerge/>
          </w:tcPr>
          <w:p w:rsidR="002D7DBF" w:rsidRDefault="002D7DBF"/>
        </w:tc>
        <w:tc>
          <w:tcPr>
            <w:tcW w:w="810" w:type="dxa"/>
          </w:tcPr>
          <w:p w:rsidR="002D7DBF" w:rsidRDefault="002D7DBF">
            <w:pPr>
              <w:pStyle w:val="ConsPlusNormal"/>
              <w:jc w:val="center"/>
            </w:pPr>
            <w:r>
              <w:t>14 - 10</w:t>
            </w:r>
          </w:p>
        </w:tc>
        <w:tc>
          <w:tcPr>
            <w:tcW w:w="811" w:type="dxa"/>
          </w:tcPr>
          <w:p w:rsidR="002D7DBF" w:rsidRDefault="002D7DBF">
            <w:pPr>
              <w:pStyle w:val="ConsPlusNormal"/>
              <w:jc w:val="center"/>
            </w:pPr>
            <w:r>
              <w:t>&lt;10</w:t>
            </w:r>
          </w:p>
        </w:tc>
        <w:tc>
          <w:tcPr>
            <w:tcW w:w="811" w:type="dxa"/>
          </w:tcPr>
          <w:p w:rsidR="002D7DBF" w:rsidRDefault="002D7DBF">
            <w:pPr>
              <w:pStyle w:val="ConsPlusNormal"/>
              <w:jc w:val="center"/>
            </w:pPr>
            <w:r>
              <w:t>-</w:t>
            </w:r>
          </w:p>
        </w:tc>
        <w:tc>
          <w:tcPr>
            <w:tcW w:w="835" w:type="dxa"/>
          </w:tcPr>
          <w:p w:rsidR="002D7DBF" w:rsidRDefault="002D7DBF">
            <w:pPr>
              <w:pStyle w:val="ConsPlusNormal"/>
              <w:jc w:val="center"/>
            </w:pPr>
            <w:r>
              <w:t>-</w:t>
            </w:r>
          </w:p>
        </w:tc>
        <w:tc>
          <w:tcPr>
            <w:tcW w:w="1292" w:type="dxa"/>
          </w:tcPr>
          <w:p w:rsidR="002D7DBF" w:rsidRDefault="002D7DBF">
            <w:pPr>
              <w:pStyle w:val="ConsPlusNormal"/>
              <w:jc w:val="center"/>
            </w:pPr>
            <w:r>
              <w:t>-</w:t>
            </w:r>
          </w:p>
        </w:tc>
      </w:tr>
      <w:tr w:rsidR="002D7DBF">
        <w:tc>
          <w:tcPr>
            <w:tcW w:w="1872" w:type="dxa"/>
          </w:tcPr>
          <w:p w:rsidR="002D7DBF" w:rsidRDefault="002D7DBF">
            <w:pPr>
              <w:pStyle w:val="ConsPlusNormal"/>
            </w:pPr>
            <w:r>
              <w:t>ТНС-индекс, °C</w:t>
            </w:r>
          </w:p>
        </w:tc>
        <w:tc>
          <w:tcPr>
            <w:tcW w:w="8334" w:type="dxa"/>
            <w:gridSpan w:val="7"/>
          </w:tcPr>
          <w:p w:rsidR="002D7DBF" w:rsidRDefault="002D7DBF">
            <w:pPr>
              <w:pStyle w:val="ConsPlusNormal"/>
              <w:jc w:val="center"/>
            </w:pPr>
            <w:r>
              <w:t xml:space="preserve">По </w:t>
            </w:r>
            <w:hyperlink w:anchor="P602" w:history="1">
              <w:r>
                <w:rPr>
                  <w:color w:val="0000FF"/>
                </w:rPr>
                <w:t>таблице 6</w:t>
              </w:r>
            </w:hyperlink>
            <w:r>
              <w:t xml:space="preserve"> настоящего приложения</w:t>
            </w:r>
          </w:p>
        </w:tc>
      </w:tr>
      <w:tr w:rsidR="002D7DBF">
        <w:tc>
          <w:tcPr>
            <w:tcW w:w="1872" w:type="dxa"/>
          </w:tcPr>
          <w:p w:rsidR="002D7DBF" w:rsidRDefault="002D7DBF">
            <w:pPr>
              <w:pStyle w:val="ConsPlusNormal"/>
            </w:pPr>
            <w:r>
              <w:t xml:space="preserve">Тепловое облучение, Вт/кв.м </w:t>
            </w:r>
            <w:hyperlink w:anchor="P599" w:history="1">
              <w:r>
                <w:rPr>
                  <w:color w:val="0000FF"/>
                </w:rPr>
                <w:t>&lt;**&gt;</w:t>
              </w:r>
            </w:hyperlink>
          </w:p>
        </w:tc>
        <w:tc>
          <w:tcPr>
            <w:tcW w:w="1964" w:type="dxa"/>
          </w:tcPr>
          <w:p w:rsidR="002D7DBF" w:rsidRDefault="002D7DBF">
            <w:pPr>
              <w:pStyle w:val="ConsPlusNormal"/>
            </w:pPr>
          </w:p>
        </w:tc>
        <w:tc>
          <w:tcPr>
            <w:tcW w:w="1811" w:type="dxa"/>
          </w:tcPr>
          <w:p w:rsidR="002D7DBF" w:rsidRDefault="002D7DBF">
            <w:pPr>
              <w:pStyle w:val="ConsPlusNormal"/>
              <w:jc w:val="center"/>
            </w:pPr>
            <w:r>
              <w:t xml:space="preserve">По СанПиН </w:t>
            </w:r>
            <w:hyperlink w:anchor="P598" w:history="1">
              <w:r>
                <w:rPr>
                  <w:color w:val="0000FF"/>
                </w:rPr>
                <w:t>&lt;*&gt;</w:t>
              </w:r>
            </w:hyperlink>
          </w:p>
        </w:tc>
        <w:tc>
          <w:tcPr>
            <w:tcW w:w="810" w:type="dxa"/>
          </w:tcPr>
          <w:p w:rsidR="002D7DBF" w:rsidRDefault="002D7DBF">
            <w:pPr>
              <w:pStyle w:val="ConsPlusNormal"/>
              <w:jc w:val="center"/>
            </w:pPr>
            <w:r>
              <w:t>1001 - 1500</w:t>
            </w:r>
          </w:p>
        </w:tc>
        <w:tc>
          <w:tcPr>
            <w:tcW w:w="811" w:type="dxa"/>
          </w:tcPr>
          <w:p w:rsidR="002D7DBF" w:rsidRDefault="002D7DBF">
            <w:pPr>
              <w:pStyle w:val="ConsPlusNormal"/>
              <w:jc w:val="center"/>
            </w:pPr>
            <w:r>
              <w:t>1501 - 2000</w:t>
            </w:r>
          </w:p>
        </w:tc>
        <w:tc>
          <w:tcPr>
            <w:tcW w:w="811" w:type="dxa"/>
          </w:tcPr>
          <w:p w:rsidR="002D7DBF" w:rsidRDefault="002D7DBF">
            <w:pPr>
              <w:pStyle w:val="ConsPlusNormal"/>
              <w:jc w:val="center"/>
            </w:pPr>
            <w:r>
              <w:t>2001 - 2500</w:t>
            </w:r>
          </w:p>
        </w:tc>
        <w:tc>
          <w:tcPr>
            <w:tcW w:w="835" w:type="dxa"/>
          </w:tcPr>
          <w:p w:rsidR="002D7DBF" w:rsidRDefault="002D7DBF">
            <w:pPr>
              <w:pStyle w:val="ConsPlusNormal"/>
              <w:jc w:val="center"/>
            </w:pPr>
            <w:r>
              <w:t>2501 - 2800</w:t>
            </w:r>
          </w:p>
        </w:tc>
        <w:tc>
          <w:tcPr>
            <w:tcW w:w="1292" w:type="dxa"/>
          </w:tcPr>
          <w:p w:rsidR="002D7DBF" w:rsidRDefault="002D7DBF">
            <w:pPr>
              <w:pStyle w:val="ConsPlusNormal"/>
              <w:jc w:val="center"/>
            </w:pPr>
            <w:r>
              <w:t>2800</w:t>
            </w:r>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32" w:name="P598"/>
      <w:bookmarkEnd w:id="32"/>
      <w:r>
        <w:t xml:space="preserve">&lt;*&gt; В соответствии с санитарными нормами и правилами, устанавливающими требования к микроклимату производственных помещений. При использовании систем лучистого обогрева в холодный период года следует учесть требования к допустимым сочетаниям величин интенсивности теплового облучения, температуры воздуха и других параметров микроклимата (в соответствии с </w:t>
      </w:r>
      <w:hyperlink w:anchor="P2386" w:history="1">
        <w:r>
          <w:rPr>
            <w:color w:val="0000FF"/>
          </w:rPr>
          <w:t>приложением 8</w:t>
        </w:r>
      </w:hyperlink>
      <w:r>
        <w:t xml:space="preserve"> настоящих Санитарных норм и правил).</w:t>
      </w:r>
    </w:p>
    <w:p w:rsidR="002D7DBF" w:rsidRDefault="002D7DBF">
      <w:pPr>
        <w:pStyle w:val="ConsPlusNormal"/>
        <w:spacing w:before="220"/>
        <w:ind w:firstLine="540"/>
        <w:jc w:val="both"/>
      </w:pPr>
      <w:bookmarkStart w:id="33" w:name="P599"/>
      <w:bookmarkEnd w:id="33"/>
      <w:r>
        <w:t>&lt;**&gt; В диапазоне интенсивности теплового облучения менее 1000 Вт/кв.м нагревающий микроклимат следует оценивать по ТНС-индексу.</w:t>
      </w:r>
    </w:p>
    <w:p w:rsidR="002D7DBF" w:rsidRDefault="002D7DBF">
      <w:pPr>
        <w:pStyle w:val="ConsPlusNormal"/>
        <w:spacing w:before="220"/>
        <w:ind w:firstLine="540"/>
        <w:jc w:val="both"/>
      </w:pPr>
      <w:bookmarkStart w:id="34" w:name="P600"/>
      <w:bookmarkEnd w:id="34"/>
      <w:r>
        <w:t>&lt;***&gt; При проведении замеров температуры воздуха, других показателей их усреднение производится только для замеров, выполненных на одной высоте в соответствии с методикой. Оценка производится по показателям, в наибольшей степени отклоняющимся от норматива, а также по величине изменения температуры по высоте.</w:t>
      </w:r>
    </w:p>
    <w:p w:rsidR="002D7DBF" w:rsidRDefault="002D7DBF">
      <w:pPr>
        <w:pStyle w:val="ConsPlusNormal"/>
        <w:ind w:firstLine="540"/>
        <w:jc w:val="both"/>
      </w:pPr>
    </w:p>
    <w:p w:rsidR="002D7DBF" w:rsidRDefault="002D7DBF">
      <w:pPr>
        <w:pStyle w:val="ConsPlusNormal"/>
        <w:jc w:val="right"/>
        <w:outlineLvl w:val="2"/>
      </w:pPr>
      <w:bookmarkStart w:id="35" w:name="P602"/>
      <w:bookmarkEnd w:id="35"/>
      <w:r>
        <w:t>Таблица 6</w:t>
      </w:r>
    </w:p>
    <w:p w:rsidR="002D7DBF" w:rsidRDefault="002D7DBF">
      <w:pPr>
        <w:pStyle w:val="ConsPlusNormal"/>
        <w:ind w:firstLine="540"/>
        <w:jc w:val="both"/>
      </w:pPr>
    </w:p>
    <w:p w:rsidR="002D7DBF" w:rsidRDefault="002D7DBF">
      <w:pPr>
        <w:pStyle w:val="ConsPlusNormal"/>
        <w:jc w:val="center"/>
      </w:pPr>
      <w:r>
        <w:rPr>
          <w:b/>
        </w:rPr>
        <w:t>Классы условий труда по показателю ТНС-индекса</w:t>
      </w:r>
      <w:r>
        <w:t xml:space="preserve"> </w:t>
      </w:r>
      <w:hyperlink w:anchor="P671" w:history="1">
        <w:r>
          <w:rPr>
            <w:color w:val="0000FF"/>
          </w:rPr>
          <w:t>&lt;*&gt;</w:t>
        </w:r>
      </w:hyperlink>
      <w:r>
        <w:t xml:space="preserve"> </w:t>
      </w:r>
      <w:r>
        <w:rPr>
          <w:b/>
        </w:rPr>
        <w:t>(°C) для производственных помещений с нагревающим микроклиматом независимо от периода года и открытых территорий в теплый период года</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1845"/>
        <w:gridCol w:w="1914"/>
        <w:gridCol w:w="1764"/>
        <w:gridCol w:w="853"/>
        <w:gridCol w:w="929"/>
        <w:gridCol w:w="929"/>
        <w:gridCol w:w="929"/>
        <w:gridCol w:w="1259"/>
      </w:tblGrid>
      <w:tr w:rsidR="002D7DBF">
        <w:tc>
          <w:tcPr>
            <w:tcW w:w="1485" w:type="dxa"/>
            <w:vMerge w:val="restart"/>
            <w:vAlign w:val="center"/>
          </w:tcPr>
          <w:p w:rsidR="002D7DBF" w:rsidRDefault="002D7DBF">
            <w:pPr>
              <w:pStyle w:val="ConsPlusNormal"/>
              <w:jc w:val="center"/>
            </w:pPr>
            <w:r>
              <w:t xml:space="preserve">Категория </w:t>
            </w:r>
            <w:r>
              <w:lastRenderedPageBreak/>
              <w:t xml:space="preserve">работ </w:t>
            </w:r>
            <w:hyperlink w:anchor="P672" w:history="1">
              <w:r>
                <w:rPr>
                  <w:color w:val="0000FF"/>
                </w:rPr>
                <w:t>&lt;**&gt;</w:t>
              </w:r>
            </w:hyperlink>
          </w:p>
        </w:tc>
        <w:tc>
          <w:tcPr>
            <w:tcW w:w="1845" w:type="dxa"/>
            <w:vMerge w:val="restart"/>
            <w:vAlign w:val="center"/>
          </w:tcPr>
          <w:p w:rsidR="002D7DBF" w:rsidRDefault="002D7DBF">
            <w:pPr>
              <w:pStyle w:val="ConsPlusNormal"/>
              <w:jc w:val="center"/>
            </w:pPr>
            <w:r>
              <w:lastRenderedPageBreak/>
              <w:t xml:space="preserve">Общие </w:t>
            </w:r>
            <w:r>
              <w:lastRenderedPageBreak/>
              <w:t xml:space="preserve">энерготраты, Вт/кв.м </w:t>
            </w:r>
            <w:hyperlink w:anchor="P672" w:history="1">
              <w:r>
                <w:rPr>
                  <w:color w:val="0000FF"/>
                </w:rPr>
                <w:t>&lt;**&gt;</w:t>
              </w:r>
            </w:hyperlink>
          </w:p>
        </w:tc>
        <w:tc>
          <w:tcPr>
            <w:tcW w:w="8577" w:type="dxa"/>
            <w:gridSpan w:val="7"/>
            <w:vAlign w:val="center"/>
          </w:tcPr>
          <w:p w:rsidR="002D7DBF" w:rsidRDefault="002D7DBF">
            <w:pPr>
              <w:pStyle w:val="ConsPlusNormal"/>
              <w:jc w:val="center"/>
            </w:pPr>
            <w:r>
              <w:lastRenderedPageBreak/>
              <w:t>Класс условий труда</w:t>
            </w:r>
          </w:p>
        </w:tc>
      </w:tr>
      <w:tr w:rsidR="002D7DBF">
        <w:tc>
          <w:tcPr>
            <w:tcW w:w="1485" w:type="dxa"/>
            <w:vMerge/>
          </w:tcPr>
          <w:p w:rsidR="002D7DBF" w:rsidRDefault="002D7DBF"/>
        </w:tc>
        <w:tc>
          <w:tcPr>
            <w:tcW w:w="1845" w:type="dxa"/>
            <w:vMerge/>
          </w:tcPr>
          <w:p w:rsidR="002D7DBF" w:rsidRDefault="002D7DBF"/>
        </w:tc>
        <w:tc>
          <w:tcPr>
            <w:tcW w:w="1914" w:type="dxa"/>
            <w:vAlign w:val="center"/>
          </w:tcPr>
          <w:p w:rsidR="002D7DBF" w:rsidRDefault="002D7DBF">
            <w:pPr>
              <w:pStyle w:val="ConsPlusNormal"/>
              <w:jc w:val="center"/>
            </w:pPr>
            <w:r>
              <w:t>оптимальный</w:t>
            </w:r>
          </w:p>
        </w:tc>
        <w:tc>
          <w:tcPr>
            <w:tcW w:w="1764" w:type="dxa"/>
          </w:tcPr>
          <w:p w:rsidR="002D7DBF" w:rsidRDefault="002D7DBF">
            <w:pPr>
              <w:pStyle w:val="ConsPlusNormal"/>
              <w:jc w:val="center"/>
            </w:pPr>
            <w:r>
              <w:t>допустимый</w:t>
            </w:r>
          </w:p>
        </w:tc>
        <w:tc>
          <w:tcPr>
            <w:tcW w:w="3640" w:type="dxa"/>
            <w:gridSpan w:val="4"/>
          </w:tcPr>
          <w:p w:rsidR="002D7DBF" w:rsidRDefault="002D7DBF">
            <w:pPr>
              <w:pStyle w:val="ConsPlusNormal"/>
              <w:jc w:val="center"/>
            </w:pPr>
            <w:r>
              <w:t>вредный</w:t>
            </w:r>
          </w:p>
        </w:tc>
        <w:tc>
          <w:tcPr>
            <w:tcW w:w="1259" w:type="dxa"/>
          </w:tcPr>
          <w:p w:rsidR="002D7DBF" w:rsidRDefault="002D7DBF">
            <w:pPr>
              <w:pStyle w:val="ConsPlusNormal"/>
              <w:jc w:val="center"/>
            </w:pPr>
            <w:r>
              <w:t>опасный</w:t>
            </w:r>
          </w:p>
        </w:tc>
      </w:tr>
      <w:tr w:rsidR="002D7DBF">
        <w:tc>
          <w:tcPr>
            <w:tcW w:w="1485" w:type="dxa"/>
            <w:vMerge/>
          </w:tcPr>
          <w:p w:rsidR="002D7DBF" w:rsidRDefault="002D7DBF"/>
        </w:tc>
        <w:tc>
          <w:tcPr>
            <w:tcW w:w="1845" w:type="dxa"/>
            <w:vMerge/>
          </w:tcPr>
          <w:p w:rsidR="002D7DBF" w:rsidRDefault="002D7DBF"/>
        </w:tc>
        <w:tc>
          <w:tcPr>
            <w:tcW w:w="1914" w:type="dxa"/>
          </w:tcPr>
          <w:p w:rsidR="002D7DBF" w:rsidRDefault="002D7DBF">
            <w:pPr>
              <w:pStyle w:val="ConsPlusNormal"/>
              <w:jc w:val="center"/>
            </w:pPr>
            <w:r>
              <w:t>1</w:t>
            </w:r>
          </w:p>
        </w:tc>
        <w:tc>
          <w:tcPr>
            <w:tcW w:w="1764" w:type="dxa"/>
          </w:tcPr>
          <w:p w:rsidR="002D7DBF" w:rsidRDefault="002D7DBF">
            <w:pPr>
              <w:pStyle w:val="ConsPlusNormal"/>
              <w:jc w:val="center"/>
            </w:pPr>
            <w:r>
              <w:t>2</w:t>
            </w:r>
          </w:p>
        </w:tc>
        <w:tc>
          <w:tcPr>
            <w:tcW w:w="853" w:type="dxa"/>
          </w:tcPr>
          <w:p w:rsidR="002D7DBF" w:rsidRDefault="002D7DBF">
            <w:pPr>
              <w:pStyle w:val="ConsPlusNormal"/>
              <w:jc w:val="center"/>
            </w:pPr>
            <w:r>
              <w:t>3.1</w:t>
            </w:r>
          </w:p>
        </w:tc>
        <w:tc>
          <w:tcPr>
            <w:tcW w:w="929" w:type="dxa"/>
          </w:tcPr>
          <w:p w:rsidR="002D7DBF" w:rsidRDefault="002D7DBF">
            <w:pPr>
              <w:pStyle w:val="ConsPlusNormal"/>
              <w:jc w:val="center"/>
            </w:pPr>
            <w:r>
              <w:t>3.2</w:t>
            </w:r>
          </w:p>
        </w:tc>
        <w:tc>
          <w:tcPr>
            <w:tcW w:w="929" w:type="dxa"/>
          </w:tcPr>
          <w:p w:rsidR="002D7DBF" w:rsidRDefault="002D7DBF">
            <w:pPr>
              <w:pStyle w:val="ConsPlusNormal"/>
              <w:jc w:val="center"/>
            </w:pPr>
            <w:r>
              <w:t>3.3</w:t>
            </w:r>
          </w:p>
        </w:tc>
        <w:tc>
          <w:tcPr>
            <w:tcW w:w="929" w:type="dxa"/>
          </w:tcPr>
          <w:p w:rsidR="002D7DBF" w:rsidRDefault="002D7DBF">
            <w:pPr>
              <w:pStyle w:val="ConsPlusNormal"/>
              <w:jc w:val="center"/>
            </w:pPr>
            <w:r>
              <w:t>3.4</w:t>
            </w:r>
          </w:p>
        </w:tc>
        <w:tc>
          <w:tcPr>
            <w:tcW w:w="1259" w:type="dxa"/>
          </w:tcPr>
          <w:p w:rsidR="002D7DBF" w:rsidRDefault="002D7DBF">
            <w:pPr>
              <w:pStyle w:val="ConsPlusNormal"/>
              <w:jc w:val="center"/>
            </w:pPr>
            <w:r>
              <w:t>4</w:t>
            </w:r>
          </w:p>
        </w:tc>
      </w:tr>
      <w:tr w:rsidR="002D7DBF">
        <w:tc>
          <w:tcPr>
            <w:tcW w:w="1485" w:type="dxa"/>
          </w:tcPr>
          <w:p w:rsidR="002D7DBF" w:rsidRDefault="002D7DBF">
            <w:pPr>
              <w:pStyle w:val="ConsPlusNormal"/>
              <w:jc w:val="center"/>
            </w:pPr>
            <w:r>
              <w:t>1</w:t>
            </w:r>
          </w:p>
        </w:tc>
        <w:tc>
          <w:tcPr>
            <w:tcW w:w="1845" w:type="dxa"/>
          </w:tcPr>
          <w:p w:rsidR="002D7DBF" w:rsidRDefault="002D7DBF">
            <w:pPr>
              <w:pStyle w:val="ConsPlusNormal"/>
              <w:jc w:val="center"/>
            </w:pPr>
            <w:r>
              <w:t>2</w:t>
            </w:r>
          </w:p>
        </w:tc>
        <w:tc>
          <w:tcPr>
            <w:tcW w:w="1914" w:type="dxa"/>
          </w:tcPr>
          <w:p w:rsidR="002D7DBF" w:rsidRDefault="002D7DBF">
            <w:pPr>
              <w:pStyle w:val="ConsPlusNormal"/>
              <w:jc w:val="center"/>
            </w:pPr>
            <w:r>
              <w:t>3</w:t>
            </w:r>
          </w:p>
        </w:tc>
        <w:tc>
          <w:tcPr>
            <w:tcW w:w="1764" w:type="dxa"/>
          </w:tcPr>
          <w:p w:rsidR="002D7DBF" w:rsidRDefault="002D7DBF">
            <w:pPr>
              <w:pStyle w:val="ConsPlusNormal"/>
              <w:jc w:val="center"/>
            </w:pPr>
            <w:r>
              <w:t>4</w:t>
            </w:r>
          </w:p>
        </w:tc>
        <w:tc>
          <w:tcPr>
            <w:tcW w:w="853" w:type="dxa"/>
          </w:tcPr>
          <w:p w:rsidR="002D7DBF" w:rsidRDefault="002D7DBF">
            <w:pPr>
              <w:pStyle w:val="ConsPlusNormal"/>
              <w:jc w:val="center"/>
            </w:pPr>
            <w:r>
              <w:t>5</w:t>
            </w:r>
          </w:p>
        </w:tc>
        <w:tc>
          <w:tcPr>
            <w:tcW w:w="929" w:type="dxa"/>
          </w:tcPr>
          <w:p w:rsidR="002D7DBF" w:rsidRDefault="002D7DBF">
            <w:pPr>
              <w:pStyle w:val="ConsPlusNormal"/>
              <w:jc w:val="center"/>
            </w:pPr>
            <w:r>
              <w:t>6</w:t>
            </w:r>
          </w:p>
        </w:tc>
        <w:tc>
          <w:tcPr>
            <w:tcW w:w="929" w:type="dxa"/>
          </w:tcPr>
          <w:p w:rsidR="002D7DBF" w:rsidRDefault="002D7DBF">
            <w:pPr>
              <w:pStyle w:val="ConsPlusNormal"/>
              <w:jc w:val="center"/>
            </w:pPr>
            <w:r>
              <w:t>7</w:t>
            </w:r>
          </w:p>
        </w:tc>
        <w:tc>
          <w:tcPr>
            <w:tcW w:w="929" w:type="dxa"/>
          </w:tcPr>
          <w:p w:rsidR="002D7DBF" w:rsidRDefault="002D7DBF">
            <w:pPr>
              <w:pStyle w:val="ConsPlusNormal"/>
              <w:jc w:val="center"/>
            </w:pPr>
            <w:r>
              <w:t>8</w:t>
            </w:r>
          </w:p>
        </w:tc>
        <w:tc>
          <w:tcPr>
            <w:tcW w:w="1259" w:type="dxa"/>
          </w:tcPr>
          <w:p w:rsidR="002D7DBF" w:rsidRDefault="002D7DBF">
            <w:pPr>
              <w:pStyle w:val="ConsPlusNormal"/>
              <w:jc w:val="center"/>
            </w:pPr>
            <w:r>
              <w:t>9</w:t>
            </w:r>
          </w:p>
        </w:tc>
      </w:tr>
      <w:tr w:rsidR="002D7DBF">
        <w:tc>
          <w:tcPr>
            <w:tcW w:w="1485" w:type="dxa"/>
          </w:tcPr>
          <w:p w:rsidR="002D7DBF" w:rsidRDefault="002D7DBF">
            <w:pPr>
              <w:pStyle w:val="ConsPlusNormal"/>
              <w:jc w:val="center"/>
            </w:pPr>
            <w:r>
              <w:t>Iа</w:t>
            </w:r>
          </w:p>
        </w:tc>
        <w:tc>
          <w:tcPr>
            <w:tcW w:w="1845" w:type="dxa"/>
          </w:tcPr>
          <w:p w:rsidR="002D7DBF" w:rsidRDefault="002D7DBF">
            <w:pPr>
              <w:pStyle w:val="ConsPlusNormal"/>
              <w:jc w:val="center"/>
            </w:pPr>
            <w:r>
              <w:t>68 (58 - 77)</w:t>
            </w:r>
          </w:p>
        </w:tc>
        <w:tc>
          <w:tcPr>
            <w:tcW w:w="3678" w:type="dxa"/>
            <w:gridSpan w:val="2"/>
          </w:tcPr>
          <w:p w:rsidR="002D7DBF" w:rsidRDefault="002D7DBF">
            <w:pPr>
              <w:pStyle w:val="ConsPlusNormal"/>
              <w:jc w:val="center"/>
            </w:pPr>
            <w:r>
              <w:t>22,2 - 26,4</w:t>
            </w:r>
          </w:p>
        </w:tc>
        <w:tc>
          <w:tcPr>
            <w:tcW w:w="853" w:type="dxa"/>
          </w:tcPr>
          <w:p w:rsidR="002D7DBF" w:rsidRDefault="002D7DBF">
            <w:pPr>
              <w:pStyle w:val="ConsPlusNormal"/>
              <w:jc w:val="center"/>
            </w:pPr>
            <w:r>
              <w:t>26,5 - 26,6</w:t>
            </w:r>
          </w:p>
        </w:tc>
        <w:tc>
          <w:tcPr>
            <w:tcW w:w="929" w:type="dxa"/>
          </w:tcPr>
          <w:p w:rsidR="002D7DBF" w:rsidRDefault="002D7DBF">
            <w:pPr>
              <w:pStyle w:val="ConsPlusNormal"/>
              <w:jc w:val="center"/>
            </w:pPr>
            <w:r>
              <w:t>26,7 - 27,4</w:t>
            </w:r>
          </w:p>
        </w:tc>
        <w:tc>
          <w:tcPr>
            <w:tcW w:w="929" w:type="dxa"/>
          </w:tcPr>
          <w:p w:rsidR="002D7DBF" w:rsidRDefault="002D7DBF">
            <w:pPr>
              <w:pStyle w:val="ConsPlusNormal"/>
              <w:jc w:val="center"/>
            </w:pPr>
            <w:r>
              <w:t>27,5 - 28,6</w:t>
            </w:r>
          </w:p>
        </w:tc>
        <w:tc>
          <w:tcPr>
            <w:tcW w:w="929" w:type="dxa"/>
          </w:tcPr>
          <w:p w:rsidR="002D7DBF" w:rsidRDefault="002D7DBF">
            <w:pPr>
              <w:pStyle w:val="ConsPlusNormal"/>
              <w:jc w:val="center"/>
            </w:pPr>
            <w:r>
              <w:t>28,7 - 31,0</w:t>
            </w:r>
          </w:p>
        </w:tc>
        <w:tc>
          <w:tcPr>
            <w:tcW w:w="1259" w:type="dxa"/>
          </w:tcPr>
          <w:p w:rsidR="002D7DBF" w:rsidRDefault="002D7DBF">
            <w:pPr>
              <w:pStyle w:val="ConsPlusNormal"/>
              <w:jc w:val="center"/>
            </w:pPr>
            <w:r>
              <w:t>&gt;31,0</w:t>
            </w:r>
          </w:p>
        </w:tc>
      </w:tr>
      <w:tr w:rsidR="002D7DBF">
        <w:tc>
          <w:tcPr>
            <w:tcW w:w="1485" w:type="dxa"/>
          </w:tcPr>
          <w:p w:rsidR="002D7DBF" w:rsidRDefault="002D7DBF">
            <w:pPr>
              <w:pStyle w:val="ConsPlusNormal"/>
              <w:jc w:val="center"/>
            </w:pPr>
            <w:r>
              <w:t>Iб</w:t>
            </w:r>
          </w:p>
        </w:tc>
        <w:tc>
          <w:tcPr>
            <w:tcW w:w="1845" w:type="dxa"/>
          </w:tcPr>
          <w:p w:rsidR="002D7DBF" w:rsidRDefault="002D7DBF">
            <w:pPr>
              <w:pStyle w:val="ConsPlusNormal"/>
              <w:jc w:val="center"/>
            </w:pPr>
            <w:r>
              <w:t>88 (78 - 97)</w:t>
            </w:r>
          </w:p>
        </w:tc>
        <w:tc>
          <w:tcPr>
            <w:tcW w:w="3678" w:type="dxa"/>
            <w:gridSpan w:val="2"/>
          </w:tcPr>
          <w:p w:rsidR="002D7DBF" w:rsidRDefault="002D7DBF">
            <w:pPr>
              <w:pStyle w:val="ConsPlusNormal"/>
              <w:jc w:val="center"/>
            </w:pPr>
            <w:r>
              <w:t>21,5 - 25,8</w:t>
            </w:r>
          </w:p>
        </w:tc>
        <w:tc>
          <w:tcPr>
            <w:tcW w:w="853" w:type="dxa"/>
          </w:tcPr>
          <w:p w:rsidR="002D7DBF" w:rsidRDefault="002D7DBF">
            <w:pPr>
              <w:pStyle w:val="ConsPlusNormal"/>
              <w:jc w:val="center"/>
            </w:pPr>
            <w:r>
              <w:t>25,9 - 26,1</w:t>
            </w:r>
          </w:p>
        </w:tc>
        <w:tc>
          <w:tcPr>
            <w:tcW w:w="929" w:type="dxa"/>
          </w:tcPr>
          <w:p w:rsidR="002D7DBF" w:rsidRDefault="002D7DBF">
            <w:pPr>
              <w:pStyle w:val="ConsPlusNormal"/>
              <w:jc w:val="center"/>
            </w:pPr>
            <w:r>
              <w:t>26,2 - 26,9</w:t>
            </w:r>
          </w:p>
        </w:tc>
        <w:tc>
          <w:tcPr>
            <w:tcW w:w="929" w:type="dxa"/>
          </w:tcPr>
          <w:p w:rsidR="002D7DBF" w:rsidRDefault="002D7DBF">
            <w:pPr>
              <w:pStyle w:val="ConsPlusNormal"/>
              <w:jc w:val="center"/>
            </w:pPr>
            <w:r>
              <w:t>27,0 - 27,9</w:t>
            </w:r>
          </w:p>
        </w:tc>
        <w:tc>
          <w:tcPr>
            <w:tcW w:w="929" w:type="dxa"/>
          </w:tcPr>
          <w:p w:rsidR="002D7DBF" w:rsidRDefault="002D7DBF">
            <w:pPr>
              <w:pStyle w:val="ConsPlusNormal"/>
              <w:jc w:val="center"/>
            </w:pPr>
            <w:r>
              <w:t>28,0 - 30,3</w:t>
            </w:r>
          </w:p>
        </w:tc>
        <w:tc>
          <w:tcPr>
            <w:tcW w:w="1259" w:type="dxa"/>
          </w:tcPr>
          <w:p w:rsidR="002D7DBF" w:rsidRDefault="002D7DBF">
            <w:pPr>
              <w:pStyle w:val="ConsPlusNormal"/>
              <w:jc w:val="center"/>
            </w:pPr>
            <w:r>
              <w:t>&gt;30,3</w:t>
            </w:r>
          </w:p>
        </w:tc>
      </w:tr>
      <w:tr w:rsidR="002D7DBF">
        <w:tc>
          <w:tcPr>
            <w:tcW w:w="1485" w:type="dxa"/>
          </w:tcPr>
          <w:p w:rsidR="002D7DBF" w:rsidRDefault="002D7DBF">
            <w:pPr>
              <w:pStyle w:val="ConsPlusNormal"/>
              <w:jc w:val="center"/>
            </w:pPr>
            <w:r>
              <w:t>IIа</w:t>
            </w:r>
          </w:p>
        </w:tc>
        <w:tc>
          <w:tcPr>
            <w:tcW w:w="1845" w:type="dxa"/>
          </w:tcPr>
          <w:p w:rsidR="002D7DBF" w:rsidRDefault="002D7DBF">
            <w:pPr>
              <w:pStyle w:val="ConsPlusNormal"/>
              <w:jc w:val="center"/>
            </w:pPr>
            <w:r>
              <w:t>113 (98 - 129)</w:t>
            </w:r>
          </w:p>
        </w:tc>
        <w:tc>
          <w:tcPr>
            <w:tcW w:w="3678" w:type="dxa"/>
            <w:gridSpan w:val="2"/>
          </w:tcPr>
          <w:p w:rsidR="002D7DBF" w:rsidRDefault="002D7DBF">
            <w:pPr>
              <w:pStyle w:val="ConsPlusNormal"/>
              <w:jc w:val="center"/>
            </w:pPr>
            <w:r>
              <w:t>20,5 - 25,1</w:t>
            </w:r>
          </w:p>
        </w:tc>
        <w:tc>
          <w:tcPr>
            <w:tcW w:w="853" w:type="dxa"/>
          </w:tcPr>
          <w:p w:rsidR="002D7DBF" w:rsidRDefault="002D7DBF">
            <w:pPr>
              <w:pStyle w:val="ConsPlusNormal"/>
              <w:jc w:val="center"/>
            </w:pPr>
            <w:r>
              <w:t>25,2 - 25,5</w:t>
            </w:r>
          </w:p>
        </w:tc>
        <w:tc>
          <w:tcPr>
            <w:tcW w:w="929" w:type="dxa"/>
          </w:tcPr>
          <w:p w:rsidR="002D7DBF" w:rsidRDefault="002D7DBF">
            <w:pPr>
              <w:pStyle w:val="ConsPlusNormal"/>
              <w:jc w:val="center"/>
            </w:pPr>
            <w:r>
              <w:t>25,6 - 26,2</w:t>
            </w:r>
          </w:p>
        </w:tc>
        <w:tc>
          <w:tcPr>
            <w:tcW w:w="929" w:type="dxa"/>
          </w:tcPr>
          <w:p w:rsidR="002D7DBF" w:rsidRDefault="002D7DBF">
            <w:pPr>
              <w:pStyle w:val="ConsPlusNormal"/>
              <w:jc w:val="center"/>
            </w:pPr>
            <w:r>
              <w:t>26,3 - 27,3</w:t>
            </w:r>
          </w:p>
        </w:tc>
        <w:tc>
          <w:tcPr>
            <w:tcW w:w="929" w:type="dxa"/>
          </w:tcPr>
          <w:p w:rsidR="002D7DBF" w:rsidRDefault="002D7DBF">
            <w:pPr>
              <w:pStyle w:val="ConsPlusNormal"/>
              <w:jc w:val="center"/>
            </w:pPr>
            <w:r>
              <w:t>27,4 - 29,9</w:t>
            </w:r>
          </w:p>
        </w:tc>
        <w:tc>
          <w:tcPr>
            <w:tcW w:w="1259" w:type="dxa"/>
          </w:tcPr>
          <w:p w:rsidR="002D7DBF" w:rsidRDefault="002D7DBF">
            <w:pPr>
              <w:pStyle w:val="ConsPlusNormal"/>
              <w:jc w:val="center"/>
            </w:pPr>
            <w:r>
              <w:t>&gt;29,9</w:t>
            </w:r>
          </w:p>
        </w:tc>
      </w:tr>
      <w:tr w:rsidR="002D7DBF">
        <w:tc>
          <w:tcPr>
            <w:tcW w:w="1485" w:type="dxa"/>
          </w:tcPr>
          <w:p w:rsidR="002D7DBF" w:rsidRDefault="002D7DBF">
            <w:pPr>
              <w:pStyle w:val="ConsPlusNormal"/>
              <w:jc w:val="center"/>
            </w:pPr>
            <w:r>
              <w:t>IIб</w:t>
            </w:r>
          </w:p>
        </w:tc>
        <w:tc>
          <w:tcPr>
            <w:tcW w:w="1845" w:type="dxa"/>
          </w:tcPr>
          <w:p w:rsidR="002D7DBF" w:rsidRDefault="002D7DBF">
            <w:pPr>
              <w:pStyle w:val="ConsPlusNormal"/>
              <w:jc w:val="center"/>
            </w:pPr>
            <w:r>
              <w:t>145 (130 - 160)</w:t>
            </w:r>
          </w:p>
        </w:tc>
        <w:tc>
          <w:tcPr>
            <w:tcW w:w="3678" w:type="dxa"/>
            <w:gridSpan w:val="2"/>
          </w:tcPr>
          <w:p w:rsidR="002D7DBF" w:rsidRDefault="002D7DBF">
            <w:pPr>
              <w:pStyle w:val="ConsPlusNormal"/>
              <w:jc w:val="center"/>
            </w:pPr>
            <w:r>
              <w:t>19,5 - 23,9</w:t>
            </w:r>
          </w:p>
        </w:tc>
        <w:tc>
          <w:tcPr>
            <w:tcW w:w="853" w:type="dxa"/>
          </w:tcPr>
          <w:p w:rsidR="002D7DBF" w:rsidRDefault="002D7DBF">
            <w:pPr>
              <w:pStyle w:val="ConsPlusNormal"/>
              <w:jc w:val="center"/>
            </w:pPr>
            <w:r>
              <w:t>24,0 - 24,2</w:t>
            </w:r>
          </w:p>
        </w:tc>
        <w:tc>
          <w:tcPr>
            <w:tcW w:w="929" w:type="dxa"/>
          </w:tcPr>
          <w:p w:rsidR="002D7DBF" w:rsidRDefault="002D7DBF">
            <w:pPr>
              <w:pStyle w:val="ConsPlusNormal"/>
              <w:jc w:val="center"/>
            </w:pPr>
            <w:r>
              <w:t>24,3 - 25,0</w:t>
            </w:r>
          </w:p>
        </w:tc>
        <w:tc>
          <w:tcPr>
            <w:tcW w:w="929" w:type="dxa"/>
          </w:tcPr>
          <w:p w:rsidR="002D7DBF" w:rsidRDefault="002D7DBF">
            <w:pPr>
              <w:pStyle w:val="ConsPlusNormal"/>
              <w:jc w:val="center"/>
            </w:pPr>
            <w:r>
              <w:t>25,1 - 26,4</w:t>
            </w:r>
          </w:p>
        </w:tc>
        <w:tc>
          <w:tcPr>
            <w:tcW w:w="929" w:type="dxa"/>
          </w:tcPr>
          <w:p w:rsidR="002D7DBF" w:rsidRDefault="002D7DBF">
            <w:pPr>
              <w:pStyle w:val="ConsPlusNormal"/>
              <w:jc w:val="center"/>
            </w:pPr>
            <w:r>
              <w:t>26,5 - 29,1</w:t>
            </w:r>
          </w:p>
        </w:tc>
        <w:tc>
          <w:tcPr>
            <w:tcW w:w="1259" w:type="dxa"/>
          </w:tcPr>
          <w:p w:rsidR="002D7DBF" w:rsidRDefault="002D7DBF">
            <w:pPr>
              <w:pStyle w:val="ConsPlusNormal"/>
              <w:jc w:val="center"/>
            </w:pPr>
            <w:r>
              <w:t>&gt;29,1</w:t>
            </w:r>
          </w:p>
        </w:tc>
      </w:tr>
      <w:tr w:rsidR="002D7DBF">
        <w:tc>
          <w:tcPr>
            <w:tcW w:w="1485" w:type="dxa"/>
          </w:tcPr>
          <w:p w:rsidR="002D7DBF" w:rsidRDefault="002D7DBF">
            <w:pPr>
              <w:pStyle w:val="ConsPlusNormal"/>
              <w:jc w:val="center"/>
            </w:pPr>
            <w:r>
              <w:t>III</w:t>
            </w:r>
          </w:p>
        </w:tc>
        <w:tc>
          <w:tcPr>
            <w:tcW w:w="1845" w:type="dxa"/>
          </w:tcPr>
          <w:p w:rsidR="002D7DBF" w:rsidRDefault="002D7DBF">
            <w:pPr>
              <w:pStyle w:val="ConsPlusNormal"/>
              <w:jc w:val="center"/>
            </w:pPr>
            <w:r>
              <w:t>177 (161 - 193)</w:t>
            </w:r>
          </w:p>
        </w:tc>
        <w:tc>
          <w:tcPr>
            <w:tcW w:w="3678" w:type="dxa"/>
            <w:gridSpan w:val="2"/>
          </w:tcPr>
          <w:p w:rsidR="002D7DBF" w:rsidRDefault="002D7DBF">
            <w:pPr>
              <w:pStyle w:val="ConsPlusNormal"/>
              <w:jc w:val="center"/>
            </w:pPr>
            <w:r>
              <w:t>18,0 - 21,8</w:t>
            </w:r>
          </w:p>
        </w:tc>
        <w:tc>
          <w:tcPr>
            <w:tcW w:w="853" w:type="dxa"/>
          </w:tcPr>
          <w:p w:rsidR="002D7DBF" w:rsidRDefault="002D7DBF">
            <w:pPr>
              <w:pStyle w:val="ConsPlusNormal"/>
              <w:jc w:val="center"/>
            </w:pPr>
            <w:r>
              <w:t>21,9 - 22,2</w:t>
            </w:r>
          </w:p>
        </w:tc>
        <w:tc>
          <w:tcPr>
            <w:tcW w:w="929" w:type="dxa"/>
          </w:tcPr>
          <w:p w:rsidR="002D7DBF" w:rsidRDefault="002D7DBF">
            <w:pPr>
              <w:pStyle w:val="ConsPlusNormal"/>
              <w:jc w:val="center"/>
            </w:pPr>
            <w:r>
              <w:t>22,3 - 23,4</w:t>
            </w:r>
          </w:p>
        </w:tc>
        <w:tc>
          <w:tcPr>
            <w:tcW w:w="929" w:type="dxa"/>
          </w:tcPr>
          <w:p w:rsidR="002D7DBF" w:rsidRDefault="002D7DBF">
            <w:pPr>
              <w:pStyle w:val="ConsPlusNormal"/>
              <w:jc w:val="center"/>
            </w:pPr>
            <w:r>
              <w:t>23,5 - 25,7</w:t>
            </w:r>
          </w:p>
        </w:tc>
        <w:tc>
          <w:tcPr>
            <w:tcW w:w="929" w:type="dxa"/>
          </w:tcPr>
          <w:p w:rsidR="002D7DBF" w:rsidRDefault="002D7DBF">
            <w:pPr>
              <w:pStyle w:val="ConsPlusNormal"/>
              <w:jc w:val="center"/>
            </w:pPr>
            <w:r>
              <w:t>25,8 - 27,9</w:t>
            </w:r>
          </w:p>
        </w:tc>
        <w:tc>
          <w:tcPr>
            <w:tcW w:w="1259" w:type="dxa"/>
          </w:tcPr>
          <w:p w:rsidR="002D7DBF" w:rsidRDefault="002D7DBF">
            <w:pPr>
              <w:pStyle w:val="ConsPlusNormal"/>
              <w:jc w:val="center"/>
            </w:pPr>
            <w:r>
              <w:t>&gt;27,9</w:t>
            </w:r>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36" w:name="P671"/>
      <w:bookmarkEnd w:id="36"/>
      <w:r>
        <w:t>&lt;*&gt; Приведены величины ТНС-индекса применительно к человеку, одетому в комплект легкой летней одежды с теплоизоляцией 0,5 - 0,8 кло.</w:t>
      </w:r>
    </w:p>
    <w:p w:rsidR="002D7DBF" w:rsidRDefault="002D7DBF">
      <w:pPr>
        <w:pStyle w:val="ConsPlusNormal"/>
        <w:spacing w:before="220"/>
        <w:ind w:firstLine="540"/>
        <w:jc w:val="both"/>
      </w:pPr>
      <w:bookmarkStart w:id="37" w:name="P672"/>
      <w:bookmarkEnd w:id="37"/>
      <w:r>
        <w:t>&lt;**&gt; В соответствии с санитарными нормами и правилами, устанавливающими требования к микроклимату производственных помещений, или рассчитаны по формуле</w:t>
      </w:r>
    </w:p>
    <w:p w:rsidR="002D7DBF" w:rsidRDefault="002D7DBF">
      <w:pPr>
        <w:pStyle w:val="ConsPlusNormal"/>
        <w:ind w:firstLine="540"/>
        <w:jc w:val="both"/>
      </w:pPr>
    </w:p>
    <w:p w:rsidR="002D7DBF" w:rsidRDefault="002D7DBF">
      <w:pPr>
        <w:pStyle w:val="ConsPlusNormal"/>
        <w:jc w:val="center"/>
      </w:pPr>
      <w:r>
        <w:rPr>
          <w:i/>
        </w:rPr>
        <w:t>Q</w:t>
      </w:r>
      <w:r>
        <w:t xml:space="preserve"> = 4 x ЧСС - 255,</w:t>
      </w:r>
    </w:p>
    <w:p w:rsidR="002D7DBF" w:rsidRDefault="002D7DBF">
      <w:pPr>
        <w:pStyle w:val="ConsPlusNormal"/>
        <w:ind w:firstLine="540"/>
        <w:jc w:val="both"/>
      </w:pPr>
    </w:p>
    <w:p w:rsidR="002D7DBF" w:rsidRDefault="002D7DBF">
      <w:pPr>
        <w:pStyle w:val="ConsPlusNormal"/>
        <w:jc w:val="both"/>
      </w:pPr>
      <w:r>
        <w:t xml:space="preserve">где </w:t>
      </w:r>
      <w:r>
        <w:rPr>
          <w:i/>
        </w:rPr>
        <w:t>Q</w:t>
      </w:r>
      <w:r>
        <w:t xml:space="preserve"> - общие энерготраты, Вт/кв.м;</w:t>
      </w:r>
    </w:p>
    <w:p w:rsidR="002D7DBF" w:rsidRDefault="002D7DBF">
      <w:pPr>
        <w:pStyle w:val="ConsPlusNormal"/>
        <w:spacing w:before="220"/>
        <w:ind w:firstLine="540"/>
        <w:jc w:val="both"/>
      </w:pPr>
      <w:r>
        <w:t>ЧСС - среднесменная частота сердечных сокращений, определяемая как средневзвешенная величина с учетом времени, затраченного на выполнение различного вида работ и отдых;</w:t>
      </w:r>
    </w:p>
    <w:p w:rsidR="002D7DBF" w:rsidRDefault="002D7DBF">
      <w:pPr>
        <w:pStyle w:val="ConsPlusNormal"/>
        <w:spacing w:before="220"/>
        <w:ind w:firstLine="540"/>
        <w:jc w:val="both"/>
      </w:pPr>
      <w:r>
        <w:t>x - знак умножения.</w:t>
      </w:r>
    </w:p>
    <w:p w:rsidR="002D7DBF" w:rsidRDefault="002D7DBF">
      <w:pPr>
        <w:pStyle w:val="ConsPlusNormal"/>
        <w:ind w:firstLine="540"/>
        <w:jc w:val="both"/>
      </w:pPr>
    </w:p>
    <w:p w:rsidR="002D7DBF" w:rsidRDefault="002D7DBF">
      <w:pPr>
        <w:pStyle w:val="ConsPlusNormal"/>
        <w:jc w:val="right"/>
        <w:outlineLvl w:val="2"/>
      </w:pPr>
      <w:bookmarkStart w:id="38" w:name="P680"/>
      <w:bookmarkEnd w:id="38"/>
      <w:r>
        <w:t>Таблица 7</w:t>
      </w:r>
    </w:p>
    <w:p w:rsidR="002D7DBF" w:rsidRDefault="002D7DBF">
      <w:pPr>
        <w:pStyle w:val="ConsPlusNormal"/>
        <w:ind w:firstLine="540"/>
        <w:jc w:val="both"/>
      </w:pPr>
    </w:p>
    <w:p w:rsidR="002D7DBF" w:rsidRDefault="002D7DBF">
      <w:pPr>
        <w:pStyle w:val="ConsPlusNormal"/>
        <w:jc w:val="center"/>
      </w:pPr>
      <w:r>
        <w:rPr>
          <w:b/>
        </w:rPr>
        <w:t>Классы условий труда по показателю температуры воздуха (°C, нижняя граница) при работе в производственных помещениях с охлаждающим микроклиматом</w:t>
      </w:r>
      <w:r>
        <w:t xml:space="preserve"> </w:t>
      </w:r>
      <w:hyperlink w:anchor="P745" w:history="1">
        <w:r>
          <w:rPr>
            <w:color w:val="0000FF"/>
          </w:rPr>
          <w:t>&lt;*&gt;</w:t>
        </w:r>
      </w:hyperlink>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8"/>
        <w:gridCol w:w="1874"/>
        <w:gridCol w:w="1944"/>
        <w:gridCol w:w="1792"/>
        <w:gridCol w:w="678"/>
        <w:gridCol w:w="755"/>
        <w:gridCol w:w="755"/>
        <w:gridCol w:w="755"/>
        <w:gridCol w:w="1279"/>
      </w:tblGrid>
      <w:tr w:rsidR="002D7DBF">
        <w:tc>
          <w:tcPr>
            <w:tcW w:w="1508" w:type="dxa"/>
            <w:vMerge w:val="restart"/>
            <w:vAlign w:val="center"/>
          </w:tcPr>
          <w:p w:rsidR="002D7DBF" w:rsidRDefault="002D7DBF">
            <w:pPr>
              <w:pStyle w:val="ConsPlusNormal"/>
              <w:jc w:val="center"/>
            </w:pPr>
            <w:r>
              <w:t xml:space="preserve">Категория работ </w:t>
            </w:r>
            <w:hyperlink w:anchor="P746" w:history="1">
              <w:r>
                <w:rPr>
                  <w:color w:val="0000FF"/>
                </w:rPr>
                <w:t>&lt;**&gt;</w:t>
              </w:r>
            </w:hyperlink>
          </w:p>
        </w:tc>
        <w:tc>
          <w:tcPr>
            <w:tcW w:w="1874" w:type="dxa"/>
            <w:vMerge w:val="restart"/>
            <w:vAlign w:val="center"/>
          </w:tcPr>
          <w:p w:rsidR="002D7DBF" w:rsidRDefault="002D7DBF">
            <w:pPr>
              <w:pStyle w:val="ConsPlusNormal"/>
              <w:jc w:val="center"/>
            </w:pPr>
            <w:r>
              <w:t xml:space="preserve">Общие энерготраты, Вт/кв.м </w:t>
            </w:r>
            <w:hyperlink w:anchor="P746" w:history="1">
              <w:r>
                <w:rPr>
                  <w:color w:val="0000FF"/>
                </w:rPr>
                <w:t>&lt;**&gt;</w:t>
              </w:r>
            </w:hyperlink>
          </w:p>
        </w:tc>
        <w:tc>
          <w:tcPr>
            <w:tcW w:w="7958" w:type="dxa"/>
            <w:gridSpan w:val="7"/>
            <w:vAlign w:val="center"/>
          </w:tcPr>
          <w:p w:rsidR="002D7DBF" w:rsidRDefault="002D7DBF">
            <w:pPr>
              <w:pStyle w:val="ConsPlusNormal"/>
              <w:jc w:val="center"/>
            </w:pPr>
            <w:r>
              <w:t>Класс условий труда</w:t>
            </w:r>
          </w:p>
        </w:tc>
      </w:tr>
      <w:tr w:rsidR="002D7DBF">
        <w:tc>
          <w:tcPr>
            <w:tcW w:w="1508" w:type="dxa"/>
            <w:vMerge/>
          </w:tcPr>
          <w:p w:rsidR="002D7DBF" w:rsidRDefault="002D7DBF"/>
        </w:tc>
        <w:tc>
          <w:tcPr>
            <w:tcW w:w="1874" w:type="dxa"/>
            <w:vMerge/>
          </w:tcPr>
          <w:p w:rsidR="002D7DBF" w:rsidRDefault="002D7DBF"/>
        </w:tc>
        <w:tc>
          <w:tcPr>
            <w:tcW w:w="1944" w:type="dxa"/>
            <w:vAlign w:val="center"/>
          </w:tcPr>
          <w:p w:rsidR="002D7DBF" w:rsidRDefault="002D7DBF">
            <w:pPr>
              <w:pStyle w:val="ConsPlusNormal"/>
              <w:jc w:val="center"/>
            </w:pPr>
            <w:r>
              <w:t>оптимальный</w:t>
            </w:r>
          </w:p>
        </w:tc>
        <w:tc>
          <w:tcPr>
            <w:tcW w:w="1792" w:type="dxa"/>
            <w:vAlign w:val="center"/>
          </w:tcPr>
          <w:p w:rsidR="002D7DBF" w:rsidRDefault="002D7DBF">
            <w:pPr>
              <w:pStyle w:val="ConsPlusNormal"/>
              <w:jc w:val="center"/>
            </w:pPr>
            <w:r>
              <w:t>допустимый</w:t>
            </w:r>
          </w:p>
        </w:tc>
        <w:tc>
          <w:tcPr>
            <w:tcW w:w="2943" w:type="dxa"/>
            <w:gridSpan w:val="4"/>
            <w:vAlign w:val="center"/>
          </w:tcPr>
          <w:p w:rsidR="002D7DBF" w:rsidRDefault="002D7DBF">
            <w:pPr>
              <w:pStyle w:val="ConsPlusNormal"/>
              <w:jc w:val="center"/>
            </w:pPr>
            <w:r>
              <w:t xml:space="preserve">вредный </w:t>
            </w:r>
            <w:hyperlink w:anchor="P747" w:history="1">
              <w:r>
                <w:rPr>
                  <w:color w:val="0000FF"/>
                </w:rPr>
                <w:t>&lt;***&gt;</w:t>
              </w:r>
            </w:hyperlink>
          </w:p>
        </w:tc>
        <w:tc>
          <w:tcPr>
            <w:tcW w:w="1279" w:type="dxa"/>
            <w:vAlign w:val="center"/>
          </w:tcPr>
          <w:p w:rsidR="002D7DBF" w:rsidRDefault="002D7DBF">
            <w:pPr>
              <w:pStyle w:val="ConsPlusNormal"/>
              <w:jc w:val="center"/>
            </w:pPr>
            <w:r>
              <w:t>опасный</w:t>
            </w:r>
          </w:p>
        </w:tc>
      </w:tr>
      <w:tr w:rsidR="002D7DBF">
        <w:tc>
          <w:tcPr>
            <w:tcW w:w="1508" w:type="dxa"/>
            <w:vMerge/>
          </w:tcPr>
          <w:p w:rsidR="002D7DBF" w:rsidRDefault="002D7DBF"/>
        </w:tc>
        <w:tc>
          <w:tcPr>
            <w:tcW w:w="1874" w:type="dxa"/>
            <w:vMerge/>
          </w:tcPr>
          <w:p w:rsidR="002D7DBF" w:rsidRDefault="002D7DBF"/>
        </w:tc>
        <w:tc>
          <w:tcPr>
            <w:tcW w:w="1944" w:type="dxa"/>
          </w:tcPr>
          <w:p w:rsidR="002D7DBF" w:rsidRDefault="002D7DBF">
            <w:pPr>
              <w:pStyle w:val="ConsPlusNormal"/>
              <w:jc w:val="center"/>
            </w:pPr>
            <w:r>
              <w:t>1</w:t>
            </w:r>
          </w:p>
        </w:tc>
        <w:tc>
          <w:tcPr>
            <w:tcW w:w="1792" w:type="dxa"/>
          </w:tcPr>
          <w:p w:rsidR="002D7DBF" w:rsidRDefault="002D7DBF">
            <w:pPr>
              <w:pStyle w:val="ConsPlusNormal"/>
              <w:jc w:val="center"/>
            </w:pPr>
            <w:r>
              <w:t>2</w:t>
            </w:r>
          </w:p>
        </w:tc>
        <w:tc>
          <w:tcPr>
            <w:tcW w:w="678" w:type="dxa"/>
          </w:tcPr>
          <w:p w:rsidR="002D7DBF" w:rsidRDefault="002D7DBF">
            <w:pPr>
              <w:pStyle w:val="ConsPlusNormal"/>
              <w:jc w:val="center"/>
            </w:pPr>
            <w:r>
              <w:t>3.1</w:t>
            </w:r>
          </w:p>
        </w:tc>
        <w:tc>
          <w:tcPr>
            <w:tcW w:w="755" w:type="dxa"/>
          </w:tcPr>
          <w:p w:rsidR="002D7DBF" w:rsidRDefault="002D7DBF">
            <w:pPr>
              <w:pStyle w:val="ConsPlusNormal"/>
              <w:jc w:val="center"/>
            </w:pPr>
            <w:r>
              <w:t>3.2</w:t>
            </w:r>
          </w:p>
        </w:tc>
        <w:tc>
          <w:tcPr>
            <w:tcW w:w="755" w:type="dxa"/>
          </w:tcPr>
          <w:p w:rsidR="002D7DBF" w:rsidRDefault="002D7DBF">
            <w:pPr>
              <w:pStyle w:val="ConsPlusNormal"/>
              <w:jc w:val="center"/>
            </w:pPr>
            <w:r>
              <w:t>3.3</w:t>
            </w:r>
          </w:p>
        </w:tc>
        <w:tc>
          <w:tcPr>
            <w:tcW w:w="755" w:type="dxa"/>
          </w:tcPr>
          <w:p w:rsidR="002D7DBF" w:rsidRDefault="002D7DBF">
            <w:pPr>
              <w:pStyle w:val="ConsPlusNormal"/>
              <w:jc w:val="center"/>
            </w:pPr>
            <w:r>
              <w:t>3.4</w:t>
            </w:r>
          </w:p>
        </w:tc>
        <w:tc>
          <w:tcPr>
            <w:tcW w:w="1279" w:type="dxa"/>
          </w:tcPr>
          <w:p w:rsidR="002D7DBF" w:rsidRDefault="002D7DBF">
            <w:pPr>
              <w:pStyle w:val="ConsPlusNormal"/>
              <w:jc w:val="center"/>
            </w:pPr>
            <w:r>
              <w:t>4</w:t>
            </w:r>
          </w:p>
        </w:tc>
      </w:tr>
      <w:tr w:rsidR="002D7DBF">
        <w:tc>
          <w:tcPr>
            <w:tcW w:w="1508" w:type="dxa"/>
          </w:tcPr>
          <w:p w:rsidR="002D7DBF" w:rsidRDefault="002D7DBF">
            <w:pPr>
              <w:pStyle w:val="ConsPlusNormal"/>
              <w:jc w:val="center"/>
            </w:pPr>
            <w:r>
              <w:t>Iа</w:t>
            </w:r>
          </w:p>
        </w:tc>
        <w:tc>
          <w:tcPr>
            <w:tcW w:w="1874" w:type="dxa"/>
          </w:tcPr>
          <w:p w:rsidR="002D7DBF" w:rsidRDefault="002D7DBF">
            <w:pPr>
              <w:pStyle w:val="ConsPlusNormal"/>
              <w:jc w:val="center"/>
            </w:pPr>
            <w:r>
              <w:t>68 (58 - 77)</w:t>
            </w:r>
          </w:p>
        </w:tc>
        <w:tc>
          <w:tcPr>
            <w:tcW w:w="1944" w:type="dxa"/>
          </w:tcPr>
          <w:p w:rsidR="002D7DBF" w:rsidRDefault="002D7DBF">
            <w:pPr>
              <w:pStyle w:val="ConsPlusNormal"/>
              <w:jc w:val="center"/>
            </w:pPr>
            <w:r>
              <w:t xml:space="preserve">По СанПиН </w:t>
            </w:r>
            <w:hyperlink w:anchor="P746" w:history="1">
              <w:r>
                <w:rPr>
                  <w:color w:val="0000FF"/>
                </w:rPr>
                <w:t>&lt;**&gt;</w:t>
              </w:r>
            </w:hyperlink>
          </w:p>
        </w:tc>
        <w:tc>
          <w:tcPr>
            <w:tcW w:w="1792" w:type="dxa"/>
          </w:tcPr>
          <w:p w:rsidR="002D7DBF" w:rsidRDefault="002D7DBF">
            <w:pPr>
              <w:pStyle w:val="ConsPlusNormal"/>
              <w:jc w:val="center"/>
            </w:pPr>
            <w:r>
              <w:t xml:space="preserve">По СанПиН </w:t>
            </w:r>
            <w:hyperlink w:anchor="P746" w:history="1">
              <w:r>
                <w:rPr>
                  <w:color w:val="0000FF"/>
                </w:rPr>
                <w:t>&lt;**&gt;</w:t>
              </w:r>
            </w:hyperlink>
          </w:p>
        </w:tc>
        <w:tc>
          <w:tcPr>
            <w:tcW w:w="678" w:type="dxa"/>
          </w:tcPr>
          <w:p w:rsidR="002D7DBF" w:rsidRDefault="002D7DBF">
            <w:pPr>
              <w:pStyle w:val="ConsPlusNormal"/>
              <w:jc w:val="center"/>
            </w:pPr>
            <w:r>
              <w:t>18</w:t>
            </w:r>
          </w:p>
        </w:tc>
        <w:tc>
          <w:tcPr>
            <w:tcW w:w="755" w:type="dxa"/>
          </w:tcPr>
          <w:p w:rsidR="002D7DBF" w:rsidRDefault="002D7DBF">
            <w:pPr>
              <w:pStyle w:val="ConsPlusNormal"/>
              <w:jc w:val="center"/>
            </w:pPr>
            <w:r>
              <w:t>16</w:t>
            </w:r>
          </w:p>
        </w:tc>
        <w:tc>
          <w:tcPr>
            <w:tcW w:w="755" w:type="dxa"/>
          </w:tcPr>
          <w:p w:rsidR="002D7DBF" w:rsidRDefault="002D7DBF">
            <w:pPr>
              <w:pStyle w:val="ConsPlusNormal"/>
              <w:jc w:val="center"/>
            </w:pPr>
            <w:r>
              <w:t>14</w:t>
            </w:r>
          </w:p>
        </w:tc>
        <w:tc>
          <w:tcPr>
            <w:tcW w:w="755" w:type="dxa"/>
          </w:tcPr>
          <w:p w:rsidR="002D7DBF" w:rsidRDefault="002D7DBF">
            <w:pPr>
              <w:pStyle w:val="ConsPlusNormal"/>
              <w:jc w:val="center"/>
            </w:pPr>
            <w:r>
              <w:t>12</w:t>
            </w:r>
          </w:p>
        </w:tc>
        <w:tc>
          <w:tcPr>
            <w:tcW w:w="1279" w:type="dxa"/>
          </w:tcPr>
          <w:p w:rsidR="002D7DBF" w:rsidRDefault="002D7DBF">
            <w:pPr>
              <w:pStyle w:val="ConsPlusNormal"/>
              <w:jc w:val="center"/>
            </w:pPr>
            <w:r>
              <w:t>-</w:t>
            </w:r>
          </w:p>
        </w:tc>
      </w:tr>
      <w:tr w:rsidR="002D7DBF">
        <w:tc>
          <w:tcPr>
            <w:tcW w:w="1508" w:type="dxa"/>
          </w:tcPr>
          <w:p w:rsidR="002D7DBF" w:rsidRDefault="002D7DBF">
            <w:pPr>
              <w:pStyle w:val="ConsPlusNormal"/>
              <w:jc w:val="center"/>
            </w:pPr>
            <w:r>
              <w:t>Iб</w:t>
            </w:r>
          </w:p>
        </w:tc>
        <w:tc>
          <w:tcPr>
            <w:tcW w:w="1874" w:type="dxa"/>
          </w:tcPr>
          <w:p w:rsidR="002D7DBF" w:rsidRDefault="002D7DBF">
            <w:pPr>
              <w:pStyle w:val="ConsPlusNormal"/>
              <w:jc w:val="center"/>
            </w:pPr>
            <w:r>
              <w:t>88 (78 - 97)</w:t>
            </w:r>
          </w:p>
        </w:tc>
        <w:tc>
          <w:tcPr>
            <w:tcW w:w="1944" w:type="dxa"/>
          </w:tcPr>
          <w:p w:rsidR="002D7DBF" w:rsidRDefault="002D7DBF">
            <w:pPr>
              <w:pStyle w:val="ConsPlusNormal"/>
              <w:jc w:val="center"/>
            </w:pPr>
            <w:r>
              <w:t xml:space="preserve">По СанПиН </w:t>
            </w:r>
            <w:hyperlink w:anchor="P746" w:history="1">
              <w:r>
                <w:rPr>
                  <w:color w:val="0000FF"/>
                </w:rPr>
                <w:t>&lt;**&gt;</w:t>
              </w:r>
            </w:hyperlink>
          </w:p>
        </w:tc>
        <w:tc>
          <w:tcPr>
            <w:tcW w:w="1792" w:type="dxa"/>
          </w:tcPr>
          <w:p w:rsidR="002D7DBF" w:rsidRDefault="002D7DBF">
            <w:pPr>
              <w:pStyle w:val="ConsPlusNormal"/>
              <w:jc w:val="center"/>
            </w:pPr>
            <w:r>
              <w:t xml:space="preserve">По СанПиН </w:t>
            </w:r>
            <w:hyperlink w:anchor="P746" w:history="1">
              <w:r>
                <w:rPr>
                  <w:color w:val="0000FF"/>
                </w:rPr>
                <w:t>&lt;**&gt;</w:t>
              </w:r>
            </w:hyperlink>
          </w:p>
        </w:tc>
        <w:tc>
          <w:tcPr>
            <w:tcW w:w="678" w:type="dxa"/>
          </w:tcPr>
          <w:p w:rsidR="002D7DBF" w:rsidRDefault="002D7DBF">
            <w:pPr>
              <w:pStyle w:val="ConsPlusNormal"/>
              <w:jc w:val="center"/>
            </w:pPr>
            <w:r>
              <w:t>17</w:t>
            </w:r>
          </w:p>
        </w:tc>
        <w:tc>
          <w:tcPr>
            <w:tcW w:w="755" w:type="dxa"/>
          </w:tcPr>
          <w:p w:rsidR="002D7DBF" w:rsidRDefault="002D7DBF">
            <w:pPr>
              <w:pStyle w:val="ConsPlusNormal"/>
              <w:jc w:val="center"/>
            </w:pPr>
            <w:r>
              <w:t>15</w:t>
            </w:r>
          </w:p>
        </w:tc>
        <w:tc>
          <w:tcPr>
            <w:tcW w:w="755" w:type="dxa"/>
          </w:tcPr>
          <w:p w:rsidR="002D7DBF" w:rsidRDefault="002D7DBF">
            <w:pPr>
              <w:pStyle w:val="ConsPlusNormal"/>
              <w:jc w:val="center"/>
            </w:pPr>
            <w:r>
              <w:t>13</w:t>
            </w:r>
          </w:p>
        </w:tc>
        <w:tc>
          <w:tcPr>
            <w:tcW w:w="755" w:type="dxa"/>
          </w:tcPr>
          <w:p w:rsidR="002D7DBF" w:rsidRDefault="002D7DBF">
            <w:pPr>
              <w:pStyle w:val="ConsPlusNormal"/>
              <w:jc w:val="center"/>
            </w:pPr>
            <w:r>
              <w:t>11</w:t>
            </w:r>
          </w:p>
        </w:tc>
        <w:tc>
          <w:tcPr>
            <w:tcW w:w="1279" w:type="dxa"/>
          </w:tcPr>
          <w:p w:rsidR="002D7DBF" w:rsidRDefault="002D7DBF">
            <w:pPr>
              <w:pStyle w:val="ConsPlusNormal"/>
              <w:jc w:val="center"/>
            </w:pPr>
            <w:r>
              <w:t>-</w:t>
            </w:r>
          </w:p>
        </w:tc>
      </w:tr>
      <w:tr w:rsidR="002D7DBF">
        <w:tc>
          <w:tcPr>
            <w:tcW w:w="1508" w:type="dxa"/>
          </w:tcPr>
          <w:p w:rsidR="002D7DBF" w:rsidRDefault="002D7DBF">
            <w:pPr>
              <w:pStyle w:val="ConsPlusNormal"/>
              <w:jc w:val="center"/>
            </w:pPr>
            <w:r>
              <w:t>IIа</w:t>
            </w:r>
          </w:p>
        </w:tc>
        <w:tc>
          <w:tcPr>
            <w:tcW w:w="1874" w:type="dxa"/>
          </w:tcPr>
          <w:p w:rsidR="002D7DBF" w:rsidRDefault="002D7DBF">
            <w:pPr>
              <w:pStyle w:val="ConsPlusNormal"/>
              <w:jc w:val="center"/>
            </w:pPr>
            <w:r>
              <w:t>113 (98 - 129)</w:t>
            </w:r>
          </w:p>
        </w:tc>
        <w:tc>
          <w:tcPr>
            <w:tcW w:w="1944" w:type="dxa"/>
          </w:tcPr>
          <w:p w:rsidR="002D7DBF" w:rsidRDefault="002D7DBF">
            <w:pPr>
              <w:pStyle w:val="ConsPlusNormal"/>
              <w:jc w:val="center"/>
            </w:pPr>
            <w:r>
              <w:t xml:space="preserve">По СанПиН </w:t>
            </w:r>
            <w:hyperlink w:anchor="P746" w:history="1">
              <w:r>
                <w:rPr>
                  <w:color w:val="0000FF"/>
                </w:rPr>
                <w:t>&lt;**&gt;</w:t>
              </w:r>
            </w:hyperlink>
          </w:p>
        </w:tc>
        <w:tc>
          <w:tcPr>
            <w:tcW w:w="1792" w:type="dxa"/>
          </w:tcPr>
          <w:p w:rsidR="002D7DBF" w:rsidRDefault="002D7DBF">
            <w:pPr>
              <w:pStyle w:val="ConsPlusNormal"/>
              <w:jc w:val="center"/>
            </w:pPr>
            <w:r>
              <w:t xml:space="preserve">По СанПиН </w:t>
            </w:r>
            <w:hyperlink w:anchor="P746" w:history="1">
              <w:r>
                <w:rPr>
                  <w:color w:val="0000FF"/>
                </w:rPr>
                <w:t>&lt;**&gt;</w:t>
              </w:r>
            </w:hyperlink>
          </w:p>
        </w:tc>
        <w:tc>
          <w:tcPr>
            <w:tcW w:w="678" w:type="dxa"/>
          </w:tcPr>
          <w:p w:rsidR="002D7DBF" w:rsidRDefault="002D7DBF">
            <w:pPr>
              <w:pStyle w:val="ConsPlusNormal"/>
              <w:jc w:val="center"/>
            </w:pPr>
            <w:r>
              <w:t>14</w:t>
            </w:r>
          </w:p>
        </w:tc>
        <w:tc>
          <w:tcPr>
            <w:tcW w:w="755" w:type="dxa"/>
          </w:tcPr>
          <w:p w:rsidR="002D7DBF" w:rsidRDefault="002D7DBF">
            <w:pPr>
              <w:pStyle w:val="ConsPlusNormal"/>
              <w:jc w:val="center"/>
            </w:pPr>
            <w:r>
              <w:t>12</w:t>
            </w:r>
          </w:p>
        </w:tc>
        <w:tc>
          <w:tcPr>
            <w:tcW w:w="755" w:type="dxa"/>
          </w:tcPr>
          <w:p w:rsidR="002D7DBF" w:rsidRDefault="002D7DBF">
            <w:pPr>
              <w:pStyle w:val="ConsPlusNormal"/>
              <w:jc w:val="center"/>
            </w:pPr>
            <w:r>
              <w:t>10</w:t>
            </w:r>
          </w:p>
        </w:tc>
        <w:tc>
          <w:tcPr>
            <w:tcW w:w="755" w:type="dxa"/>
          </w:tcPr>
          <w:p w:rsidR="002D7DBF" w:rsidRDefault="002D7DBF">
            <w:pPr>
              <w:pStyle w:val="ConsPlusNormal"/>
              <w:jc w:val="center"/>
            </w:pPr>
            <w:r>
              <w:t>8</w:t>
            </w:r>
          </w:p>
        </w:tc>
        <w:tc>
          <w:tcPr>
            <w:tcW w:w="1279" w:type="dxa"/>
          </w:tcPr>
          <w:p w:rsidR="002D7DBF" w:rsidRDefault="002D7DBF">
            <w:pPr>
              <w:pStyle w:val="ConsPlusNormal"/>
              <w:jc w:val="center"/>
            </w:pPr>
            <w:r>
              <w:t>-</w:t>
            </w:r>
          </w:p>
        </w:tc>
      </w:tr>
      <w:tr w:rsidR="002D7DBF">
        <w:tc>
          <w:tcPr>
            <w:tcW w:w="1508" w:type="dxa"/>
          </w:tcPr>
          <w:p w:rsidR="002D7DBF" w:rsidRDefault="002D7DBF">
            <w:pPr>
              <w:pStyle w:val="ConsPlusNormal"/>
              <w:jc w:val="center"/>
            </w:pPr>
            <w:r>
              <w:t>IIб</w:t>
            </w:r>
          </w:p>
        </w:tc>
        <w:tc>
          <w:tcPr>
            <w:tcW w:w="1874" w:type="dxa"/>
          </w:tcPr>
          <w:p w:rsidR="002D7DBF" w:rsidRDefault="002D7DBF">
            <w:pPr>
              <w:pStyle w:val="ConsPlusNormal"/>
              <w:jc w:val="center"/>
            </w:pPr>
            <w:r>
              <w:t>145 (130 - 160)</w:t>
            </w:r>
          </w:p>
        </w:tc>
        <w:tc>
          <w:tcPr>
            <w:tcW w:w="1944" w:type="dxa"/>
          </w:tcPr>
          <w:p w:rsidR="002D7DBF" w:rsidRDefault="002D7DBF">
            <w:pPr>
              <w:pStyle w:val="ConsPlusNormal"/>
              <w:jc w:val="center"/>
            </w:pPr>
            <w:r>
              <w:t xml:space="preserve">По СанПиН </w:t>
            </w:r>
            <w:hyperlink w:anchor="P746" w:history="1">
              <w:r>
                <w:rPr>
                  <w:color w:val="0000FF"/>
                </w:rPr>
                <w:t>&lt;**&gt;</w:t>
              </w:r>
            </w:hyperlink>
          </w:p>
        </w:tc>
        <w:tc>
          <w:tcPr>
            <w:tcW w:w="1792" w:type="dxa"/>
          </w:tcPr>
          <w:p w:rsidR="002D7DBF" w:rsidRDefault="002D7DBF">
            <w:pPr>
              <w:pStyle w:val="ConsPlusNormal"/>
              <w:jc w:val="center"/>
            </w:pPr>
            <w:r>
              <w:t xml:space="preserve">По СанПиН </w:t>
            </w:r>
            <w:hyperlink w:anchor="P746" w:history="1">
              <w:r>
                <w:rPr>
                  <w:color w:val="0000FF"/>
                </w:rPr>
                <w:t>&lt;**&gt;</w:t>
              </w:r>
            </w:hyperlink>
          </w:p>
        </w:tc>
        <w:tc>
          <w:tcPr>
            <w:tcW w:w="678" w:type="dxa"/>
          </w:tcPr>
          <w:p w:rsidR="002D7DBF" w:rsidRDefault="002D7DBF">
            <w:pPr>
              <w:pStyle w:val="ConsPlusNormal"/>
              <w:jc w:val="center"/>
            </w:pPr>
            <w:r>
              <w:t>13</w:t>
            </w:r>
          </w:p>
        </w:tc>
        <w:tc>
          <w:tcPr>
            <w:tcW w:w="755" w:type="dxa"/>
          </w:tcPr>
          <w:p w:rsidR="002D7DBF" w:rsidRDefault="002D7DBF">
            <w:pPr>
              <w:pStyle w:val="ConsPlusNormal"/>
              <w:jc w:val="center"/>
            </w:pPr>
            <w:r>
              <w:t>11</w:t>
            </w:r>
          </w:p>
        </w:tc>
        <w:tc>
          <w:tcPr>
            <w:tcW w:w="755" w:type="dxa"/>
          </w:tcPr>
          <w:p w:rsidR="002D7DBF" w:rsidRDefault="002D7DBF">
            <w:pPr>
              <w:pStyle w:val="ConsPlusNormal"/>
              <w:jc w:val="center"/>
            </w:pPr>
            <w:r>
              <w:t>9</w:t>
            </w:r>
          </w:p>
        </w:tc>
        <w:tc>
          <w:tcPr>
            <w:tcW w:w="755" w:type="dxa"/>
          </w:tcPr>
          <w:p w:rsidR="002D7DBF" w:rsidRDefault="002D7DBF">
            <w:pPr>
              <w:pStyle w:val="ConsPlusNormal"/>
              <w:jc w:val="center"/>
            </w:pPr>
            <w:r>
              <w:t>7</w:t>
            </w:r>
          </w:p>
        </w:tc>
        <w:tc>
          <w:tcPr>
            <w:tcW w:w="1279" w:type="dxa"/>
          </w:tcPr>
          <w:p w:rsidR="002D7DBF" w:rsidRDefault="002D7DBF">
            <w:pPr>
              <w:pStyle w:val="ConsPlusNormal"/>
              <w:jc w:val="center"/>
            </w:pPr>
            <w:r>
              <w:t>-</w:t>
            </w:r>
          </w:p>
        </w:tc>
      </w:tr>
      <w:tr w:rsidR="002D7DBF">
        <w:tc>
          <w:tcPr>
            <w:tcW w:w="1508" w:type="dxa"/>
          </w:tcPr>
          <w:p w:rsidR="002D7DBF" w:rsidRDefault="002D7DBF">
            <w:pPr>
              <w:pStyle w:val="ConsPlusNormal"/>
              <w:jc w:val="center"/>
            </w:pPr>
            <w:r>
              <w:t>III</w:t>
            </w:r>
          </w:p>
        </w:tc>
        <w:tc>
          <w:tcPr>
            <w:tcW w:w="1874" w:type="dxa"/>
          </w:tcPr>
          <w:p w:rsidR="002D7DBF" w:rsidRDefault="002D7DBF">
            <w:pPr>
              <w:pStyle w:val="ConsPlusNormal"/>
              <w:jc w:val="center"/>
            </w:pPr>
            <w:r>
              <w:t>177 (161 - 193)</w:t>
            </w:r>
          </w:p>
        </w:tc>
        <w:tc>
          <w:tcPr>
            <w:tcW w:w="1944" w:type="dxa"/>
          </w:tcPr>
          <w:p w:rsidR="002D7DBF" w:rsidRDefault="002D7DBF">
            <w:pPr>
              <w:pStyle w:val="ConsPlusNormal"/>
              <w:jc w:val="center"/>
            </w:pPr>
            <w:r>
              <w:t xml:space="preserve">По СанПиН </w:t>
            </w:r>
            <w:hyperlink w:anchor="P746" w:history="1">
              <w:r>
                <w:rPr>
                  <w:color w:val="0000FF"/>
                </w:rPr>
                <w:t>&lt;**&gt;</w:t>
              </w:r>
            </w:hyperlink>
          </w:p>
        </w:tc>
        <w:tc>
          <w:tcPr>
            <w:tcW w:w="1792" w:type="dxa"/>
          </w:tcPr>
          <w:p w:rsidR="002D7DBF" w:rsidRDefault="002D7DBF">
            <w:pPr>
              <w:pStyle w:val="ConsPlusNormal"/>
              <w:jc w:val="center"/>
            </w:pPr>
            <w:r>
              <w:t xml:space="preserve">По СанПиН </w:t>
            </w:r>
            <w:hyperlink w:anchor="P746" w:history="1">
              <w:r>
                <w:rPr>
                  <w:color w:val="0000FF"/>
                </w:rPr>
                <w:t>&lt;**&gt;</w:t>
              </w:r>
            </w:hyperlink>
          </w:p>
        </w:tc>
        <w:tc>
          <w:tcPr>
            <w:tcW w:w="678" w:type="dxa"/>
          </w:tcPr>
          <w:p w:rsidR="002D7DBF" w:rsidRDefault="002D7DBF">
            <w:pPr>
              <w:pStyle w:val="ConsPlusNormal"/>
              <w:jc w:val="center"/>
            </w:pPr>
            <w:r>
              <w:t>12</w:t>
            </w:r>
          </w:p>
        </w:tc>
        <w:tc>
          <w:tcPr>
            <w:tcW w:w="755" w:type="dxa"/>
          </w:tcPr>
          <w:p w:rsidR="002D7DBF" w:rsidRDefault="002D7DBF">
            <w:pPr>
              <w:pStyle w:val="ConsPlusNormal"/>
              <w:jc w:val="center"/>
            </w:pPr>
            <w:r>
              <w:t>10</w:t>
            </w:r>
          </w:p>
        </w:tc>
        <w:tc>
          <w:tcPr>
            <w:tcW w:w="755" w:type="dxa"/>
          </w:tcPr>
          <w:p w:rsidR="002D7DBF" w:rsidRDefault="002D7DBF">
            <w:pPr>
              <w:pStyle w:val="ConsPlusNormal"/>
              <w:jc w:val="center"/>
            </w:pPr>
            <w:r>
              <w:t>8</w:t>
            </w:r>
          </w:p>
        </w:tc>
        <w:tc>
          <w:tcPr>
            <w:tcW w:w="755" w:type="dxa"/>
          </w:tcPr>
          <w:p w:rsidR="002D7DBF" w:rsidRDefault="002D7DBF">
            <w:pPr>
              <w:pStyle w:val="ConsPlusNormal"/>
              <w:jc w:val="center"/>
            </w:pPr>
            <w:r>
              <w:t>6</w:t>
            </w:r>
          </w:p>
        </w:tc>
        <w:tc>
          <w:tcPr>
            <w:tcW w:w="1279" w:type="dxa"/>
          </w:tcPr>
          <w:p w:rsidR="002D7DBF" w:rsidRDefault="002D7DBF">
            <w:pPr>
              <w:pStyle w:val="ConsPlusNormal"/>
              <w:jc w:val="center"/>
            </w:pPr>
            <w:r>
              <w:t>-</w:t>
            </w:r>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39" w:name="P745"/>
      <w:bookmarkEnd w:id="39"/>
      <w:r>
        <w:t>&lt;*&gt; При увеличении скорости движения воздуха на 0,1 м/с от оптимальной температура воздуха должна быть увеличена на 0,2 °C.</w:t>
      </w:r>
    </w:p>
    <w:p w:rsidR="002D7DBF" w:rsidRDefault="002D7DBF">
      <w:pPr>
        <w:pStyle w:val="ConsPlusNormal"/>
        <w:spacing w:before="220"/>
        <w:ind w:firstLine="540"/>
        <w:jc w:val="both"/>
      </w:pPr>
      <w:bookmarkStart w:id="40" w:name="P746"/>
      <w:bookmarkEnd w:id="40"/>
      <w:r>
        <w:t>&lt;**&gt; В соответствии с санитарными нормами и правилами, устанавливающими требования к микроклимату производственных помещений, или по формуле (</w:t>
      </w:r>
      <w:hyperlink w:anchor="P602" w:history="1">
        <w:r>
          <w:rPr>
            <w:color w:val="0000FF"/>
          </w:rPr>
          <w:t>таблица 6</w:t>
        </w:r>
      </w:hyperlink>
      <w:r>
        <w:t xml:space="preserve"> настоящего приложения).</w:t>
      </w:r>
    </w:p>
    <w:p w:rsidR="002D7DBF" w:rsidRDefault="002D7DBF">
      <w:pPr>
        <w:pStyle w:val="ConsPlusNormal"/>
        <w:spacing w:before="220"/>
        <w:ind w:firstLine="540"/>
        <w:jc w:val="both"/>
      </w:pPr>
      <w:bookmarkStart w:id="41" w:name="P747"/>
      <w:bookmarkEnd w:id="41"/>
      <w:r>
        <w:t>&lt;***&gt; Применительно к 3 классу условий труда приведена температура воздуха, °C.</w:t>
      </w:r>
    </w:p>
    <w:p w:rsidR="002D7DBF" w:rsidRDefault="002D7DBF">
      <w:pPr>
        <w:pStyle w:val="ConsPlusNormal"/>
        <w:ind w:firstLine="540"/>
        <w:jc w:val="both"/>
      </w:pPr>
    </w:p>
    <w:p w:rsidR="002D7DBF" w:rsidRDefault="002D7DBF">
      <w:pPr>
        <w:pStyle w:val="ConsPlusNormal"/>
        <w:jc w:val="right"/>
        <w:outlineLvl w:val="2"/>
      </w:pPr>
      <w:bookmarkStart w:id="42" w:name="P749"/>
      <w:bookmarkEnd w:id="42"/>
      <w:r>
        <w:t>Таблица 8</w:t>
      </w:r>
    </w:p>
    <w:p w:rsidR="002D7DBF" w:rsidRDefault="002D7DBF">
      <w:pPr>
        <w:pStyle w:val="ConsPlusNormal"/>
        <w:ind w:firstLine="540"/>
        <w:jc w:val="both"/>
      </w:pPr>
    </w:p>
    <w:p w:rsidR="002D7DBF" w:rsidRDefault="002D7DBF">
      <w:pPr>
        <w:pStyle w:val="ConsPlusNormal"/>
        <w:jc w:val="center"/>
      </w:pPr>
      <w:r>
        <w:rPr>
          <w:b/>
        </w:rPr>
        <w:t>Классы условий труда по показателю температуры воздуха (°C, нижняя граница) для открытых территорий</w:t>
      </w:r>
      <w:r>
        <w:t xml:space="preserve"> </w:t>
      </w:r>
      <w:hyperlink w:anchor="P773" w:history="1">
        <w:r>
          <w:rPr>
            <w:color w:val="0000FF"/>
          </w:rPr>
          <w:t>&lt;*&gt;</w:t>
        </w:r>
      </w:hyperlink>
      <w:r>
        <w:t xml:space="preserve"> </w:t>
      </w:r>
      <w:r>
        <w:rPr>
          <w:b/>
        </w:rPr>
        <w:t>в холодный период года и в холодных (неотапливаемых) помещениях</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1"/>
        <w:gridCol w:w="1902"/>
        <w:gridCol w:w="1000"/>
        <w:gridCol w:w="1113"/>
        <w:gridCol w:w="1113"/>
        <w:gridCol w:w="1113"/>
        <w:gridCol w:w="1764"/>
      </w:tblGrid>
      <w:tr w:rsidR="002D7DBF">
        <w:tc>
          <w:tcPr>
            <w:tcW w:w="2201" w:type="dxa"/>
            <w:vMerge w:val="restart"/>
            <w:vAlign w:val="center"/>
          </w:tcPr>
          <w:p w:rsidR="002D7DBF" w:rsidRDefault="002D7DBF">
            <w:pPr>
              <w:pStyle w:val="ConsPlusNormal"/>
              <w:jc w:val="center"/>
            </w:pPr>
            <w:r>
              <w:t>Климатическая зона</w:t>
            </w:r>
          </w:p>
        </w:tc>
        <w:tc>
          <w:tcPr>
            <w:tcW w:w="8005" w:type="dxa"/>
            <w:gridSpan w:val="6"/>
            <w:vAlign w:val="center"/>
          </w:tcPr>
          <w:p w:rsidR="002D7DBF" w:rsidRDefault="002D7DBF">
            <w:pPr>
              <w:pStyle w:val="ConsPlusNormal"/>
              <w:jc w:val="center"/>
            </w:pPr>
            <w:r>
              <w:t>Класс условий труда</w:t>
            </w:r>
          </w:p>
        </w:tc>
      </w:tr>
      <w:tr w:rsidR="002D7DBF">
        <w:tc>
          <w:tcPr>
            <w:tcW w:w="2201" w:type="dxa"/>
            <w:vMerge/>
          </w:tcPr>
          <w:p w:rsidR="002D7DBF" w:rsidRDefault="002D7DBF"/>
        </w:tc>
        <w:tc>
          <w:tcPr>
            <w:tcW w:w="1902" w:type="dxa"/>
            <w:vAlign w:val="center"/>
          </w:tcPr>
          <w:p w:rsidR="002D7DBF" w:rsidRDefault="002D7DBF">
            <w:pPr>
              <w:pStyle w:val="ConsPlusNormal"/>
              <w:jc w:val="center"/>
            </w:pPr>
            <w:r>
              <w:t>допустимый</w:t>
            </w:r>
          </w:p>
        </w:tc>
        <w:tc>
          <w:tcPr>
            <w:tcW w:w="4339" w:type="dxa"/>
            <w:gridSpan w:val="4"/>
            <w:vAlign w:val="center"/>
          </w:tcPr>
          <w:p w:rsidR="002D7DBF" w:rsidRDefault="002D7DBF">
            <w:pPr>
              <w:pStyle w:val="ConsPlusNormal"/>
              <w:jc w:val="center"/>
            </w:pPr>
            <w:r>
              <w:t>вредный</w:t>
            </w:r>
          </w:p>
        </w:tc>
        <w:tc>
          <w:tcPr>
            <w:tcW w:w="1764" w:type="dxa"/>
            <w:vAlign w:val="center"/>
          </w:tcPr>
          <w:p w:rsidR="002D7DBF" w:rsidRDefault="002D7DBF">
            <w:pPr>
              <w:pStyle w:val="ConsPlusNormal"/>
              <w:jc w:val="center"/>
            </w:pPr>
            <w:r>
              <w:t>опасный (экстрем.)</w:t>
            </w:r>
          </w:p>
        </w:tc>
      </w:tr>
      <w:tr w:rsidR="002D7DBF">
        <w:tc>
          <w:tcPr>
            <w:tcW w:w="2201" w:type="dxa"/>
            <w:vMerge/>
          </w:tcPr>
          <w:p w:rsidR="002D7DBF" w:rsidRDefault="002D7DBF"/>
        </w:tc>
        <w:tc>
          <w:tcPr>
            <w:tcW w:w="1902" w:type="dxa"/>
          </w:tcPr>
          <w:p w:rsidR="002D7DBF" w:rsidRDefault="002D7DBF">
            <w:pPr>
              <w:pStyle w:val="ConsPlusNormal"/>
              <w:jc w:val="center"/>
            </w:pPr>
            <w:r>
              <w:t>2</w:t>
            </w:r>
          </w:p>
        </w:tc>
        <w:tc>
          <w:tcPr>
            <w:tcW w:w="1000" w:type="dxa"/>
          </w:tcPr>
          <w:p w:rsidR="002D7DBF" w:rsidRDefault="002D7DBF">
            <w:pPr>
              <w:pStyle w:val="ConsPlusNormal"/>
              <w:jc w:val="center"/>
            </w:pPr>
            <w:r>
              <w:t>3.1</w:t>
            </w:r>
          </w:p>
        </w:tc>
        <w:tc>
          <w:tcPr>
            <w:tcW w:w="1113" w:type="dxa"/>
          </w:tcPr>
          <w:p w:rsidR="002D7DBF" w:rsidRDefault="002D7DBF">
            <w:pPr>
              <w:pStyle w:val="ConsPlusNormal"/>
              <w:jc w:val="center"/>
            </w:pPr>
            <w:r>
              <w:t>3.2</w:t>
            </w:r>
          </w:p>
        </w:tc>
        <w:tc>
          <w:tcPr>
            <w:tcW w:w="1113" w:type="dxa"/>
          </w:tcPr>
          <w:p w:rsidR="002D7DBF" w:rsidRDefault="002D7DBF">
            <w:pPr>
              <w:pStyle w:val="ConsPlusNormal"/>
              <w:jc w:val="center"/>
            </w:pPr>
            <w:r>
              <w:t>3.3</w:t>
            </w:r>
          </w:p>
        </w:tc>
        <w:tc>
          <w:tcPr>
            <w:tcW w:w="1113" w:type="dxa"/>
          </w:tcPr>
          <w:p w:rsidR="002D7DBF" w:rsidRDefault="002D7DBF">
            <w:pPr>
              <w:pStyle w:val="ConsPlusNormal"/>
              <w:jc w:val="center"/>
            </w:pPr>
            <w:r>
              <w:t>3.4</w:t>
            </w:r>
          </w:p>
        </w:tc>
        <w:tc>
          <w:tcPr>
            <w:tcW w:w="1764" w:type="dxa"/>
          </w:tcPr>
          <w:p w:rsidR="002D7DBF" w:rsidRDefault="002D7DBF">
            <w:pPr>
              <w:pStyle w:val="ConsPlusNormal"/>
              <w:jc w:val="center"/>
            </w:pPr>
            <w:r>
              <w:t>4</w:t>
            </w:r>
          </w:p>
        </w:tc>
      </w:tr>
      <w:tr w:rsidR="002D7DBF">
        <w:tc>
          <w:tcPr>
            <w:tcW w:w="2201" w:type="dxa"/>
          </w:tcPr>
          <w:p w:rsidR="002D7DBF" w:rsidRDefault="002D7DBF">
            <w:pPr>
              <w:pStyle w:val="ConsPlusNormal"/>
              <w:jc w:val="center"/>
            </w:pPr>
            <w:r>
              <w:t>III</w:t>
            </w:r>
          </w:p>
        </w:tc>
        <w:tc>
          <w:tcPr>
            <w:tcW w:w="1902" w:type="dxa"/>
          </w:tcPr>
          <w:p w:rsidR="002D7DBF" w:rsidRDefault="002D7DBF">
            <w:pPr>
              <w:pStyle w:val="ConsPlusNormal"/>
              <w:jc w:val="center"/>
            </w:pPr>
            <w:r>
              <w:t>-15,9</w:t>
            </w:r>
          </w:p>
        </w:tc>
        <w:tc>
          <w:tcPr>
            <w:tcW w:w="1000" w:type="dxa"/>
          </w:tcPr>
          <w:p w:rsidR="002D7DBF" w:rsidRDefault="002D7DBF">
            <w:pPr>
              <w:pStyle w:val="ConsPlusNormal"/>
              <w:jc w:val="center"/>
            </w:pPr>
            <w:r>
              <w:t>-21,3</w:t>
            </w:r>
          </w:p>
        </w:tc>
        <w:tc>
          <w:tcPr>
            <w:tcW w:w="1113" w:type="dxa"/>
          </w:tcPr>
          <w:p w:rsidR="002D7DBF" w:rsidRDefault="002D7DBF">
            <w:pPr>
              <w:pStyle w:val="ConsPlusNormal"/>
              <w:jc w:val="center"/>
            </w:pPr>
            <w:r>
              <w:t>-23</w:t>
            </w:r>
          </w:p>
        </w:tc>
        <w:tc>
          <w:tcPr>
            <w:tcW w:w="1113" w:type="dxa"/>
          </w:tcPr>
          <w:p w:rsidR="002D7DBF" w:rsidRDefault="002D7DBF">
            <w:pPr>
              <w:pStyle w:val="ConsPlusNormal"/>
              <w:jc w:val="center"/>
            </w:pPr>
            <w:r>
              <w:t>-26</w:t>
            </w:r>
          </w:p>
        </w:tc>
        <w:tc>
          <w:tcPr>
            <w:tcW w:w="1113" w:type="dxa"/>
          </w:tcPr>
          <w:p w:rsidR="002D7DBF" w:rsidRDefault="002D7DBF">
            <w:pPr>
              <w:pStyle w:val="ConsPlusNormal"/>
              <w:jc w:val="center"/>
            </w:pPr>
            <w:r>
              <w:t>-30</w:t>
            </w:r>
          </w:p>
        </w:tc>
        <w:tc>
          <w:tcPr>
            <w:tcW w:w="1764" w:type="dxa"/>
          </w:tcPr>
          <w:p w:rsidR="002D7DBF" w:rsidRDefault="004150F0">
            <w:pPr>
              <w:pStyle w:val="ConsPlusNormal"/>
              <w:jc w:val="center"/>
            </w:pPr>
            <w:r>
              <w:rPr>
                <w:position w:val="-10"/>
              </w:rPr>
              <w:pict>
                <v:shape id="_x0000_i1044" style="width:36pt;height:18pt" coordsize="" o:spt="100" adj="0,,0" path="" filled="f" stroked="f">
                  <v:stroke joinstyle="miter"/>
                  <v:imagedata r:id="rId42" o:title="base_45057_142959_198"/>
                  <v:formulas/>
                  <v:path o:connecttype="segments"/>
                </v:shape>
              </w:pict>
            </w:r>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43" w:name="P773"/>
      <w:bookmarkEnd w:id="43"/>
      <w:r>
        <w:t>&lt;*&gt; Средние величины среднесуточных температур за три зимних месяца могут быть получены в метеослужбе, в таблице указана температура для подвижности воздуха в пределах гигиенического регламента; при ветре она должна быть увеличена на 2,2 °C на каждый 1 м/с увеличения его скорости.</w:t>
      </w:r>
    </w:p>
    <w:p w:rsidR="002D7DBF" w:rsidRDefault="002D7DBF">
      <w:pPr>
        <w:pStyle w:val="ConsPlusNormal"/>
        <w:ind w:firstLine="540"/>
        <w:jc w:val="both"/>
      </w:pPr>
    </w:p>
    <w:p w:rsidR="002D7DBF" w:rsidRDefault="002D7DBF">
      <w:pPr>
        <w:pStyle w:val="ConsPlusNormal"/>
        <w:jc w:val="right"/>
        <w:outlineLvl w:val="2"/>
      </w:pPr>
      <w:bookmarkStart w:id="44" w:name="P775"/>
      <w:bookmarkEnd w:id="44"/>
      <w:r>
        <w:t>Таблица 9</w:t>
      </w:r>
    </w:p>
    <w:p w:rsidR="002D7DBF" w:rsidRDefault="002D7DBF">
      <w:pPr>
        <w:pStyle w:val="ConsPlusNormal"/>
        <w:ind w:firstLine="540"/>
        <w:jc w:val="both"/>
      </w:pPr>
    </w:p>
    <w:p w:rsidR="002D7DBF" w:rsidRDefault="002D7DBF">
      <w:pPr>
        <w:pStyle w:val="ConsPlusNormal"/>
        <w:jc w:val="center"/>
      </w:pPr>
      <w:r>
        <w:rPr>
          <w:b/>
        </w:rPr>
        <w:t>Классы условий труда по показателям микроклимата при оценке по санитарным нормам и правилам, устанавливающим требования к микроклимату производственных помещений</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7"/>
        <w:gridCol w:w="1708"/>
        <w:gridCol w:w="1464"/>
        <w:gridCol w:w="1586"/>
        <w:gridCol w:w="1342"/>
      </w:tblGrid>
      <w:tr w:rsidR="002D7DBF">
        <w:tc>
          <w:tcPr>
            <w:tcW w:w="3537" w:type="dxa"/>
            <w:vMerge w:val="restart"/>
            <w:vAlign w:val="center"/>
          </w:tcPr>
          <w:p w:rsidR="002D7DBF" w:rsidRDefault="002D7DBF">
            <w:pPr>
              <w:pStyle w:val="ConsPlusNormal"/>
              <w:jc w:val="center"/>
            </w:pPr>
            <w:r>
              <w:t>Показатели микроклимата производственной среды</w:t>
            </w:r>
          </w:p>
        </w:tc>
        <w:tc>
          <w:tcPr>
            <w:tcW w:w="1708" w:type="dxa"/>
            <w:vMerge w:val="restart"/>
            <w:vAlign w:val="center"/>
          </w:tcPr>
          <w:p w:rsidR="002D7DBF" w:rsidRDefault="002D7DBF">
            <w:pPr>
              <w:pStyle w:val="ConsPlusNormal"/>
              <w:jc w:val="center"/>
            </w:pPr>
            <w:r>
              <w:t>Оптимальный (допустимый)</w:t>
            </w:r>
          </w:p>
        </w:tc>
        <w:tc>
          <w:tcPr>
            <w:tcW w:w="4392" w:type="dxa"/>
            <w:gridSpan w:val="3"/>
            <w:vAlign w:val="center"/>
          </w:tcPr>
          <w:p w:rsidR="002D7DBF" w:rsidRDefault="002D7DBF">
            <w:pPr>
              <w:pStyle w:val="ConsPlusNormal"/>
              <w:jc w:val="center"/>
            </w:pPr>
            <w:r>
              <w:t>Вредный</w:t>
            </w:r>
          </w:p>
        </w:tc>
      </w:tr>
      <w:tr w:rsidR="002D7DBF">
        <w:tc>
          <w:tcPr>
            <w:tcW w:w="3537" w:type="dxa"/>
            <w:vMerge/>
          </w:tcPr>
          <w:p w:rsidR="002D7DBF" w:rsidRDefault="002D7DBF"/>
        </w:tc>
        <w:tc>
          <w:tcPr>
            <w:tcW w:w="1708" w:type="dxa"/>
            <w:vMerge/>
          </w:tcPr>
          <w:p w:rsidR="002D7DBF" w:rsidRDefault="002D7DBF"/>
        </w:tc>
        <w:tc>
          <w:tcPr>
            <w:tcW w:w="1464" w:type="dxa"/>
            <w:vAlign w:val="center"/>
          </w:tcPr>
          <w:p w:rsidR="002D7DBF" w:rsidRDefault="002D7DBF">
            <w:pPr>
              <w:pStyle w:val="ConsPlusNormal"/>
              <w:jc w:val="center"/>
            </w:pPr>
            <w:r>
              <w:t>3.1</w:t>
            </w:r>
          </w:p>
        </w:tc>
        <w:tc>
          <w:tcPr>
            <w:tcW w:w="1586" w:type="dxa"/>
            <w:vAlign w:val="center"/>
          </w:tcPr>
          <w:p w:rsidR="002D7DBF" w:rsidRDefault="002D7DBF">
            <w:pPr>
              <w:pStyle w:val="ConsPlusNormal"/>
              <w:jc w:val="center"/>
            </w:pPr>
            <w:r>
              <w:t>3.2</w:t>
            </w:r>
          </w:p>
        </w:tc>
        <w:tc>
          <w:tcPr>
            <w:tcW w:w="1342" w:type="dxa"/>
            <w:vAlign w:val="center"/>
          </w:tcPr>
          <w:p w:rsidR="002D7DBF" w:rsidRDefault="002D7DBF">
            <w:pPr>
              <w:pStyle w:val="ConsPlusNormal"/>
              <w:jc w:val="center"/>
            </w:pPr>
            <w:r>
              <w:t>3.3</w:t>
            </w:r>
          </w:p>
        </w:tc>
      </w:tr>
      <w:tr w:rsidR="002D7DBF">
        <w:tc>
          <w:tcPr>
            <w:tcW w:w="3537" w:type="dxa"/>
            <w:vMerge/>
          </w:tcPr>
          <w:p w:rsidR="002D7DBF" w:rsidRDefault="002D7DBF"/>
        </w:tc>
        <w:tc>
          <w:tcPr>
            <w:tcW w:w="1708" w:type="dxa"/>
            <w:vMerge/>
          </w:tcPr>
          <w:p w:rsidR="002D7DBF" w:rsidRDefault="002D7DBF"/>
        </w:tc>
        <w:tc>
          <w:tcPr>
            <w:tcW w:w="4392" w:type="dxa"/>
            <w:gridSpan w:val="3"/>
            <w:vAlign w:val="center"/>
          </w:tcPr>
          <w:p w:rsidR="002D7DBF" w:rsidRDefault="002D7DBF">
            <w:pPr>
              <w:pStyle w:val="ConsPlusNormal"/>
              <w:jc w:val="center"/>
            </w:pPr>
            <w:r>
              <w:t>отклонения от допустимых норм</w:t>
            </w:r>
          </w:p>
        </w:tc>
      </w:tr>
      <w:tr w:rsidR="002D7DBF">
        <w:tc>
          <w:tcPr>
            <w:tcW w:w="3537" w:type="dxa"/>
          </w:tcPr>
          <w:p w:rsidR="002D7DBF" w:rsidRDefault="002D7DBF">
            <w:pPr>
              <w:pStyle w:val="ConsPlusNormal"/>
              <w:jc w:val="both"/>
            </w:pPr>
            <w:r>
              <w:t>Температура воздуха, °C</w:t>
            </w:r>
          </w:p>
        </w:tc>
        <w:tc>
          <w:tcPr>
            <w:tcW w:w="1708" w:type="dxa"/>
          </w:tcPr>
          <w:p w:rsidR="002D7DBF" w:rsidRDefault="002D7DBF">
            <w:pPr>
              <w:pStyle w:val="ConsPlusNormal"/>
              <w:jc w:val="center"/>
            </w:pPr>
            <w:r>
              <w:t>По СанПиН</w:t>
            </w:r>
          </w:p>
        </w:tc>
        <w:tc>
          <w:tcPr>
            <w:tcW w:w="1464" w:type="dxa"/>
          </w:tcPr>
          <w:p w:rsidR="002D7DBF" w:rsidRDefault="002D7DBF">
            <w:pPr>
              <w:pStyle w:val="ConsPlusNormal"/>
              <w:jc w:val="center"/>
            </w:pPr>
            <w:r>
              <w:t>До 4 °C</w:t>
            </w:r>
          </w:p>
        </w:tc>
        <w:tc>
          <w:tcPr>
            <w:tcW w:w="1586" w:type="dxa"/>
          </w:tcPr>
          <w:p w:rsidR="002D7DBF" w:rsidRDefault="002D7DBF">
            <w:pPr>
              <w:pStyle w:val="ConsPlusNormal"/>
              <w:jc w:val="center"/>
            </w:pPr>
            <w:r>
              <w:t>4,1 - 8,0 °C</w:t>
            </w:r>
          </w:p>
        </w:tc>
        <w:tc>
          <w:tcPr>
            <w:tcW w:w="1342" w:type="dxa"/>
          </w:tcPr>
          <w:p w:rsidR="002D7DBF" w:rsidRDefault="002D7DBF">
            <w:pPr>
              <w:pStyle w:val="ConsPlusNormal"/>
              <w:jc w:val="center"/>
            </w:pPr>
            <w:r>
              <w:t>&gt;8 °C</w:t>
            </w:r>
          </w:p>
        </w:tc>
      </w:tr>
      <w:tr w:rsidR="002D7DBF">
        <w:tc>
          <w:tcPr>
            <w:tcW w:w="3537" w:type="dxa"/>
          </w:tcPr>
          <w:p w:rsidR="002D7DBF" w:rsidRDefault="002D7DBF">
            <w:pPr>
              <w:pStyle w:val="ConsPlusNormal"/>
            </w:pPr>
            <w:r>
              <w:t>Относительная влажность воздуха, %</w:t>
            </w:r>
          </w:p>
        </w:tc>
        <w:tc>
          <w:tcPr>
            <w:tcW w:w="1708" w:type="dxa"/>
          </w:tcPr>
          <w:p w:rsidR="002D7DBF" w:rsidRDefault="002D7DBF">
            <w:pPr>
              <w:pStyle w:val="ConsPlusNormal"/>
              <w:jc w:val="center"/>
            </w:pPr>
            <w:r>
              <w:t>По СанПиН</w:t>
            </w:r>
          </w:p>
        </w:tc>
        <w:tc>
          <w:tcPr>
            <w:tcW w:w="1464" w:type="dxa"/>
          </w:tcPr>
          <w:p w:rsidR="002D7DBF" w:rsidRDefault="002D7DBF">
            <w:pPr>
              <w:pStyle w:val="ConsPlusNormal"/>
              <w:jc w:val="center"/>
            </w:pPr>
            <w:r>
              <w:t>До 25%</w:t>
            </w:r>
          </w:p>
        </w:tc>
        <w:tc>
          <w:tcPr>
            <w:tcW w:w="1586" w:type="dxa"/>
          </w:tcPr>
          <w:p w:rsidR="002D7DBF" w:rsidRDefault="002D7DBF">
            <w:pPr>
              <w:pStyle w:val="ConsPlusNormal"/>
              <w:jc w:val="center"/>
            </w:pPr>
            <w:r>
              <w:t>&gt;25%</w:t>
            </w:r>
          </w:p>
        </w:tc>
        <w:tc>
          <w:tcPr>
            <w:tcW w:w="1342" w:type="dxa"/>
          </w:tcPr>
          <w:p w:rsidR="002D7DBF" w:rsidRDefault="002D7DBF">
            <w:pPr>
              <w:pStyle w:val="ConsPlusNormal"/>
              <w:jc w:val="center"/>
            </w:pPr>
            <w:r>
              <w:t>-</w:t>
            </w:r>
          </w:p>
        </w:tc>
      </w:tr>
      <w:tr w:rsidR="002D7DBF">
        <w:tc>
          <w:tcPr>
            <w:tcW w:w="3537" w:type="dxa"/>
          </w:tcPr>
          <w:p w:rsidR="002D7DBF" w:rsidRDefault="002D7DBF">
            <w:pPr>
              <w:pStyle w:val="ConsPlusNormal"/>
              <w:jc w:val="both"/>
            </w:pPr>
            <w:r>
              <w:t>Скорость движения воздуха, м/с</w:t>
            </w:r>
          </w:p>
        </w:tc>
        <w:tc>
          <w:tcPr>
            <w:tcW w:w="1708" w:type="dxa"/>
          </w:tcPr>
          <w:p w:rsidR="002D7DBF" w:rsidRDefault="002D7DBF">
            <w:pPr>
              <w:pStyle w:val="ConsPlusNormal"/>
              <w:jc w:val="center"/>
            </w:pPr>
            <w:r>
              <w:t>По СанПиН</w:t>
            </w:r>
          </w:p>
        </w:tc>
        <w:tc>
          <w:tcPr>
            <w:tcW w:w="1464" w:type="dxa"/>
          </w:tcPr>
          <w:p w:rsidR="002D7DBF" w:rsidRDefault="002D7DBF">
            <w:pPr>
              <w:pStyle w:val="ConsPlusNormal"/>
              <w:jc w:val="center"/>
            </w:pPr>
            <w:r>
              <w:t>До 3 раз</w:t>
            </w:r>
          </w:p>
        </w:tc>
        <w:tc>
          <w:tcPr>
            <w:tcW w:w="1586" w:type="dxa"/>
          </w:tcPr>
          <w:p w:rsidR="002D7DBF" w:rsidRDefault="002D7DBF">
            <w:pPr>
              <w:pStyle w:val="ConsPlusNormal"/>
              <w:jc w:val="center"/>
            </w:pPr>
            <w:r>
              <w:t>&gt;3 раз</w:t>
            </w:r>
          </w:p>
        </w:tc>
        <w:tc>
          <w:tcPr>
            <w:tcW w:w="1342" w:type="dxa"/>
          </w:tcPr>
          <w:p w:rsidR="002D7DBF" w:rsidRDefault="002D7DBF">
            <w:pPr>
              <w:pStyle w:val="ConsPlusNormal"/>
              <w:jc w:val="center"/>
            </w:pPr>
            <w:r>
              <w:t>-</w:t>
            </w:r>
          </w:p>
        </w:tc>
      </w:tr>
      <w:tr w:rsidR="002D7DBF">
        <w:tc>
          <w:tcPr>
            <w:tcW w:w="3537" w:type="dxa"/>
          </w:tcPr>
          <w:p w:rsidR="002D7DBF" w:rsidRDefault="002D7DBF">
            <w:pPr>
              <w:pStyle w:val="ConsPlusNormal"/>
            </w:pPr>
            <w:r>
              <w:t xml:space="preserve">Тепловое излучение, Вт/кв.м: - </w:t>
            </w:r>
            <w:r>
              <w:lastRenderedPageBreak/>
              <w:t xml:space="preserve">открытые источники </w:t>
            </w:r>
            <w:hyperlink w:anchor="P808" w:history="1">
              <w:r>
                <w:rPr>
                  <w:color w:val="0000FF"/>
                </w:rPr>
                <w:t>&lt;*&gt;</w:t>
              </w:r>
            </w:hyperlink>
            <w:r>
              <w:t xml:space="preserve"> - нагретые поверхности </w:t>
            </w:r>
            <w:hyperlink w:anchor="P809" w:history="1">
              <w:r>
                <w:rPr>
                  <w:color w:val="0000FF"/>
                </w:rPr>
                <w:t>&lt;**&gt;</w:t>
              </w:r>
            </w:hyperlink>
          </w:p>
        </w:tc>
        <w:tc>
          <w:tcPr>
            <w:tcW w:w="1708" w:type="dxa"/>
          </w:tcPr>
          <w:p w:rsidR="002D7DBF" w:rsidRDefault="002D7DBF">
            <w:pPr>
              <w:pStyle w:val="ConsPlusNormal"/>
              <w:jc w:val="both"/>
            </w:pPr>
            <w:r>
              <w:lastRenderedPageBreak/>
              <w:t>По СанПиН</w:t>
            </w:r>
          </w:p>
        </w:tc>
        <w:tc>
          <w:tcPr>
            <w:tcW w:w="1464" w:type="dxa"/>
            <w:vAlign w:val="center"/>
          </w:tcPr>
          <w:p w:rsidR="002D7DBF" w:rsidRDefault="002D7DBF">
            <w:pPr>
              <w:pStyle w:val="ConsPlusNormal"/>
              <w:jc w:val="center"/>
            </w:pPr>
            <w:r>
              <w:t xml:space="preserve">141 - 350 </w:t>
            </w:r>
            <w:r>
              <w:lastRenderedPageBreak/>
              <w:t>Выше величин, указанных в таблице</w:t>
            </w:r>
          </w:p>
        </w:tc>
        <w:tc>
          <w:tcPr>
            <w:tcW w:w="1586" w:type="dxa"/>
          </w:tcPr>
          <w:p w:rsidR="002D7DBF" w:rsidRDefault="002D7DBF">
            <w:pPr>
              <w:pStyle w:val="ConsPlusNormal"/>
              <w:jc w:val="center"/>
            </w:pPr>
            <w:r>
              <w:lastRenderedPageBreak/>
              <w:t>351 - 2800 -</w:t>
            </w:r>
          </w:p>
        </w:tc>
        <w:tc>
          <w:tcPr>
            <w:tcW w:w="1342" w:type="dxa"/>
          </w:tcPr>
          <w:p w:rsidR="002D7DBF" w:rsidRDefault="002D7DBF">
            <w:pPr>
              <w:pStyle w:val="ConsPlusNormal"/>
              <w:jc w:val="center"/>
            </w:pPr>
            <w:r>
              <w:t>&gt;2800 -</w:t>
            </w:r>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45" w:name="P808"/>
      <w:bookmarkEnd w:id="45"/>
      <w:r>
        <w:t>&lt;*&gt; Допустимые величины интенсивности теплового облучения работающих от источников излучения, нагретых до белого и красного свечения (раскаленный или расплавленный металл, стекло, пламя и другое), не должны превышать 140 Вт/кв.м. При этом облучению не должно подвергаться более 25% поверхности тела и обязательным является использование СИЗ, в том числе средств защиты лица и глаз.</w:t>
      </w:r>
    </w:p>
    <w:p w:rsidR="002D7DBF" w:rsidRDefault="002D7DBF">
      <w:pPr>
        <w:pStyle w:val="ConsPlusNormal"/>
        <w:spacing w:before="220"/>
        <w:ind w:firstLine="540"/>
        <w:jc w:val="both"/>
      </w:pPr>
      <w:bookmarkStart w:id="46" w:name="P809"/>
      <w:bookmarkEnd w:id="46"/>
      <w:r>
        <w:t>&lt;**&gt; Допустимые величины интенсивности теплового облучения работающих на рабочих местах от производственных источников, нагретых до темного свечения (материалов, изделий и другого), должны соответствовать значению, приведенному в санитарных нормах и правилах, устанавливающих требования к микроклимату производственных помещений.</w:t>
      </w:r>
    </w:p>
    <w:p w:rsidR="002D7DBF" w:rsidRDefault="002D7DBF">
      <w:pPr>
        <w:pStyle w:val="ConsPlusNormal"/>
        <w:ind w:firstLine="540"/>
        <w:jc w:val="both"/>
      </w:pPr>
    </w:p>
    <w:p w:rsidR="002D7DBF" w:rsidRDefault="002D7DBF">
      <w:pPr>
        <w:pStyle w:val="ConsPlusNormal"/>
        <w:jc w:val="right"/>
        <w:outlineLvl w:val="2"/>
      </w:pPr>
      <w:r>
        <w:t>Таблица 10</w:t>
      </w:r>
    </w:p>
    <w:p w:rsidR="002D7DBF" w:rsidRDefault="002D7DBF">
      <w:pPr>
        <w:pStyle w:val="ConsPlusNormal"/>
        <w:ind w:firstLine="540"/>
        <w:jc w:val="both"/>
      </w:pPr>
    </w:p>
    <w:p w:rsidR="002D7DBF" w:rsidRDefault="002D7DBF">
      <w:pPr>
        <w:pStyle w:val="ConsPlusNormal"/>
        <w:jc w:val="center"/>
      </w:pPr>
      <w:r>
        <w:rPr>
          <w:b/>
        </w:rPr>
        <w:t>Классы условий труда в зависимости от параметров световой среды производственных помещений</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3"/>
        <w:gridCol w:w="1977"/>
        <w:gridCol w:w="2100"/>
        <w:gridCol w:w="1977"/>
      </w:tblGrid>
      <w:tr w:rsidR="002D7DBF">
        <w:tc>
          <w:tcPr>
            <w:tcW w:w="3583" w:type="dxa"/>
            <w:vMerge w:val="restart"/>
            <w:vAlign w:val="center"/>
          </w:tcPr>
          <w:p w:rsidR="002D7DBF" w:rsidRDefault="002D7DBF">
            <w:pPr>
              <w:pStyle w:val="ConsPlusNormal"/>
              <w:jc w:val="center"/>
            </w:pPr>
            <w:r>
              <w:t>Фактор, показатель</w:t>
            </w:r>
          </w:p>
        </w:tc>
        <w:tc>
          <w:tcPr>
            <w:tcW w:w="6054" w:type="dxa"/>
            <w:gridSpan w:val="3"/>
            <w:vAlign w:val="center"/>
          </w:tcPr>
          <w:p w:rsidR="002D7DBF" w:rsidRDefault="002D7DBF">
            <w:pPr>
              <w:pStyle w:val="ConsPlusNormal"/>
              <w:jc w:val="center"/>
            </w:pPr>
            <w:r>
              <w:t>Класс условий труда</w:t>
            </w:r>
          </w:p>
        </w:tc>
      </w:tr>
      <w:tr w:rsidR="002D7DBF">
        <w:tc>
          <w:tcPr>
            <w:tcW w:w="3583" w:type="dxa"/>
            <w:vMerge/>
          </w:tcPr>
          <w:p w:rsidR="002D7DBF" w:rsidRDefault="002D7DBF"/>
        </w:tc>
        <w:tc>
          <w:tcPr>
            <w:tcW w:w="1977" w:type="dxa"/>
            <w:vAlign w:val="center"/>
          </w:tcPr>
          <w:p w:rsidR="002D7DBF" w:rsidRDefault="002D7DBF">
            <w:pPr>
              <w:pStyle w:val="ConsPlusNormal"/>
              <w:jc w:val="center"/>
            </w:pPr>
            <w:r>
              <w:t>допустимый</w:t>
            </w:r>
          </w:p>
        </w:tc>
        <w:tc>
          <w:tcPr>
            <w:tcW w:w="4077" w:type="dxa"/>
            <w:gridSpan w:val="2"/>
            <w:vAlign w:val="center"/>
          </w:tcPr>
          <w:p w:rsidR="002D7DBF" w:rsidRDefault="002D7DBF">
            <w:pPr>
              <w:pStyle w:val="ConsPlusNormal"/>
              <w:jc w:val="center"/>
            </w:pPr>
            <w:r>
              <w:t>вредный</w:t>
            </w:r>
          </w:p>
        </w:tc>
      </w:tr>
      <w:tr w:rsidR="002D7DBF">
        <w:tc>
          <w:tcPr>
            <w:tcW w:w="3583" w:type="dxa"/>
            <w:vMerge/>
          </w:tcPr>
          <w:p w:rsidR="002D7DBF" w:rsidRDefault="002D7DBF"/>
        </w:tc>
        <w:tc>
          <w:tcPr>
            <w:tcW w:w="1977" w:type="dxa"/>
            <w:vAlign w:val="center"/>
          </w:tcPr>
          <w:p w:rsidR="002D7DBF" w:rsidRDefault="002D7DBF">
            <w:pPr>
              <w:pStyle w:val="ConsPlusNormal"/>
              <w:jc w:val="center"/>
            </w:pPr>
            <w:r>
              <w:t>2</w:t>
            </w:r>
          </w:p>
        </w:tc>
        <w:tc>
          <w:tcPr>
            <w:tcW w:w="2100" w:type="dxa"/>
            <w:vAlign w:val="center"/>
          </w:tcPr>
          <w:p w:rsidR="002D7DBF" w:rsidRDefault="002D7DBF">
            <w:pPr>
              <w:pStyle w:val="ConsPlusNormal"/>
              <w:jc w:val="center"/>
            </w:pPr>
            <w:r>
              <w:t>3.1</w:t>
            </w:r>
          </w:p>
        </w:tc>
        <w:tc>
          <w:tcPr>
            <w:tcW w:w="1977" w:type="dxa"/>
            <w:vAlign w:val="center"/>
          </w:tcPr>
          <w:p w:rsidR="002D7DBF" w:rsidRDefault="002D7DBF">
            <w:pPr>
              <w:pStyle w:val="ConsPlusNormal"/>
              <w:jc w:val="center"/>
            </w:pPr>
            <w:r>
              <w:t>3.2</w:t>
            </w:r>
          </w:p>
        </w:tc>
      </w:tr>
      <w:tr w:rsidR="002D7DBF">
        <w:tc>
          <w:tcPr>
            <w:tcW w:w="3583" w:type="dxa"/>
          </w:tcPr>
          <w:p w:rsidR="002D7DBF" w:rsidRDefault="002D7DBF">
            <w:pPr>
              <w:pStyle w:val="ConsPlusNormal"/>
            </w:pPr>
            <w:r>
              <w:t xml:space="preserve">Естественное освещение </w:t>
            </w:r>
            <w:hyperlink w:anchor="P853" w:history="1">
              <w:r>
                <w:rPr>
                  <w:color w:val="0000FF"/>
                </w:rPr>
                <w:t>&lt;*&gt;</w:t>
              </w:r>
            </w:hyperlink>
            <w:r>
              <w:t>: Коэффициент естественной освещенности (КЕО, %)</w:t>
            </w:r>
          </w:p>
        </w:tc>
        <w:tc>
          <w:tcPr>
            <w:tcW w:w="1977" w:type="dxa"/>
          </w:tcPr>
          <w:p w:rsidR="002D7DBF" w:rsidRDefault="002D7DBF">
            <w:pPr>
              <w:pStyle w:val="ConsPlusNormal"/>
              <w:jc w:val="center"/>
            </w:pPr>
            <w:r>
              <w:t xml:space="preserve">Ен </w:t>
            </w:r>
            <w:hyperlink w:anchor="P854" w:history="1">
              <w:r>
                <w:rPr>
                  <w:color w:val="0000FF"/>
                </w:rPr>
                <w:t>&lt;**&gt;</w:t>
              </w:r>
            </w:hyperlink>
          </w:p>
        </w:tc>
        <w:tc>
          <w:tcPr>
            <w:tcW w:w="2100" w:type="dxa"/>
          </w:tcPr>
          <w:p w:rsidR="002D7DBF" w:rsidRDefault="002D7DBF">
            <w:pPr>
              <w:pStyle w:val="ConsPlusNormal"/>
              <w:jc w:val="center"/>
            </w:pPr>
            <w:r>
              <w:t>&lt;Ен</w:t>
            </w:r>
          </w:p>
        </w:tc>
        <w:tc>
          <w:tcPr>
            <w:tcW w:w="1977" w:type="dxa"/>
          </w:tcPr>
          <w:p w:rsidR="002D7DBF" w:rsidRDefault="002D7DBF">
            <w:pPr>
              <w:pStyle w:val="ConsPlusNormal"/>
              <w:jc w:val="center"/>
            </w:pPr>
            <w:r>
              <w:t>-</w:t>
            </w:r>
          </w:p>
        </w:tc>
      </w:tr>
      <w:tr w:rsidR="002D7DBF">
        <w:tc>
          <w:tcPr>
            <w:tcW w:w="9637" w:type="dxa"/>
            <w:gridSpan w:val="4"/>
          </w:tcPr>
          <w:p w:rsidR="002D7DBF" w:rsidRDefault="002D7DBF">
            <w:pPr>
              <w:pStyle w:val="ConsPlusNormal"/>
              <w:jc w:val="both"/>
            </w:pPr>
            <w:r>
              <w:t xml:space="preserve">Искусственное освещение </w:t>
            </w:r>
            <w:hyperlink w:anchor="P853" w:history="1">
              <w:r>
                <w:rPr>
                  <w:color w:val="0000FF"/>
                </w:rPr>
                <w:t>&lt;*&gt;</w:t>
              </w:r>
            </w:hyperlink>
            <w:r>
              <w:t>:</w:t>
            </w:r>
          </w:p>
        </w:tc>
      </w:tr>
      <w:tr w:rsidR="002D7DBF">
        <w:tc>
          <w:tcPr>
            <w:tcW w:w="3583" w:type="dxa"/>
          </w:tcPr>
          <w:p w:rsidR="002D7DBF" w:rsidRDefault="002D7DBF">
            <w:pPr>
              <w:pStyle w:val="ConsPlusNormal"/>
            </w:pPr>
            <w:r>
              <w:t>Освещенность рабочей поверхности</w:t>
            </w:r>
          </w:p>
        </w:tc>
        <w:tc>
          <w:tcPr>
            <w:tcW w:w="1977" w:type="dxa"/>
          </w:tcPr>
          <w:p w:rsidR="002D7DBF" w:rsidRDefault="002D7DBF">
            <w:pPr>
              <w:pStyle w:val="ConsPlusNormal"/>
              <w:jc w:val="center"/>
            </w:pPr>
            <w:r>
              <w:t xml:space="preserve">Ен </w:t>
            </w:r>
            <w:hyperlink w:anchor="P854" w:history="1">
              <w:r>
                <w:rPr>
                  <w:color w:val="0000FF"/>
                </w:rPr>
                <w:t>&lt;**&gt;</w:t>
              </w:r>
            </w:hyperlink>
          </w:p>
        </w:tc>
        <w:tc>
          <w:tcPr>
            <w:tcW w:w="2100" w:type="dxa"/>
          </w:tcPr>
          <w:p w:rsidR="002D7DBF" w:rsidRDefault="002D7DBF">
            <w:pPr>
              <w:pStyle w:val="ConsPlusNormal"/>
              <w:jc w:val="center"/>
            </w:pPr>
            <w:r>
              <w:t>&lt;Ен</w:t>
            </w:r>
          </w:p>
        </w:tc>
        <w:tc>
          <w:tcPr>
            <w:tcW w:w="1977" w:type="dxa"/>
          </w:tcPr>
          <w:p w:rsidR="002D7DBF" w:rsidRDefault="002D7DBF">
            <w:pPr>
              <w:pStyle w:val="ConsPlusNormal"/>
              <w:jc w:val="center"/>
            </w:pPr>
            <w:r>
              <w:t>-</w:t>
            </w:r>
          </w:p>
        </w:tc>
      </w:tr>
      <w:tr w:rsidR="002D7DBF">
        <w:tc>
          <w:tcPr>
            <w:tcW w:w="3583" w:type="dxa"/>
          </w:tcPr>
          <w:p w:rsidR="002D7DBF" w:rsidRDefault="002D7DBF">
            <w:pPr>
              <w:pStyle w:val="ConsPlusNormal"/>
            </w:pPr>
            <w:r>
              <w:t xml:space="preserve">Показатель ослепленности (Р, отн. </w:t>
            </w:r>
            <w:r>
              <w:lastRenderedPageBreak/>
              <w:t xml:space="preserve">ед.) </w:t>
            </w:r>
            <w:hyperlink w:anchor="P855" w:history="1">
              <w:r>
                <w:rPr>
                  <w:color w:val="0000FF"/>
                </w:rPr>
                <w:t>&lt;***&gt;</w:t>
              </w:r>
            </w:hyperlink>
          </w:p>
        </w:tc>
        <w:tc>
          <w:tcPr>
            <w:tcW w:w="1977" w:type="dxa"/>
          </w:tcPr>
          <w:p w:rsidR="002D7DBF" w:rsidRDefault="002D7DBF">
            <w:pPr>
              <w:pStyle w:val="ConsPlusNormal"/>
              <w:jc w:val="center"/>
            </w:pPr>
            <w:r>
              <w:lastRenderedPageBreak/>
              <w:t xml:space="preserve">Рн </w:t>
            </w:r>
            <w:hyperlink w:anchor="P854" w:history="1">
              <w:r>
                <w:rPr>
                  <w:color w:val="0000FF"/>
                </w:rPr>
                <w:t>&lt;**&gt;</w:t>
              </w:r>
            </w:hyperlink>
          </w:p>
        </w:tc>
        <w:tc>
          <w:tcPr>
            <w:tcW w:w="2100" w:type="dxa"/>
          </w:tcPr>
          <w:p w:rsidR="002D7DBF" w:rsidRDefault="002D7DBF">
            <w:pPr>
              <w:pStyle w:val="ConsPlusNormal"/>
              <w:jc w:val="center"/>
            </w:pPr>
            <w:r>
              <w:t>&gt;Рн</w:t>
            </w:r>
          </w:p>
        </w:tc>
        <w:tc>
          <w:tcPr>
            <w:tcW w:w="1977" w:type="dxa"/>
          </w:tcPr>
          <w:p w:rsidR="002D7DBF" w:rsidRDefault="002D7DBF">
            <w:pPr>
              <w:pStyle w:val="ConsPlusNormal"/>
              <w:jc w:val="center"/>
            </w:pPr>
            <w:r>
              <w:t>-</w:t>
            </w:r>
          </w:p>
        </w:tc>
      </w:tr>
      <w:tr w:rsidR="002D7DBF">
        <w:tc>
          <w:tcPr>
            <w:tcW w:w="3583" w:type="dxa"/>
          </w:tcPr>
          <w:p w:rsidR="002D7DBF" w:rsidRDefault="002D7DBF">
            <w:pPr>
              <w:pStyle w:val="ConsPlusNormal"/>
              <w:jc w:val="both"/>
            </w:pPr>
            <w:r>
              <w:lastRenderedPageBreak/>
              <w:t xml:space="preserve">Отраженная блескость </w:t>
            </w:r>
            <w:hyperlink w:anchor="P855" w:history="1">
              <w:r>
                <w:rPr>
                  <w:color w:val="0000FF"/>
                </w:rPr>
                <w:t>&lt;***&gt;</w:t>
              </w:r>
            </w:hyperlink>
          </w:p>
        </w:tc>
        <w:tc>
          <w:tcPr>
            <w:tcW w:w="1977" w:type="dxa"/>
          </w:tcPr>
          <w:p w:rsidR="002D7DBF" w:rsidRDefault="002D7DBF">
            <w:pPr>
              <w:pStyle w:val="ConsPlusNormal"/>
              <w:jc w:val="center"/>
            </w:pPr>
            <w:r>
              <w:t>Отсутствие</w:t>
            </w:r>
          </w:p>
        </w:tc>
        <w:tc>
          <w:tcPr>
            <w:tcW w:w="2100" w:type="dxa"/>
          </w:tcPr>
          <w:p w:rsidR="002D7DBF" w:rsidRDefault="002D7DBF">
            <w:pPr>
              <w:pStyle w:val="ConsPlusNormal"/>
              <w:jc w:val="center"/>
            </w:pPr>
            <w:r>
              <w:t>Наличие</w:t>
            </w:r>
          </w:p>
        </w:tc>
        <w:tc>
          <w:tcPr>
            <w:tcW w:w="1977" w:type="dxa"/>
          </w:tcPr>
          <w:p w:rsidR="002D7DBF" w:rsidRDefault="002D7DBF">
            <w:pPr>
              <w:pStyle w:val="ConsPlusNormal"/>
              <w:jc w:val="center"/>
            </w:pPr>
            <w:r>
              <w:t>-</w:t>
            </w:r>
          </w:p>
        </w:tc>
      </w:tr>
      <w:tr w:rsidR="002D7DBF">
        <w:tc>
          <w:tcPr>
            <w:tcW w:w="3583" w:type="dxa"/>
          </w:tcPr>
          <w:p w:rsidR="002D7DBF" w:rsidRDefault="002D7DBF">
            <w:pPr>
              <w:pStyle w:val="ConsPlusNormal"/>
            </w:pPr>
            <w:r>
              <w:t>Коэффициент пульсации освещенности (</w:t>
            </w:r>
            <w:r w:rsidR="004150F0">
              <w:rPr>
                <w:position w:val="-12"/>
              </w:rPr>
              <w:pict>
                <v:shape id="_x0000_i1045" style="width:22.5pt;height:19.5pt" coordsize="" o:spt="100" adj="0,,0" path="" filled="f" stroked="f">
                  <v:stroke joinstyle="miter"/>
                  <v:imagedata r:id="rId43" o:title="base_45057_142959_199"/>
                  <v:formulas/>
                  <v:path o:connecttype="segments"/>
                </v:shape>
              </w:pict>
            </w:r>
            <w:r>
              <w:t xml:space="preserve"> %) </w:t>
            </w:r>
            <w:hyperlink w:anchor="P855" w:history="1">
              <w:r>
                <w:rPr>
                  <w:color w:val="0000FF"/>
                </w:rPr>
                <w:t>&lt;***&gt;</w:t>
              </w:r>
            </w:hyperlink>
          </w:p>
        </w:tc>
        <w:tc>
          <w:tcPr>
            <w:tcW w:w="1977" w:type="dxa"/>
          </w:tcPr>
          <w:p w:rsidR="002D7DBF" w:rsidRDefault="004150F0">
            <w:pPr>
              <w:pStyle w:val="ConsPlusNormal"/>
              <w:jc w:val="center"/>
            </w:pPr>
            <w:r>
              <w:rPr>
                <w:position w:val="-12"/>
              </w:rPr>
              <w:pict>
                <v:shape id="_x0000_i1046" style="width:18pt;height:19.5pt" coordsize="" o:spt="100" adj="0,,0" path="" filled="f" stroked="f">
                  <v:stroke joinstyle="miter"/>
                  <v:imagedata r:id="rId44" o:title="base_45057_142959_200"/>
                  <v:formulas/>
                  <v:path o:connecttype="segments"/>
                </v:shape>
              </w:pict>
            </w:r>
            <w:r w:rsidR="002D7DBF">
              <w:t xml:space="preserve"> </w:t>
            </w:r>
            <w:hyperlink w:anchor="P854" w:history="1">
              <w:r w:rsidR="002D7DBF">
                <w:rPr>
                  <w:color w:val="0000FF"/>
                </w:rPr>
                <w:t>&lt;**&gt;</w:t>
              </w:r>
            </w:hyperlink>
          </w:p>
        </w:tc>
        <w:tc>
          <w:tcPr>
            <w:tcW w:w="2100" w:type="dxa"/>
          </w:tcPr>
          <w:p w:rsidR="002D7DBF" w:rsidRDefault="002D7DBF">
            <w:pPr>
              <w:pStyle w:val="ConsPlusNormal"/>
              <w:jc w:val="center"/>
            </w:pPr>
            <w:r>
              <w:t>&gt;</w:t>
            </w:r>
            <w:r w:rsidR="004150F0">
              <w:rPr>
                <w:position w:val="-12"/>
              </w:rPr>
              <w:pict>
                <v:shape id="_x0000_i1047" style="width:18pt;height:19.5pt" coordsize="" o:spt="100" adj="0,,0" path="" filled="f" stroked="f">
                  <v:stroke joinstyle="miter"/>
                  <v:imagedata r:id="rId45" o:title="base_45057_142959_201"/>
                  <v:formulas/>
                  <v:path o:connecttype="segments"/>
                </v:shape>
              </w:pict>
            </w:r>
          </w:p>
        </w:tc>
        <w:tc>
          <w:tcPr>
            <w:tcW w:w="1977" w:type="dxa"/>
          </w:tcPr>
          <w:p w:rsidR="002D7DBF" w:rsidRDefault="002D7DBF">
            <w:pPr>
              <w:pStyle w:val="ConsPlusNormal"/>
              <w:jc w:val="center"/>
            </w:pPr>
            <w:r>
              <w:t>-</w:t>
            </w:r>
          </w:p>
        </w:tc>
      </w:tr>
      <w:tr w:rsidR="002D7DBF">
        <w:tc>
          <w:tcPr>
            <w:tcW w:w="3583" w:type="dxa"/>
          </w:tcPr>
          <w:p w:rsidR="002D7DBF" w:rsidRDefault="002D7DBF">
            <w:pPr>
              <w:pStyle w:val="ConsPlusNormal"/>
            </w:pPr>
            <w:r>
              <w:t xml:space="preserve">Яркость (L, кд/кв.м) </w:t>
            </w:r>
            <w:hyperlink w:anchor="P855" w:history="1">
              <w:r>
                <w:rPr>
                  <w:color w:val="0000FF"/>
                </w:rPr>
                <w:t>&lt;***&gt;</w:t>
              </w:r>
            </w:hyperlink>
          </w:p>
        </w:tc>
        <w:tc>
          <w:tcPr>
            <w:tcW w:w="1977" w:type="dxa"/>
          </w:tcPr>
          <w:p w:rsidR="002D7DBF" w:rsidRDefault="002D7DBF">
            <w:pPr>
              <w:pStyle w:val="ConsPlusNormal"/>
              <w:jc w:val="center"/>
            </w:pPr>
            <w:r>
              <w:t xml:space="preserve">Lн </w:t>
            </w:r>
            <w:hyperlink w:anchor="P854" w:history="1">
              <w:r>
                <w:rPr>
                  <w:color w:val="0000FF"/>
                </w:rPr>
                <w:t>&lt;**&gt;</w:t>
              </w:r>
            </w:hyperlink>
          </w:p>
        </w:tc>
        <w:tc>
          <w:tcPr>
            <w:tcW w:w="2100" w:type="dxa"/>
          </w:tcPr>
          <w:p w:rsidR="002D7DBF" w:rsidRDefault="002D7DBF">
            <w:pPr>
              <w:pStyle w:val="ConsPlusNormal"/>
              <w:jc w:val="center"/>
            </w:pPr>
            <w:r>
              <w:t>&gt;Lн</w:t>
            </w:r>
          </w:p>
        </w:tc>
        <w:tc>
          <w:tcPr>
            <w:tcW w:w="1977" w:type="dxa"/>
          </w:tcPr>
          <w:p w:rsidR="002D7DBF" w:rsidRDefault="002D7DBF">
            <w:pPr>
              <w:pStyle w:val="ConsPlusNormal"/>
              <w:jc w:val="center"/>
            </w:pPr>
            <w:r>
              <w:t>-</w:t>
            </w:r>
          </w:p>
        </w:tc>
      </w:tr>
      <w:tr w:rsidR="002D7DBF">
        <w:tc>
          <w:tcPr>
            <w:tcW w:w="3583" w:type="dxa"/>
          </w:tcPr>
          <w:p w:rsidR="002D7DBF" w:rsidRDefault="002D7DBF">
            <w:pPr>
              <w:pStyle w:val="ConsPlusNormal"/>
            </w:pPr>
            <w:r>
              <w:t xml:space="preserve">Неравномерность распределения яркости (С, отн. ед.) </w:t>
            </w:r>
            <w:hyperlink w:anchor="P855" w:history="1">
              <w:r>
                <w:rPr>
                  <w:color w:val="0000FF"/>
                </w:rPr>
                <w:t>&lt;***&gt;</w:t>
              </w:r>
            </w:hyperlink>
          </w:p>
        </w:tc>
        <w:tc>
          <w:tcPr>
            <w:tcW w:w="1977" w:type="dxa"/>
          </w:tcPr>
          <w:p w:rsidR="002D7DBF" w:rsidRDefault="002D7DBF">
            <w:pPr>
              <w:pStyle w:val="ConsPlusNormal"/>
              <w:jc w:val="center"/>
            </w:pPr>
            <w:r>
              <w:t xml:space="preserve">Сн </w:t>
            </w:r>
            <w:hyperlink w:anchor="P854" w:history="1">
              <w:r>
                <w:rPr>
                  <w:color w:val="0000FF"/>
                </w:rPr>
                <w:t>&lt;**&gt;</w:t>
              </w:r>
            </w:hyperlink>
          </w:p>
        </w:tc>
        <w:tc>
          <w:tcPr>
            <w:tcW w:w="2100" w:type="dxa"/>
          </w:tcPr>
          <w:p w:rsidR="002D7DBF" w:rsidRDefault="002D7DBF">
            <w:pPr>
              <w:pStyle w:val="ConsPlusNormal"/>
              <w:jc w:val="center"/>
            </w:pPr>
            <w:r>
              <w:t>&gt;Сн</w:t>
            </w:r>
          </w:p>
        </w:tc>
        <w:tc>
          <w:tcPr>
            <w:tcW w:w="1977" w:type="dxa"/>
          </w:tcPr>
          <w:p w:rsidR="002D7DBF" w:rsidRDefault="002D7DBF">
            <w:pPr>
              <w:pStyle w:val="ConsPlusNormal"/>
              <w:jc w:val="center"/>
            </w:pPr>
            <w:r>
              <w:t>-</w:t>
            </w:r>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47" w:name="P853"/>
      <w:bookmarkEnd w:id="47"/>
      <w:r>
        <w:t>&lt;*&gt; В соответствии с санитарными нормами и правилами, устанавливающими требования к естественному и искусственному освещению.</w:t>
      </w:r>
    </w:p>
    <w:p w:rsidR="002D7DBF" w:rsidRDefault="002D7DBF">
      <w:pPr>
        <w:pStyle w:val="ConsPlusNormal"/>
        <w:spacing w:before="220"/>
        <w:ind w:firstLine="540"/>
        <w:jc w:val="both"/>
      </w:pPr>
      <w:bookmarkStart w:id="48" w:name="P854"/>
      <w:bookmarkEnd w:id="48"/>
      <w:r>
        <w:t xml:space="preserve">&lt;**&gt; Нормативные значения: освещенности - Ен, показателя ослепленности - Рн, коэффициента пульсации освещенности - </w:t>
      </w:r>
      <w:r w:rsidR="004150F0">
        <w:rPr>
          <w:position w:val="-12"/>
        </w:rPr>
        <w:pict>
          <v:shape id="_x0000_i1048" style="width:18.75pt;height:19.5pt" coordsize="" o:spt="100" adj="0,,0" path="" filled="f" stroked="f">
            <v:stroke joinstyle="miter"/>
            <v:imagedata r:id="rId46" o:title="base_45057_142959_202"/>
            <v:formulas/>
            <v:path o:connecttype="segments"/>
          </v:shape>
        </w:pict>
      </w:r>
      <w:r>
        <w:t xml:space="preserve">, яркости - Lн, неравномерности распределения яркости - Сн - в соответствии с техническим </w:t>
      </w:r>
      <w:hyperlink r:id="rId47" w:history="1">
        <w:r>
          <w:rPr>
            <w:color w:val="0000FF"/>
          </w:rPr>
          <w:t>кодексом</w:t>
        </w:r>
      </w:hyperlink>
      <w:r>
        <w:t xml:space="preserve"> установившейся практики "Естественное и искусственное освещение. Строительные нормы проектирования" (ТКП 45-2.04-153-2009 (02250), утвержденным приказом Министерства архитектуры и строительства Республики Беларусь от 14 октября 2009 г. N 338 "Об утверждении и введении в действие технических нормативных правовых актов в строительстве".</w:t>
      </w:r>
    </w:p>
    <w:p w:rsidR="002D7DBF" w:rsidRDefault="002D7DBF">
      <w:pPr>
        <w:pStyle w:val="ConsPlusNormal"/>
        <w:spacing w:before="220"/>
        <w:ind w:firstLine="540"/>
        <w:jc w:val="both"/>
      </w:pPr>
      <w:bookmarkStart w:id="49" w:name="P855"/>
      <w:bookmarkEnd w:id="49"/>
      <w:r>
        <w:t xml:space="preserve">&lt;***&gt; Оценивается при выполнении работ, к которым предъявляются повышенные требования к показателям освещенности (прецизионные и другие) в соответствии с Методическими указаниями 11.11.12-2002 "Измерения и гигиеническая оценка освещения рабочих мест", утвержденными Главным государственным санитарным врачом Республики Беларусь 27 декабря 2002 г., а также с техническим </w:t>
      </w:r>
      <w:hyperlink r:id="rId48" w:history="1">
        <w:r>
          <w:rPr>
            <w:color w:val="0000FF"/>
          </w:rPr>
          <w:t>кодексом</w:t>
        </w:r>
      </w:hyperlink>
      <w:r>
        <w:t xml:space="preserve"> установившейся практики "Естественное и искусственное освещение. Строительные нормы проектирования" (ТКП 45-2.04-153-2009 (02250), утвержденным приказом Министерства архитектуры и строительства Республики Беларусь от 14 октября 2009 г. N 338 "Об утверждении и введении в действие технических нормативных правовых актов в строительстве".</w:t>
      </w:r>
    </w:p>
    <w:p w:rsidR="002D7DBF" w:rsidRDefault="002D7DBF">
      <w:pPr>
        <w:pStyle w:val="ConsPlusNormal"/>
        <w:ind w:firstLine="540"/>
        <w:jc w:val="both"/>
      </w:pPr>
    </w:p>
    <w:p w:rsidR="002D7DBF" w:rsidRDefault="002D7DBF">
      <w:pPr>
        <w:pStyle w:val="ConsPlusNormal"/>
        <w:jc w:val="right"/>
        <w:outlineLvl w:val="2"/>
      </w:pPr>
      <w:bookmarkStart w:id="50" w:name="P857"/>
      <w:bookmarkEnd w:id="50"/>
      <w:r>
        <w:t>Таблица 11</w:t>
      </w:r>
    </w:p>
    <w:p w:rsidR="002D7DBF" w:rsidRDefault="002D7DBF">
      <w:pPr>
        <w:pStyle w:val="ConsPlusNormal"/>
        <w:ind w:firstLine="540"/>
        <w:jc w:val="both"/>
      </w:pPr>
    </w:p>
    <w:p w:rsidR="002D7DBF" w:rsidRDefault="002D7DBF">
      <w:pPr>
        <w:pStyle w:val="ConsPlusNormal"/>
        <w:jc w:val="center"/>
      </w:pPr>
      <w:r>
        <w:rPr>
          <w:b/>
        </w:rPr>
        <w:t>Классы условий труда при действии неионизирующих электромагнитных полей и излучений (ЭМИ)</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1"/>
        <w:gridCol w:w="1992"/>
        <w:gridCol w:w="1772"/>
        <w:gridCol w:w="956"/>
        <w:gridCol w:w="923"/>
        <w:gridCol w:w="1119"/>
        <w:gridCol w:w="746"/>
        <w:gridCol w:w="1305"/>
      </w:tblGrid>
      <w:tr w:rsidR="002D7DBF">
        <w:tc>
          <w:tcPr>
            <w:tcW w:w="2811" w:type="dxa"/>
            <w:vMerge w:val="restart"/>
            <w:vAlign w:val="center"/>
          </w:tcPr>
          <w:p w:rsidR="002D7DBF" w:rsidRDefault="002D7DBF">
            <w:pPr>
              <w:pStyle w:val="ConsPlusNormal"/>
              <w:jc w:val="center"/>
            </w:pPr>
            <w:r>
              <w:t>Фактор</w:t>
            </w:r>
          </w:p>
        </w:tc>
        <w:tc>
          <w:tcPr>
            <w:tcW w:w="8813" w:type="dxa"/>
            <w:gridSpan w:val="7"/>
          </w:tcPr>
          <w:p w:rsidR="002D7DBF" w:rsidRDefault="002D7DBF">
            <w:pPr>
              <w:pStyle w:val="ConsPlusNormal"/>
              <w:jc w:val="center"/>
            </w:pPr>
            <w:r>
              <w:t>Класс условий труда</w:t>
            </w:r>
          </w:p>
        </w:tc>
      </w:tr>
      <w:tr w:rsidR="002D7DBF">
        <w:tc>
          <w:tcPr>
            <w:tcW w:w="2811" w:type="dxa"/>
            <w:vMerge/>
          </w:tcPr>
          <w:p w:rsidR="002D7DBF" w:rsidRDefault="002D7DBF"/>
        </w:tc>
        <w:tc>
          <w:tcPr>
            <w:tcW w:w="1992" w:type="dxa"/>
          </w:tcPr>
          <w:p w:rsidR="002D7DBF" w:rsidRDefault="002D7DBF">
            <w:pPr>
              <w:pStyle w:val="ConsPlusNormal"/>
              <w:jc w:val="center"/>
            </w:pPr>
            <w:r>
              <w:t>оптимальный</w:t>
            </w:r>
          </w:p>
        </w:tc>
        <w:tc>
          <w:tcPr>
            <w:tcW w:w="1772" w:type="dxa"/>
          </w:tcPr>
          <w:p w:rsidR="002D7DBF" w:rsidRDefault="002D7DBF">
            <w:pPr>
              <w:pStyle w:val="ConsPlusNormal"/>
              <w:jc w:val="center"/>
            </w:pPr>
            <w:r>
              <w:t>допустимый</w:t>
            </w:r>
          </w:p>
        </w:tc>
        <w:tc>
          <w:tcPr>
            <w:tcW w:w="3744" w:type="dxa"/>
            <w:gridSpan w:val="4"/>
          </w:tcPr>
          <w:p w:rsidR="002D7DBF" w:rsidRDefault="002D7DBF">
            <w:pPr>
              <w:pStyle w:val="ConsPlusNormal"/>
              <w:jc w:val="center"/>
            </w:pPr>
            <w:r>
              <w:t>вредный</w:t>
            </w:r>
          </w:p>
        </w:tc>
        <w:tc>
          <w:tcPr>
            <w:tcW w:w="1305" w:type="dxa"/>
          </w:tcPr>
          <w:p w:rsidR="002D7DBF" w:rsidRDefault="002D7DBF">
            <w:pPr>
              <w:pStyle w:val="ConsPlusNormal"/>
              <w:jc w:val="center"/>
            </w:pPr>
            <w:r>
              <w:t>опасный</w:t>
            </w:r>
          </w:p>
        </w:tc>
      </w:tr>
      <w:tr w:rsidR="002D7DBF">
        <w:tc>
          <w:tcPr>
            <w:tcW w:w="2811" w:type="dxa"/>
            <w:vMerge/>
          </w:tcPr>
          <w:p w:rsidR="002D7DBF" w:rsidRDefault="002D7DBF"/>
        </w:tc>
        <w:tc>
          <w:tcPr>
            <w:tcW w:w="1992" w:type="dxa"/>
          </w:tcPr>
          <w:p w:rsidR="002D7DBF" w:rsidRDefault="002D7DBF">
            <w:pPr>
              <w:pStyle w:val="ConsPlusNormal"/>
              <w:jc w:val="center"/>
            </w:pPr>
            <w:r>
              <w:t>1</w:t>
            </w:r>
          </w:p>
        </w:tc>
        <w:tc>
          <w:tcPr>
            <w:tcW w:w="1772" w:type="dxa"/>
          </w:tcPr>
          <w:p w:rsidR="002D7DBF" w:rsidRDefault="002D7DBF">
            <w:pPr>
              <w:pStyle w:val="ConsPlusNormal"/>
              <w:jc w:val="center"/>
            </w:pPr>
            <w:r>
              <w:t>2</w:t>
            </w:r>
          </w:p>
        </w:tc>
        <w:tc>
          <w:tcPr>
            <w:tcW w:w="956" w:type="dxa"/>
          </w:tcPr>
          <w:p w:rsidR="002D7DBF" w:rsidRDefault="002D7DBF">
            <w:pPr>
              <w:pStyle w:val="ConsPlusNormal"/>
              <w:jc w:val="center"/>
            </w:pPr>
            <w:r>
              <w:t>3.1</w:t>
            </w:r>
          </w:p>
        </w:tc>
        <w:tc>
          <w:tcPr>
            <w:tcW w:w="923" w:type="dxa"/>
          </w:tcPr>
          <w:p w:rsidR="002D7DBF" w:rsidRDefault="002D7DBF">
            <w:pPr>
              <w:pStyle w:val="ConsPlusNormal"/>
              <w:jc w:val="center"/>
            </w:pPr>
            <w:r>
              <w:t>3.2</w:t>
            </w:r>
          </w:p>
        </w:tc>
        <w:tc>
          <w:tcPr>
            <w:tcW w:w="1119" w:type="dxa"/>
          </w:tcPr>
          <w:p w:rsidR="002D7DBF" w:rsidRDefault="002D7DBF">
            <w:pPr>
              <w:pStyle w:val="ConsPlusNormal"/>
              <w:jc w:val="center"/>
            </w:pPr>
            <w:r>
              <w:t>3.3</w:t>
            </w:r>
          </w:p>
        </w:tc>
        <w:tc>
          <w:tcPr>
            <w:tcW w:w="746" w:type="dxa"/>
          </w:tcPr>
          <w:p w:rsidR="002D7DBF" w:rsidRDefault="002D7DBF">
            <w:pPr>
              <w:pStyle w:val="ConsPlusNormal"/>
              <w:jc w:val="center"/>
            </w:pPr>
            <w:r>
              <w:t>3.4</w:t>
            </w:r>
          </w:p>
        </w:tc>
        <w:tc>
          <w:tcPr>
            <w:tcW w:w="1305" w:type="dxa"/>
          </w:tcPr>
          <w:p w:rsidR="002D7DBF" w:rsidRDefault="002D7DBF">
            <w:pPr>
              <w:pStyle w:val="ConsPlusNormal"/>
              <w:jc w:val="center"/>
            </w:pPr>
            <w:r>
              <w:t>4</w:t>
            </w:r>
          </w:p>
        </w:tc>
      </w:tr>
      <w:tr w:rsidR="002D7DBF">
        <w:tc>
          <w:tcPr>
            <w:tcW w:w="11624" w:type="dxa"/>
            <w:gridSpan w:val="8"/>
          </w:tcPr>
          <w:p w:rsidR="002D7DBF" w:rsidRDefault="002D7DBF">
            <w:pPr>
              <w:pStyle w:val="ConsPlusNormal"/>
              <w:jc w:val="center"/>
            </w:pPr>
            <w:r>
              <w:t>Превышение ПДУ (раз)</w:t>
            </w:r>
          </w:p>
        </w:tc>
      </w:tr>
      <w:tr w:rsidR="002D7DBF">
        <w:tc>
          <w:tcPr>
            <w:tcW w:w="2811" w:type="dxa"/>
          </w:tcPr>
          <w:p w:rsidR="002D7DBF" w:rsidRDefault="002D7DBF">
            <w:pPr>
              <w:pStyle w:val="ConsPlusNormal"/>
            </w:pPr>
            <w:r>
              <w:t xml:space="preserve">Электростатическое поле </w:t>
            </w:r>
            <w:hyperlink w:anchor="P960" w:history="1">
              <w:r>
                <w:rPr>
                  <w:color w:val="0000FF"/>
                </w:rPr>
                <w:t>&lt;***&gt;</w:t>
              </w:r>
            </w:hyperlink>
          </w:p>
        </w:tc>
        <w:tc>
          <w:tcPr>
            <w:tcW w:w="1992" w:type="dxa"/>
          </w:tcPr>
          <w:p w:rsidR="002D7DBF" w:rsidRDefault="002D7DBF">
            <w:pPr>
              <w:pStyle w:val="ConsPlusNormal"/>
              <w:jc w:val="center"/>
            </w:pPr>
            <w:r>
              <w:t>Естественный фон</w:t>
            </w:r>
          </w:p>
        </w:tc>
        <w:tc>
          <w:tcPr>
            <w:tcW w:w="1772" w:type="dxa"/>
          </w:tcPr>
          <w:p w:rsidR="002D7DBF" w:rsidRDefault="004150F0">
            <w:pPr>
              <w:pStyle w:val="ConsPlusNormal"/>
              <w:jc w:val="center"/>
            </w:pPr>
            <w:r>
              <w:rPr>
                <w:position w:val="-10"/>
              </w:rPr>
              <w:pict>
                <v:shape id="_x0000_i1049" style="width:43.5pt;height:18pt" coordsize="" o:spt="100" adj="0,,0" path="" filled="f" stroked="f">
                  <v:stroke joinstyle="miter"/>
                  <v:imagedata r:id="rId49" o:title="base_45057_142959_203"/>
                  <v:formulas/>
                  <v:path o:connecttype="segments"/>
                </v:shape>
              </w:pict>
            </w:r>
            <w:r w:rsidR="002D7DBF">
              <w:t xml:space="preserve"> </w:t>
            </w:r>
            <w:hyperlink w:anchor="P959" w:history="1">
              <w:r w:rsidR="002D7DBF">
                <w:rPr>
                  <w:color w:val="0000FF"/>
                </w:rPr>
                <w:t>&lt;**&gt;</w:t>
              </w:r>
            </w:hyperlink>
          </w:p>
        </w:tc>
        <w:tc>
          <w:tcPr>
            <w:tcW w:w="956" w:type="dxa"/>
          </w:tcPr>
          <w:p w:rsidR="002D7DBF" w:rsidRDefault="004150F0">
            <w:pPr>
              <w:pStyle w:val="ConsPlusNormal"/>
              <w:jc w:val="center"/>
            </w:pPr>
            <w:r>
              <w:rPr>
                <w:position w:val="-6"/>
              </w:rPr>
              <w:pict>
                <v:shape id="_x0000_i1050" style="width:18.75pt;height:15.75pt" coordsize="" o:spt="100" adj="0,,0" path="" filled="f" stroked="f">
                  <v:stroke joinstyle="miter"/>
                  <v:imagedata r:id="rId50" o:title="base_45057_142959_204"/>
                  <v:formulas/>
                  <v:path o:connecttype="segments"/>
                </v:shape>
              </w:pict>
            </w:r>
          </w:p>
        </w:tc>
        <w:tc>
          <w:tcPr>
            <w:tcW w:w="923" w:type="dxa"/>
          </w:tcPr>
          <w:p w:rsidR="002D7DBF" w:rsidRDefault="004150F0">
            <w:pPr>
              <w:pStyle w:val="ConsPlusNormal"/>
              <w:jc w:val="center"/>
            </w:pPr>
            <w:r>
              <w:rPr>
                <w:position w:val="-6"/>
              </w:rPr>
              <w:pict>
                <v:shape id="_x0000_i1051" style="width:18.75pt;height:15.75pt" coordsize="" o:spt="100" adj="0,,0" path="" filled="f" stroked="f">
                  <v:stroke joinstyle="miter"/>
                  <v:imagedata r:id="rId51" o:title="base_45057_142959_205"/>
                  <v:formulas/>
                  <v:path o:connecttype="segments"/>
                </v:shape>
              </w:pict>
            </w:r>
          </w:p>
        </w:tc>
        <w:tc>
          <w:tcPr>
            <w:tcW w:w="1119" w:type="dxa"/>
          </w:tcPr>
          <w:p w:rsidR="002D7DBF" w:rsidRDefault="002D7DBF">
            <w:pPr>
              <w:pStyle w:val="ConsPlusNormal"/>
              <w:jc w:val="center"/>
            </w:pPr>
            <w:r>
              <w:t>-</w:t>
            </w:r>
          </w:p>
        </w:tc>
        <w:tc>
          <w:tcPr>
            <w:tcW w:w="746" w:type="dxa"/>
          </w:tcPr>
          <w:p w:rsidR="002D7DBF" w:rsidRDefault="002D7DBF">
            <w:pPr>
              <w:pStyle w:val="ConsPlusNormal"/>
              <w:jc w:val="center"/>
            </w:pPr>
            <w:r>
              <w:t>-</w:t>
            </w:r>
          </w:p>
        </w:tc>
        <w:tc>
          <w:tcPr>
            <w:tcW w:w="1305" w:type="dxa"/>
          </w:tcPr>
          <w:p w:rsidR="002D7DBF" w:rsidRDefault="002D7DBF">
            <w:pPr>
              <w:pStyle w:val="ConsPlusNormal"/>
              <w:jc w:val="center"/>
            </w:pPr>
            <w:r>
              <w:t>-</w:t>
            </w:r>
          </w:p>
        </w:tc>
      </w:tr>
      <w:tr w:rsidR="002D7DBF">
        <w:tc>
          <w:tcPr>
            <w:tcW w:w="2811" w:type="dxa"/>
          </w:tcPr>
          <w:p w:rsidR="002D7DBF" w:rsidRDefault="002D7DBF">
            <w:pPr>
              <w:pStyle w:val="ConsPlusNormal"/>
            </w:pPr>
            <w:r>
              <w:t xml:space="preserve">Постоянное магнитное поле </w:t>
            </w:r>
            <w:hyperlink w:anchor="P961" w:history="1">
              <w:r>
                <w:rPr>
                  <w:color w:val="0000FF"/>
                </w:rPr>
                <w:t>&lt;****&gt;</w:t>
              </w:r>
            </w:hyperlink>
          </w:p>
        </w:tc>
        <w:tc>
          <w:tcPr>
            <w:tcW w:w="1992" w:type="dxa"/>
          </w:tcPr>
          <w:p w:rsidR="002D7DBF" w:rsidRDefault="002D7DBF">
            <w:pPr>
              <w:pStyle w:val="ConsPlusNormal"/>
              <w:jc w:val="center"/>
            </w:pPr>
            <w:r>
              <w:t>Естественный фон</w:t>
            </w:r>
          </w:p>
        </w:tc>
        <w:tc>
          <w:tcPr>
            <w:tcW w:w="1772" w:type="dxa"/>
          </w:tcPr>
          <w:p w:rsidR="002D7DBF" w:rsidRDefault="004150F0">
            <w:pPr>
              <w:pStyle w:val="ConsPlusNormal"/>
              <w:jc w:val="center"/>
            </w:pPr>
            <w:r>
              <w:rPr>
                <w:position w:val="-10"/>
              </w:rPr>
              <w:pict>
                <v:shape id="_x0000_i1052" style="width:43.5pt;height:18pt" coordsize="" o:spt="100" adj="0,,0" path="" filled="f" stroked="f">
                  <v:stroke joinstyle="miter"/>
                  <v:imagedata r:id="rId52" o:title="base_45057_142959_206"/>
                  <v:formulas/>
                  <v:path o:connecttype="segments"/>
                </v:shape>
              </w:pict>
            </w:r>
            <w:r w:rsidR="002D7DBF">
              <w:t xml:space="preserve"> </w:t>
            </w:r>
            <w:hyperlink w:anchor="P959" w:history="1">
              <w:r w:rsidR="002D7DBF">
                <w:rPr>
                  <w:color w:val="0000FF"/>
                </w:rPr>
                <w:t>&lt;**&gt;</w:t>
              </w:r>
            </w:hyperlink>
          </w:p>
        </w:tc>
        <w:tc>
          <w:tcPr>
            <w:tcW w:w="956" w:type="dxa"/>
          </w:tcPr>
          <w:p w:rsidR="002D7DBF" w:rsidRDefault="004150F0">
            <w:pPr>
              <w:pStyle w:val="ConsPlusNormal"/>
              <w:jc w:val="center"/>
            </w:pPr>
            <w:r>
              <w:rPr>
                <w:position w:val="-6"/>
              </w:rPr>
              <w:pict>
                <v:shape id="_x0000_i1053" style="width:18.75pt;height:15.75pt" coordsize="" o:spt="100" adj="0,,0" path="" filled="f" stroked="f">
                  <v:stroke joinstyle="miter"/>
                  <v:imagedata r:id="rId53" o:title="base_45057_142959_207"/>
                  <v:formulas/>
                  <v:path o:connecttype="segments"/>
                </v:shape>
              </w:pict>
            </w:r>
          </w:p>
        </w:tc>
        <w:tc>
          <w:tcPr>
            <w:tcW w:w="923" w:type="dxa"/>
          </w:tcPr>
          <w:p w:rsidR="002D7DBF" w:rsidRDefault="004150F0">
            <w:pPr>
              <w:pStyle w:val="ConsPlusNormal"/>
              <w:jc w:val="center"/>
            </w:pPr>
            <w:r>
              <w:rPr>
                <w:position w:val="-6"/>
              </w:rPr>
              <w:pict>
                <v:shape id="_x0000_i1054" style="width:27pt;height:15.75pt" coordsize="" o:spt="100" adj="0,,0" path="" filled="f" stroked="f">
                  <v:stroke joinstyle="miter"/>
                  <v:imagedata r:id="rId54" o:title="base_45057_142959_208"/>
                  <v:formulas/>
                  <v:path o:connecttype="segments"/>
                </v:shape>
              </w:pict>
            </w:r>
          </w:p>
        </w:tc>
        <w:tc>
          <w:tcPr>
            <w:tcW w:w="1119" w:type="dxa"/>
          </w:tcPr>
          <w:p w:rsidR="002D7DBF" w:rsidRDefault="004150F0">
            <w:pPr>
              <w:pStyle w:val="ConsPlusNormal"/>
              <w:jc w:val="center"/>
            </w:pPr>
            <w:r>
              <w:rPr>
                <w:position w:val="-6"/>
              </w:rPr>
              <w:pict>
                <v:shape id="_x0000_i1055" style="width:33pt;height:15.75pt" coordsize="" o:spt="100" adj="0,,0" path="" filled="f" stroked="f">
                  <v:stroke joinstyle="miter"/>
                  <v:imagedata r:id="rId55" o:title="base_45057_142959_209"/>
                  <v:formulas/>
                  <v:path o:connecttype="segments"/>
                </v:shape>
              </w:pict>
            </w:r>
          </w:p>
        </w:tc>
        <w:tc>
          <w:tcPr>
            <w:tcW w:w="746" w:type="dxa"/>
          </w:tcPr>
          <w:p w:rsidR="002D7DBF" w:rsidRDefault="002D7DBF">
            <w:pPr>
              <w:pStyle w:val="ConsPlusNormal"/>
              <w:jc w:val="center"/>
            </w:pPr>
            <w:r>
              <w:t>-</w:t>
            </w:r>
          </w:p>
        </w:tc>
        <w:tc>
          <w:tcPr>
            <w:tcW w:w="1305" w:type="dxa"/>
          </w:tcPr>
          <w:p w:rsidR="002D7DBF" w:rsidRDefault="002D7DBF">
            <w:pPr>
              <w:pStyle w:val="ConsPlusNormal"/>
              <w:jc w:val="center"/>
            </w:pPr>
            <w:r>
              <w:t>-</w:t>
            </w:r>
          </w:p>
        </w:tc>
      </w:tr>
      <w:tr w:rsidR="002D7DBF">
        <w:tc>
          <w:tcPr>
            <w:tcW w:w="2811" w:type="dxa"/>
          </w:tcPr>
          <w:p w:rsidR="002D7DBF" w:rsidRDefault="002D7DBF">
            <w:pPr>
              <w:pStyle w:val="ConsPlusNormal"/>
            </w:pPr>
            <w:r>
              <w:t xml:space="preserve">Электрическое поле промышленной частоты (50 Гц </w:t>
            </w:r>
            <w:hyperlink w:anchor="P961" w:history="1">
              <w:r>
                <w:rPr>
                  <w:color w:val="0000FF"/>
                </w:rPr>
                <w:t>&lt;****&gt;</w:t>
              </w:r>
            </w:hyperlink>
            <w:r>
              <w:t>)</w:t>
            </w:r>
          </w:p>
        </w:tc>
        <w:tc>
          <w:tcPr>
            <w:tcW w:w="1992" w:type="dxa"/>
          </w:tcPr>
          <w:p w:rsidR="002D7DBF" w:rsidRDefault="002D7DBF">
            <w:pPr>
              <w:pStyle w:val="ConsPlusNormal"/>
              <w:jc w:val="center"/>
            </w:pPr>
            <w:r>
              <w:t>Естественный фон</w:t>
            </w:r>
          </w:p>
        </w:tc>
        <w:tc>
          <w:tcPr>
            <w:tcW w:w="1772" w:type="dxa"/>
          </w:tcPr>
          <w:p w:rsidR="002D7DBF" w:rsidRDefault="004150F0">
            <w:pPr>
              <w:pStyle w:val="ConsPlusNormal"/>
              <w:jc w:val="center"/>
            </w:pPr>
            <w:r>
              <w:rPr>
                <w:position w:val="-10"/>
              </w:rPr>
              <w:pict>
                <v:shape id="_x0000_i1056" style="width:43.5pt;height:18pt" coordsize="" o:spt="100" adj="0,,0" path="" filled="f" stroked="f">
                  <v:stroke joinstyle="miter"/>
                  <v:imagedata r:id="rId56" o:title="base_45057_142959_210"/>
                  <v:formulas/>
                  <v:path o:connecttype="segments"/>
                </v:shape>
              </w:pict>
            </w:r>
            <w:r w:rsidR="002D7DBF">
              <w:t xml:space="preserve"> </w:t>
            </w:r>
            <w:hyperlink w:anchor="P959" w:history="1">
              <w:r w:rsidR="002D7DBF">
                <w:rPr>
                  <w:color w:val="0000FF"/>
                </w:rPr>
                <w:t>&lt;**&gt;</w:t>
              </w:r>
            </w:hyperlink>
          </w:p>
        </w:tc>
        <w:tc>
          <w:tcPr>
            <w:tcW w:w="956" w:type="dxa"/>
          </w:tcPr>
          <w:p w:rsidR="002D7DBF" w:rsidRDefault="004150F0">
            <w:pPr>
              <w:pStyle w:val="ConsPlusNormal"/>
              <w:jc w:val="center"/>
            </w:pPr>
            <w:r>
              <w:rPr>
                <w:position w:val="-6"/>
              </w:rPr>
              <w:pict>
                <v:shape id="_x0000_i1057" style="width:18.75pt;height:15.75pt" coordsize="" o:spt="100" adj="0,,0" path="" filled="f" stroked="f">
                  <v:stroke joinstyle="miter"/>
                  <v:imagedata r:id="rId57" o:title="base_45057_142959_211"/>
                  <v:formulas/>
                  <v:path o:connecttype="segments"/>
                </v:shape>
              </w:pict>
            </w:r>
          </w:p>
        </w:tc>
        <w:tc>
          <w:tcPr>
            <w:tcW w:w="923" w:type="dxa"/>
          </w:tcPr>
          <w:p w:rsidR="002D7DBF" w:rsidRDefault="004150F0">
            <w:pPr>
              <w:pStyle w:val="ConsPlusNormal"/>
              <w:jc w:val="center"/>
            </w:pPr>
            <w:r>
              <w:rPr>
                <w:position w:val="-6"/>
              </w:rPr>
              <w:pict>
                <v:shape id="_x0000_i1058" style="width:27pt;height:15.75pt" coordsize="" o:spt="100" adj="0,,0" path="" filled="f" stroked="f">
                  <v:stroke joinstyle="miter"/>
                  <v:imagedata r:id="rId58" o:title="base_45057_142959_212"/>
                  <v:formulas/>
                  <v:path o:connecttype="segments"/>
                </v:shape>
              </w:pict>
            </w:r>
          </w:p>
        </w:tc>
        <w:tc>
          <w:tcPr>
            <w:tcW w:w="1119" w:type="dxa"/>
          </w:tcPr>
          <w:p w:rsidR="002D7DBF" w:rsidRDefault="002D7DBF">
            <w:pPr>
              <w:pStyle w:val="ConsPlusNormal"/>
              <w:jc w:val="center"/>
            </w:pPr>
            <w:r>
              <w:t>&gt;10</w:t>
            </w:r>
          </w:p>
        </w:tc>
        <w:tc>
          <w:tcPr>
            <w:tcW w:w="746" w:type="dxa"/>
          </w:tcPr>
          <w:p w:rsidR="002D7DBF" w:rsidRDefault="002D7DBF">
            <w:pPr>
              <w:pStyle w:val="ConsPlusNormal"/>
              <w:jc w:val="center"/>
            </w:pPr>
            <w:r>
              <w:t>-</w:t>
            </w:r>
          </w:p>
        </w:tc>
        <w:tc>
          <w:tcPr>
            <w:tcW w:w="1305" w:type="dxa"/>
          </w:tcPr>
          <w:p w:rsidR="002D7DBF" w:rsidRDefault="002D7DBF">
            <w:pPr>
              <w:pStyle w:val="ConsPlusNormal"/>
              <w:jc w:val="center"/>
            </w:pPr>
            <w:r>
              <w:t xml:space="preserve">&gt;40 </w:t>
            </w:r>
            <w:hyperlink w:anchor="P958" w:history="1">
              <w:r>
                <w:rPr>
                  <w:color w:val="0000FF"/>
                </w:rPr>
                <w:t>&lt;*&gt;</w:t>
              </w:r>
            </w:hyperlink>
          </w:p>
        </w:tc>
      </w:tr>
      <w:tr w:rsidR="002D7DBF">
        <w:tc>
          <w:tcPr>
            <w:tcW w:w="2811" w:type="dxa"/>
          </w:tcPr>
          <w:p w:rsidR="002D7DBF" w:rsidRDefault="002D7DBF">
            <w:pPr>
              <w:pStyle w:val="ConsPlusNormal"/>
            </w:pPr>
            <w:r>
              <w:t xml:space="preserve">Магнитное поле промышленной частоты (50 Гц) </w:t>
            </w:r>
            <w:hyperlink w:anchor="P961" w:history="1">
              <w:r>
                <w:rPr>
                  <w:color w:val="0000FF"/>
                </w:rPr>
                <w:t>&lt;****&gt;</w:t>
              </w:r>
            </w:hyperlink>
          </w:p>
        </w:tc>
        <w:tc>
          <w:tcPr>
            <w:tcW w:w="1992" w:type="dxa"/>
          </w:tcPr>
          <w:p w:rsidR="002D7DBF" w:rsidRDefault="002D7DBF">
            <w:pPr>
              <w:pStyle w:val="ConsPlusNormal"/>
              <w:jc w:val="center"/>
            </w:pPr>
            <w:r>
              <w:t>Естественный фон</w:t>
            </w:r>
          </w:p>
        </w:tc>
        <w:tc>
          <w:tcPr>
            <w:tcW w:w="1772" w:type="dxa"/>
          </w:tcPr>
          <w:p w:rsidR="002D7DBF" w:rsidRDefault="004150F0">
            <w:pPr>
              <w:pStyle w:val="ConsPlusNormal"/>
              <w:jc w:val="center"/>
            </w:pPr>
            <w:r>
              <w:rPr>
                <w:position w:val="-10"/>
              </w:rPr>
              <w:pict>
                <v:shape id="_x0000_i1059" style="width:43.5pt;height:18pt" coordsize="" o:spt="100" adj="0,,0" path="" filled="f" stroked="f">
                  <v:stroke joinstyle="miter"/>
                  <v:imagedata r:id="rId59" o:title="base_45057_142959_213"/>
                  <v:formulas/>
                  <v:path o:connecttype="segments"/>
                </v:shape>
              </w:pict>
            </w:r>
            <w:r w:rsidR="002D7DBF">
              <w:t xml:space="preserve"> </w:t>
            </w:r>
            <w:hyperlink w:anchor="P959" w:history="1">
              <w:r w:rsidR="002D7DBF">
                <w:rPr>
                  <w:color w:val="0000FF"/>
                </w:rPr>
                <w:t>&lt;**&gt;</w:t>
              </w:r>
            </w:hyperlink>
          </w:p>
        </w:tc>
        <w:tc>
          <w:tcPr>
            <w:tcW w:w="956" w:type="dxa"/>
          </w:tcPr>
          <w:p w:rsidR="002D7DBF" w:rsidRDefault="004150F0">
            <w:pPr>
              <w:pStyle w:val="ConsPlusNormal"/>
              <w:jc w:val="center"/>
            </w:pPr>
            <w:r>
              <w:rPr>
                <w:position w:val="-6"/>
              </w:rPr>
              <w:pict>
                <v:shape id="_x0000_i1060" style="width:18.75pt;height:15.75pt" coordsize="" o:spt="100" adj="0,,0" path="" filled="f" stroked="f">
                  <v:stroke joinstyle="miter"/>
                  <v:imagedata r:id="rId60" o:title="base_45057_142959_214"/>
                  <v:formulas/>
                  <v:path o:connecttype="segments"/>
                </v:shape>
              </w:pict>
            </w:r>
          </w:p>
        </w:tc>
        <w:tc>
          <w:tcPr>
            <w:tcW w:w="923" w:type="dxa"/>
          </w:tcPr>
          <w:p w:rsidR="002D7DBF" w:rsidRDefault="004150F0">
            <w:pPr>
              <w:pStyle w:val="ConsPlusNormal"/>
              <w:jc w:val="center"/>
            </w:pPr>
            <w:r>
              <w:rPr>
                <w:position w:val="-6"/>
              </w:rPr>
              <w:pict>
                <v:shape id="_x0000_i1061" style="width:27pt;height:15.75pt" coordsize="" o:spt="100" adj="0,,0" path="" filled="f" stroked="f">
                  <v:stroke joinstyle="miter"/>
                  <v:imagedata r:id="rId61" o:title="base_45057_142959_215"/>
                  <v:formulas/>
                  <v:path o:connecttype="segments"/>
                </v:shape>
              </w:pict>
            </w:r>
          </w:p>
        </w:tc>
        <w:tc>
          <w:tcPr>
            <w:tcW w:w="1119" w:type="dxa"/>
          </w:tcPr>
          <w:p w:rsidR="002D7DBF" w:rsidRDefault="002D7DBF">
            <w:pPr>
              <w:pStyle w:val="ConsPlusNormal"/>
              <w:jc w:val="center"/>
            </w:pPr>
            <w:r>
              <w:t>&gt;10</w:t>
            </w:r>
          </w:p>
        </w:tc>
        <w:tc>
          <w:tcPr>
            <w:tcW w:w="746" w:type="dxa"/>
          </w:tcPr>
          <w:p w:rsidR="002D7DBF" w:rsidRDefault="002D7DBF">
            <w:pPr>
              <w:pStyle w:val="ConsPlusNormal"/>
              <w:jc w:val="center"/>
            </w:pPr>
            <w:r>
              <w:t>-</w:t>
            </w:r>
          </w:p>
        </w:tc>
        <w:tc>
          <w:tcPr>
            <w:tcW w:w="1305" w:type="dxa"/>
          </w:tcPr>
          <w:p w:rsidR="002D7DBF" w:rsidRDefault="002D7DBF">
            <w:pPr>
              <w:pStyle w:val="ConsPlusNormal"/>
              <w:jc w:val="center"/>
            </w:pPr>
            <w:r>
              <w:t>-</w:t>
            </w:r>
          </w:p>
        </w:tc>
      </w:tr>
      <w:tr w:rsidR="002D7DBF">
        <w:tc>
          <w:tcPr>
            <w:tcW w:w="2811" w:type="dxa"/>
          </w:tcPr>
          <w:p w:rsidR="002D7DBF" w:rsidRDefault="002D7DBF">
            <w:pPr>
              <w:pStyle w:val="ConsPlusNormal"/>
            </w:pPr>
            <w:r>
              <w:t xml:space="preserve">ЭМИ, создаваемые ВДТ и ПЭВМ </w:t>
            </w:r>
            <w:hyperlink w:anchor="P962" w:history="1">
              <w:r>
                <w:rPr>
                  <w:color w:val="0000FF"/>
                </w:rPr>
                <w:t>&lt;*****&gt;</w:t>
              </w:r>
            </w:hyperlink>
          </w:p>
        </w:tc>
        <w:tc>
          <w:tcPr>
            <w:tcW w:w="1992" w:type="dxa"/>
          </w:tcPr>
          <w:p w:rsidR="002D7DBF" w:rsidRDefault="002D7DBF">
            <w:pPr>
              <w:pStyle w:val="ConsPlusNormal"/>
              <w:jc w:val="center"/>
            </w:pPr>
            <w:r>
              <w:t>-</w:t>
            </w:r>
          </w:p>
        </w:tc>
        <w:tc>
          <w:tcPr>
            <w:tcW w:w="1772" w:type="dxa"/>
          </w:tcPr>
          <w:p w:rsidR="002D7DBF" w:rsidRDefault="004150F0">
            <w:pPr>
              <w:pStyle w:val="ConsPlusNormal"/>
              <w:jc w:val="center"/>
            </w:pPr>
            <w:r>
              <w:rPr>
                <w:position w:val="-10"/>
              </w:rPr>
              <w:pict>
                <v:shape id="_x0000_i1062" style="width:43.5pt;height:18pt" coordsize="" o:spt="100" adj="0,,0" path="" filled="f" stroked="f">
                  <v:stroke joinstyle="miter"/>
                  <v:imagedata r:id="rId62" o:title="base_45057_142959_216"/>
                  <v:formulas/>
                  <v:path o:connecttype="segments"/>
                </v:shape>
              </w:pict>
            </w:r>
          </w:p>
        </w:tc>
        <w:tc>
          <w:tcPr>
            <w:tcW w:w="956" w:type="dxa"/>
          </w:tcPr>
          <w:p w:rsidR="002D7DBF" w:rsidRDefault="002D7DBF">
            <w:pPr>
              <w:pStyle w:val="ConsPlusNormal"/>
              <w:jc w:val="center"/>
            </w:pPr>
            <w:r>
              <w:t>&gt;ПДУ</w:t>
            </w:r>
          </w:p>
        </w:tc>
        <w:tc>
          <w:tcPr>
            <w:tcW w:w="923" w:type="dxa"/>
          </w:tcPr>
          <w:p w:rsidR="002D7DBF" w:rsidRDefault="002D7DBF">
            <w:pPr>
              <w:pStyle w:val="ConsPlusNormal"/>
              <w:jc w:val="center"/>
            </w:pPr>
          </w:p>
        </w:tc>
        <w:tc>
          <w:tcPr>
            <w:tcW w:w="1119" w:type="dxa"/>
          </w:tcPr>
          <w:p w:rsidR="002D7DBF" w:rsidRDefault="002D7DBF">
            <w:pPr>
              <w:pStyle w:val="ConsPlusNormal"/>
              <w:jc w:val="center"/>
            </w:pPr>
          </w:p>
        </w:tc>
        <w:tc>
          <w:tcPr>
            <w:tcW w:w="746" w:type="dxa"/>
          </w:tcPr>
          <w:p w:rsidR="002D7DBF" w:rsidRDefault="002D7DBF">
            <w:pPr>
              <w:pStyle w:val="ConsPlusNormal"/>
              <w:jc w:val="center"/>
            </w:pPr>
          </w:p>
        </w:tc>
        <w:tc>
          <w:tcPr>
            <w:tcW w:w="1305" w:type="dxa"/>
          </w:tcPr>
          <w:p w:rsidR="002D7DBF" w:rsidRDefault="002D7DBF">
            <w:pPr>
              <w:pStyle w:val="ConsPlusNormal"/>
              <w:jc w:val="center"/>
            </w:pPr>
            <w:r>
              <w:t>-</w:t>
            </w:r>
          </w:p>
        </w:tc>
      </w:tr>
      <w:tr w:rsidR="002D7DBF">
        <w:tc>
          <w:tcPr>
            <w:tcW w:w="11624" w:type="dxa"/>
            <w:gridSpan w:val="8"/>
          </w:tcPr>
          <w:p w:rsidR="002D7DBF" w:rsidRDefault="002D7DBF">
            <w:pPr>
              <w:pStyle w:val="ConsPlusNormal"/>
              <w:jc w:val="center"/>
            </w:pPr>
            <w:r>
              <w:t xml:space="preserve">ЭМИ радиочастотного диапазона </w:t>
            </w:r>
            <w:hyperlink w:anchor="P963" w:history="1">
              <w:r>
                <w:rPr>
                  <w:color w:val="0000FF"/>
                </w:rPr>
                <w:t>&lt;******&gt;</w:t>
              </w:r>
            </w:hyperlink>
          </w:p>
        </w:tc>
      </w:tr>
      <w:tr w:rsidR="002D7DBF">
        <w:tc>
          <w:tcPr>
            <w:tcW w:w="2811" w:type="dxa"/>
          </w:tcPr>
          <w:p w:rsidR="002D7DBF" w:rsidRDefault="002D7DBF">
            <w:pPr>
              <w:pStyle w:val="ConsPlusNormal"/>
            </w:pPr>
            <w:r>
              <w:t>0,01 - 0,03 МГц</w:t>
            </w:r>
          </w:p>
        </w:tc>
        <w:tc>
          <w:tcPr>
            <w:tcW w:w="1992" w:type="dxa"/>
          </w:tcPr>
          <w:p w:rsidR="002D7DBF" w:rsidRDefault="002D7DBF">
            <w:pPr>
              <w:pStyle w:val="ConsPlusNormal"/>
              <w:jc w:val="center"/>
            </w:pPr>
            <w:r>
              <w:t>Естественный фон</w:t>
            </w:r>
          </w:p>
        </w:tc>
        <w:tc>
          <w:tcPr>
            <w:tcW w:w="1772" w:type="dxa"/>
          </w:tcPr>
          <w:p w:rsidR="002D7DBF" w:rsidRDefault="004150F0">
            <w:pPr>
              <w:pStyle w:val="ConsPlusNormal"/>
              <w:jc w:val="center"/>
            </w:pPr>
            <w:r>
              <w:rPr>
                <w:position w:val="-10"/>
              </w:rPr>
              <w:pict>
                <v:shape id="_x0000_i1063" style="width:43.5pt;height:18pt" coordsize="" o:spt="100" adj="0,,0" path="" filled="f" stroked="f">
                  <v:stroke joinstyle="miter"/>
                  <v:imagedata r:id="rId63" o:title="base_45057_142959_217"/>
                  <v:formulas/>
                  <v:path o:connecttype="segments"/>
                </v:shape>
              </w:pict>
            </w:r>
            <w:r w:rsidR="002D7DBF">
              <w:t xml:space="preserve"> </w:t>
            </w:r>
            <w:hyperlink w:anchor="P959" w:history="1">
              <w:r w:rsidR="002D7DBF">
                <w:rPr>
                  <w:color w:val="0000FF"/>
                </w:rPr>
                <w:t>&lt;**&gt;</w:t>
              </w:r>
            </w:hyperlink>
          </w:p>
        </w:tc>
        <w:tc>
          <w:tcPr>
            <w:tcW w:w="956" w:type="dxa"/>
          </w:tcPr>
          <w:p w:rsidR="002D7DBF" w:rsidRDefault="004150F0">
            <w:pPr>
              <w:pStyle w:val="ConsPlusNormal"/>
              <w:jc w:val="center"/>
            </w:pPr>
            <w:r>
              <w:rPr>
                <w:position w:val="-6"/>
              </w:rPr>
              <w:pict>
                <v:shape id="_x0000_i1064" style="width:18.75pt;height:15.75pt" coordsize="" o:spt="100" adj="0,,0" path="" filled="f" stroked="f">
                  <v:stroke joinstyle="miter"/>
                  <v:imagedata r:id="rId60" o:title="base_45057_142959_218"/>
                  <v:formulas/>
                  <v:path o:connecttype="segments"/>
                </v:shape>
              </w:pict>
            </w:r>
          </w:p>
        </w:tc>
        <w:tc>
          <w:tcPr>
            <w:tcW w:w="923" w:type="dxa"/>
          </w:tcPr>
          <w:p w:rsidR="002D7DBF" w:rsidRDefault="004150F0">
            <w:pPr>
              <w:pStyle w:val="ConsPlusNormal"/>
              <w:jc w:val="center"/>
            </w:pPr>
            <w:r>
              <w:rPr>
                <w:position w:val="-6"/>
              </w:rPr>
              <w:pict>
                <v:shape id="_x0000_i1065" style="width:27pt;height:15.75pt" coordsize="" o:spt="100" adj="0,,0" path="" filled="f" stroked="f">
                  <v:stroke joinstyle="miter"/>
                  <v:imagedata r:id="rId61" o:title="base_45057_142959_219"/>
                  <v:formulas/>
                  <v:path o:connecttype="segments"/>
                </v:shape>
              </w:pict>
            </w:r>
          </w:p>
        </w:tc>
        <w:tc>
          <w:tcPr>
            <w:tcW w:w="1119" w:type="dxa"/>
          </w:tcPr>
          <w:p w:rsidR="002D7DBF" w:rsidRDefault="002D7DBF">
            <w:pPr>
              <w:pStyle w:val="ConsPlusNormal"/>
              <w:jc w:val="center"/>
            </w:pPr>
            <w:r>
              <w:t>&gt;10</w:t>
            </w:r>
          </w:p>
        </w:tc>
        <w:tc>
          <w:tcPr>
            <w:tcW w:w="746" w:type="dxa"/>
          </w:tcPr>
          <w:p w:rsidR="002D7DBF" w:rsidRDefault="002D7DBF">
            <w:pPr>
              <w:pStyle w:val="ConsPlusNormal"/>
              <w:jc w:val="center"/>
            </w:pPr>
            <w:r>
              <w:t>-</w:t>
            </w:r>
          </w:p>
        </w:tc>
        <w:tc>
          <w:tcPr>
            <w:tcW w:w="1305" w:type="dxa"/>
          </w:tcPr>
          <w:p w:rsidR="002D7DBF" w:rsidRDefault="002D7DBF">
            <w:pPr>
              <w:pStyle w:val="ConsPlusNormal"/>
              <w:jc w:val="center"/>
            </w:pPr>
            <w:r>
              <w:t>-</w:t>
            </w:r>
          </w:p>
        </w:tc>
      </w:tr>
      <w:tr w:rsidR="002D7DBF">
        <w:tc>
          <w:tcPr>
            <w:tcW w:w="2811" w:type="dxa"/>
          </w:tcPr>
          <w:p w:rsidR="002D7DBF" w:rsidRDefault="002D7DBF">
            <w:pPr>
              <w:pStyle w:val="ConsPlusNormal"/>
            </w:pPr>
            <w:r>
              <w:t>0,03 - 3,0 МГц</w:t>
            </w:r>
          </w:p>
        </w:tc>
        <w:tc>
          <w:tcPr>
            <w:tcW w:w="1992" w:type="dxa"/>
          </w:tcPr>
          <w:p w:rsidR="002D7DBF" w:rsidRDefault="002D7DBF">
            <w:pPr>
              <w:pStyle w:val="ConsPlusNormal"/>
              <w:jc w:val="center"/>
            </w:pPr>
            <w:r>
              <w:t>Естественный фон</w:t>
            </w:r>
          </w:p>
        </w:tc>
        <w:tc>
          <w:tcPr>
            <w:tcW w:w="1772" w:type="dxa"/>
          </w:tcPr>
          <w:p w:rsidR="002D7DBF" w:rsidRDefault="004150F0">
            <w:pPr>
              <w:pStyle w:val="ConsPlusNormal"/>
              <w:jc w:val="center"/>
            </w:pPr>
            <w:r>
              <w:rPr>
                <w:position w:val="-10"/>
              </w:rPr>
              <w:pict>
                <v:shape id="_x0000_i1066" style="width:43.5pt;height:18pt" coordsize="" o:spt="100" adj="0,,0" path="" filled="f" stroked="f">
                  <v:stroke joinstyle="miter"/>
                  <v:imagedata r:id="rId64" o:title="base_45057_142959_220"/>
                  <v:formulas/>
                  <v:path o:connecttype="segments"/>
                </v:shape>
              </w:pict>
            </w:r>
            <w:r w:rsidR="002D7DBF">
              <w:t xml:space="preserve"> </w:t>
            </w:r>
            <w:hyperlink w:anchor="P964" w:history="1">
              <w:r w:rsidR="002D7DBF">
                <w:rPr>
                  <w:color w:val="0000FF"/>
                </w:rPr>
                <w:t>&lt;*******&gt;</w:t>
              </w:r>
            </w:hyperlink>
          </w:p>
        </w:tc>
        <w:tc>
          <w:tcPr>
            <w:tcW w:w="956" w:type="dxa"/>
          </w:tcPr>
          <w:p w:rsidR="002D7DBF" w:rsidRDefault="004150F0">
            <w:pPr>
              <w:pStyle w:val="ConsPlusNormal"/>
              <w:jc w:val="center"/>
            </w:pPr>
            <w:r>
              <w:rPr>
                <w:position w:val="-6"/>
              </w:rPr>
              <w:pict>
                <v:shape id="_x0000_i1067" style="width:18.75pt;height:15.75pt" coordsize="" o:spt="100" adj="0,,0" path="" filled="f" stroked="f">
                  <v:stroke joinstyle="miter"/>
                  <v:imagedata r:id="rId60" o:title="base_45057_142959_221"/>
                  <v:formulas/>
                  <v:path o:connecttype="segments"/>
                </v:shape>
              </w:pict>
            </w:r>
          </w:p>
        </w:tc>
        <w:tc>
          <w:tcPr>
            <w:tcW w:w="923" w:type="dxa"/>
          </w:tcPr>
          <w:p w:rsidR="002D7DBF" w:rsidRDefault="004150F0">
            <w:pPr>
              <w:pStyle w:val="ConsPlusNormal"/>
              <w:jc w:val="center"/>
            </w:pPr>
            <w:r>
              <w:rPr>
                <w:position w:val="-6"/>
              </w:rPr>
              <w:pict>
                <v:shape id="_x0000_i1068" style="width:27pt;height:15.75pt" coordsize="" o:spt="100" adj="0,,0" path="" filled="f" stroked="f">
                  <v:stroke joinstyle="miter"/>
                  <v:imagedata r:id="rId61" o:title="base_45057_142959_222"/>
                  <v:formulas/>
                  <v:path o:connecttype="segments"/>
                </v:shape>
              </w:pict>
            </w:r>
          </w:p>
        </w:tc>
        <w:tc>
          <w:tcPr>
            <w:tcW w:w="1119" w:type="dxa"/>
          </w:tcPr>
          <w:p w:rsidR="002D7DBF" w:rsidRDefault="002D7DBF">
            <w:pPr>
              <w:pStyle w:val="ConsPlusNormal"/>
              <w:jc w:val="center"/>
            </w:pPr>
            <w:r>
              <w:t>&gt;10</w:t>
            </w:r>
          </w:p>
        </w:tc>
        <w:tc>
          <w:tcPr>
            <w:tcW w:w="746" w:type="dxa"/>
          </w:tcPr>
          <w:p w:rsidR="002D7DBF" w:rsidRDefault="002D7DBF">
            <w:pPr>
              <w:pStyle w:val="ConsPlusNormal"/>
              <w:jc w:val="center"/>
            </w:pPr>
            <w:r>
              <w:t>-</w:t>
            </w:r>
          </w:p>
        </w:tc>
        <w:tc>
          <w:tcPr>
            <w:tcW w:w="1305" w:type="dxa"/>
          </w:tcPr>
          <w:p w:rsidR="002D7DBF" w:rsidRDefault="002D7DBF">
            <w:pPr>
              <w:pStyle w:val="ConsPlusNormal"/>
              <w:jc w:val="center"/>
            </w:pPr>
            <w:r>
              <w:t>-</w:t>
            </w:r>
          </w:p>
        </w:tc>
      </w:tr>
      <w:tr w:rsidR="002D7DBF">
        <w:tc>
          <w:tcPr>
            <w:tcW w:w="2811" w:type="dxa"/>
          </w:tcPr>
          <w:p w:rsidR="002D7DBF" w:rsidRDefault="002D7DBF">
            <w:pPr>
              <w:pStyle w:val="ConsPlusNormal"/>
            </w:pPr>
            <w:r>
              <w:t>3,0 - 30,0 МГц</w:t>
            </w:r>
          </w:p>
        </w:tc>
        <w:tc>
          <w:tcPr>
            <w:tcW w:w="1992" w:type="dxa"/>
          </w:tcPr>
          <w:p w:rsidR="002D7DBF" w:rsidRDefault="002D7DBF">
            <w:pPr>
              <w:pStyle w:val="ConsPlusNormal"/>
              <w:jc w:val="center"/>
            </w:pPr>
            <w:r>
              <w:t>Естественный фон</w:t>
            </w:r>
          </w:p>
        </w:tc>
        <w:tc>
          <w:tcPr>
            <w:tcW w:w="1772" w:type="dxa"/>
          </w:tcPr>
          <w:p w:rsidR="002D7DBF" w:rsidRDefault="004150F0">
            <w:pPr>
              <w:pStyle w:val="ConsPlusNormal"/>
              <w:jc w:val="center"/>
            </w:pPr>
            <w:r>
              <w:rPr>
                <w:position w:val="-10"/>
              </w:rPr>
              <w:pict>
                <v:shape id="_x0000_i1069" style="width:43.5pt;height:18pt" coordsize="" o:spt="100" adj="0,,0" path="" filled="f" stroked="f">
                  <v:stroke joinstyle="miter"/>
                  <v:imagedata r:id="rId65" o:title="base_45057_142959_223"/>
                  <v:formulas/>
                  <v:path o:connecttype="segments"/>
                </v:shape>
              </w:pict>
            </w:r>
            <w:r w:rsidR="002D7DBF">
              <w:t xml:space="preserve"> </w:t>
            </w:r>
            <w:hyperlink w:anchor="P964" w:history="1">
              <w:r w:rsidR="002D7DBF">
                <w:rPr>
                  <w:color w:val="0000FF"/>
                </w:rPr>
                <w:t>&lt;*******&gt;</w:t>
              </w:r>
            </w:hyperlink>
          </w:p>
        </w:tc>
        <w:tc>
          <w:tcPr>
            <w:tcW w:w="956" w:type="dxa"/>
          </w:tcPr>
          <w:p w:rsidR="002D7DBF" w:rsidRDefault="004150F0">
            <w:pPr>
              <w:pStyle w:val="ConsPlusNormal"/>
              <w:jc w:val="center"/>
            </w:pPr>
            <w:r>
              <w:rPr>
                <w:position w:val="-6"/>
              </w:rPr>
              <w:pict>
                <v:shape id="_x0000_i1070" style="width:18.75pt;height:15.75pt" coordsize="" o:spt="100" adj="0,,0" path="" filled="f" stroked="f">
                  <v:stroke joinstyle="miter"/>
                  <v:imagedata r:id="rId50" o:title="base_45057_142959_224"/>
                  <v:formulas/>
                  <v:path o:connecttype="segments"/>
                </v:shape>
              </w:pict>
            </w:r>
          </w:p>
        </w:tc>
        <w:tc>
          <w:tcPr>
            <w:tcW w:w="923" w:type="dxa"/>
          </w:tcPr>
          <w:p w:rsidR="002D7DBF" w:rsidRDefault="004150F0">
            <w:pPr>
              <w:pStyle w:val="ConsPlusNormal"/>
              <w:jc w:val="center"/>
            </w:pPr>
            <w:r>
              <w:rPr>
                <w:position w:val="-6"/>
              </w:rPr>
              <w:pict>
                <v:shape id="_x0000_i1071" style="width:18.75pt;height:15.75pt" coordsize="" o:spt="100" adj="0,,0" path="" filled="f" stroked="f">
                  <v:stroke joinstyle="miter"/>
                  <v:imagedata r:id="rId51" o:title="base_45057_142959_225"/>
                  <v:formulas/>
                  <v:path o:connecttype="segments"/>
                </v:shape>
              </w:pict>
            </w:r>
          </w:p>
        </w:tc>
        <w:tc>
          <w:tcPr>
            <w:tcW w:w="1119" w:type="dxa"/>
          </w:tcPr>
          <w:p w:rsidR="002D7DBF" w:rsidRDefault="004150F0">
            <w:pPr>
              <w:pStyle w:val="ConsPlusNormal"/>
              <w:jc w:val="center"/>
            </w:pPr>
            <w:r>
              <w:rPr>
                <w:position w:val="-6"/>
              </w:rPr>
              <w:pict>
                <v:shape id="_x0000_i1072" style="width:27pt;height:15.75pt" coordsize="" o:spt="100" adj="0,,0" path="" filled="f" stroked="f">
                  <v:stroke joinstyle="miter"/>
                  <v:imagedata r:id="rId61" o:title="base_45057_142959_226"/>
                  <v:formulas/>
                  <v:path o:connecttype="segments"/>
                </v:shape>
              </w:pict>
            </w:r>
          </w:p>
        </w:tc>
        <w:tc>
          <w:tcPr>
            <w:tcW w:w="746" w:type="dxa"/>
          </w:tcPr>
          <w:p w:rsidR="002D7DBF" w:rsidRDefault="002D7DBF">
            <w:pPr>
              <w:pStyle w:val="ConsPlusNormal"/>
              <w:jc w:val="center"/>
            </w:pPr>
            <w:r>
              <w:t>&gt;10</w:t>
            </w:r>
          </w:p>
        </w:tc>
        <w:tc>
          <w:tcPr>
            <w:tcW w:w="1305" w:type="dxa"/>
          </w:tcPr>
          <w:p w:rsidR="002D7DBF" w:rsidRDefault="002D7DBF">
            <w:pPr>
              <w:pStyle w:val="ConsPlusNormal"/>
              <w:jc w:val="center"/>
            </w:pPr>
            <w:r>
              <w:t>-</w:t>
            </w:r>
          </w:p>
        </w:tc>
      </w:tr>
      <w:tr w:rsidR="002D7DBF">
        <w:tc>
          <w:tcPr>
            <w:tcW w:w="2811" w:type="dxa"/>
          </w:tcPr>
          <w:p w:rsidR="002D7DBF" w:rsidRDefault="002D7DBF">
            <w:pPr>
              <w:pStyle w:val="ConsPlusNormal"/>
            </w:pPr>
            <w:r>
              <w:t>30,0 - 300,0 МГц</w:t>
            </w:r>
          </w:p>
        </w:tc>
        <w:tc>
          <w:tcPr>
            <w:tcW w:w="1992" w:type="dxa"/>
          </w:tcPr>
          <w:p w:rsidR="002D7DBF" w:rsidRDefault="002D7DBF">
            <w:pPr>
              <w:pStyle w:val="ConsPlusNormal"/>
              <w:jc w:val="center"/>
            </w:pPr>
            <w:r>
              <w:t>Естественный фон</w:t>
            </w:r>
          </w:p>
        </w:tc>
        <w:tc>
          <w:tcPr>
            <w:tcW w:w="1772" w:type="dxa"/>
          </w:tcPr>
          <w:p w:rsidR="002D7DBF" w:rsidRDefault="004150F0">
            <w:pPr>
              <w:pStyle w:val="ConsPlusNormal"/>
              <w:jc w:val="center"/>
            </w:pPr>
            <w:r>
              <w:rPr>
                <w:position w:val="-10"/>
              </w:rPr>
              <w:pict>
                <v:shape id="_x0000_i1073" style="width:43.5pt;height:18pt" coordsize="" o:spt="100" adj="0,,0" path="" filled="f" stroked="f">
                  <v:stroke joinstyle="miter"/>
                  <v:imagedata r:id="rId66" o:title="base_45057_142959_227"/>
                  <v:formulas/>
                  <v:path o:connecttype="segments"/>
                </v:shape>
              </w:pict>
            </w:r>
            <w:r w:rsidR="002D7DBF">
              <w:t xml:space="preserve"> </w:t>
            </w:r>
            <w:hyperlink w:anchor="P964" w:history="1">
              <w:r w:rsidR="002D7DBF">
                <w:rPr>
                  <w:color w:val="0000FF"/>
                </w:rPr>
                <w:t>&lt;*******&gt;</w:t>
              </w:r>
            </w:hyperlink>
          </w:p>
        </w:tc>
        <w:tc>
          <w:tcPr>
            <w:tcW w:w="956" w:type="dxa"/>
          </w:tcPr>
          <w:p w:rsidR="002D7DBF" w:rsidRDefault="004150F0">
            <w:pPr>
              <w:pStyle w:val="ConsPlusNormal"/>
              <w:jc w:val="center"/>
            </w:pPr>
            <w:r>
              <w:rPr>
                <w:position w:val="-6"/>
              </w:rPr>
              <w:pict>
                <v:shape id="_x0000_i1074" style="width:18.75pt;height:15.75pt" coordsize="" o:spt="100" adj="0,,0" path="" filled="f" stroked="f">
                  <v:stroke joinstyle="miter"/>
                  <v:imagedata r:id="rId50" o:title="base_45057_142959_228"/>
                  <v:formulas/>
                  <v:path o:connecttype="segments"/>
                </v:shape>
              </w:pict>
            </w:r>
          </w:p>
        </w:tc>
        <w:tc>
          <w:tcPr>
            <w:tcW w:w="923" w:type="dxa"/>
          </w:tcPr>
          <w:p w:rsidR="002D7DBF" w:rsidRDefault="004150F0">
            <w:pPr>
              <w:pStyle w:val="ConsPlusNormal"/>
              <w:jc w:val="center"/>
            </w:pPr>
            <w:r>
              <w:rPr>
                <w:position w:val="-6"/>
              </w:rPr>
              <w:pict>
                <v:shape id="_x0000_i1075" style="width:18.75pt;height:15.75pt" coordsize="" o:spt="100" adj="0,,0" path="" filled="f" stroked="f">
                  <v:stroke joinstyle="miter"/>
                  <v:imagedata r:id="rId51" o:title="base_45057_142959_229"/>
                  <v:formulas/>
                  <v:path o:connecttype="segments"/>
                </v:shape>
              </w:pict>
            </w:r>
          </w:p>
        </w:tc>
        <w:tc>
          <w:tcPr>
            <w:tcW w:w="1119" w:type="dxa"/>
          </w:tcPr>
          <w:p w:rsidR="002D7DBF" w:rsidRDefault="004150F0">
            <w:pPr>
              <w:pStyle w:val="ConsPlusNormal"/>
              <w:jc w:val="center"/>
            </w:pPr>
            <w:r>
              <w:rPr>
                <w:position w:val="-6"/>
              </w:rPr>
              <w:pict>
                <v:shape id="_x0000_i1076" style="width:27pt;height:15.75pt" coordsize="" o:spt="100" adj="0,,0" path="" filled="f" stroked="f">
                  <v:stroke joinstyle="miter"/>
                  <v:imagedata r:id="rId61" o:title="base_45057_142959_230"/>
                  <v:formulas/>
                  <v:path o:connecttype="segments"/>
                </v:shape>
              </w:pict>
            </w:r>
          </w:p>
        </w:tc>
        <w:tc>
          <w:tcPr>
            <w:tcW w:w="746" w:type="dxa"/>
          </w:tcPr>
          <w:p w:rsidR="002D7DBF" w:rsidRDefault="002D7DBF">
            <w:pPr>
              <w:pStyle w:val="ConsPlusNormal"/>
              <w:jc w:val="center"/>
            </w:pPr>
            <w:r>
              <w:t>&gt;10</w:t>
            </w:r>
          </w:p>
        </w:tc>
        <w:tc>
          <w:tcPr>
            <w:tcW w:w="1305" w:type="dxa"/>
          </w:tcPr>
          <w:p w:rsidR="002D7DBF" w:rsidRDefault="002D7DBF">
            <w:pPr>
              <w:pStyle w:val="ConsPlusNormal"/>
              <w:jc w:val="center"/>
            </w:pPr>
            <w:r>
              <w:t xml:space="preserve">&gt;100 </w:t>
            </w:r>
            <w:hyperlink w:anchor="P958" w:history="1">
              <w:r>
                <w:rPr>
                  <w:color w:val="0000FF"/>
                </w:rPr>
                <w:t>&lt;*&gt;</w:t>
              </w:r>
            </w:hyperlink>
          </w:p>
        </w:tc>
      </w:tr>
      <w:tr w:rsidR="002D7DBF">
        <w:tc>
          <w:tcPr>
            <w:tcW w:w="2811" w:type="dxa"/>
          </w:tcPr>
          <w:p w:rsidR="002D7DBF" w:rsidRDefault="002D7DBF">
            <w:pPr>
              <w:pStyle w:val="ConsPlusNormal"/>
            </w:pPr>
            <w:r>
              <w:lastRenderedPageBreak/>
              <w:t>300,0 МГц - 300,0 ГГц</w:t>
            </w:r>
          </w:p>
        </w:tc>
        <w:tc>
          <w:tcPr>
            <w:tcW w:w="1992" w:type="dxa"/>
          </w:tcPr>
          <w:p w:rsidR="002D7DBF" w:rsidRDefault="002D7DBF">
            <w:pPr>
              <w:pStyle w:val="ConsPlusNormal"/>
              <w:jc w:val="center"/>
            </w:pPr>
            <w:r>
              <w:t>Естественный фон</w:t>
            </w:r>
          </w:p>
        </w:tc>
        <w:tc>
          <w:tcPr>
            <w:tcW w:w="1772" w:type="dxa"/>
          </w:tcPr>
          <w:p w:rsidR="002D7DBF" w:rsidRDefault="004150F0">
            <w:pPr>
              <w:pStyle w:val="ConsPlusNormal"/>
              <w:jc w:val="center"/>
            </w:pPr>
            <w:r>
              <w:rPr>
                <w:position w:val="-10"/>
              </w:rPr>
              <w:pict>
                <v:shape id="_x0000_i1077" style="width:43.5pt;height:18pt" coordsize="" o:spt="100" adj="0,,0" path="" filled="f" stroked="f">
                  <v:stroke joinstyle="miter"/>
                  <v:imagedata r:id="rId67" o:title="base_45057_142959_231"/>
                  <v:formulas/>
                  <v:path o:connecttype="segments"/>
                </v:shape>
              </w:pict>
            </w:r>
            <w:r w:rsidR="002D7DBF">
              <w:t xml:space="preserve"> </w:t>
            </w:r>
            <w:hyperlink w:anchor="P964" w:history="1">
              <w:r w:rsidR="002D7DBF">
                <w:rPr>
                  <w:color w:val="0000FF"/>
                </w:rPr>
                <w:t>&lt;*******&gt;</w:t>
              </w:r>
            </w:hyperlink>
          </w:p>
        </w:tc>
        <w:tc>
          <w:tcPr>
            <w:tcW w:w="956" w:type="dxa"/>
          </w:tcPr>
          <w:p w:rsidR="002D7DBF" w:rsidRDefault="004150F0">
            <w:pPr>
              <w:pStyle w:val="ConsPlusNormal"/>
              <w:jc w:val="center"/>
            </w:pPr>
            <w:r>
              <w:rPr>
                <w:position w:val="-6"/>
              </w:rPr>
              <w:pict>
                <v:shape id="_x0000_i1078" style="width:18.75pt;height:15.75pt" coordsize="" o:spt="100" adj="0,,0" path="" filled="f" stroked="f">
                  <v:stroke joinstyle="miter"/>
                  <v:imagedata r:id="rId50" o:title="base_45057_142959_232"/>
                  <v:formulas/>
                  <v:path o:connecttype="segments"/>
                </v:shape>
              </w:pict>
            </w:r>
          </w:p>
        </w:tc>
        <w:tc>
          <w:tcPr>
            <w:tcW w:w="923" w:type="dxa"/>
          </w:tcPr>
          <w:p w:rsidR="002D7DBF" w:rsidRDefault="004150F0">
            <w:pPr>
              <w:pStyle w:val="ConsPlusNormal"/>
              <w:jc w:val="center"/>
            </w:pPr>
            <w:r>
              <w:rPr>
                <w:position w:val="-6"/>
              </w:rPr>
              <w:pict>
                <v:shape id="_x0000_i1079" style="width:18.75pt;height:15.75pt" coordsize="" o:spt="100" adj="0,,0" path="" filled="f" stroked="f">
                  <v:stroke joinstyle="miter"/>
                  <v:imagedata r:id="rId51" o:title="base_45057_142959_233"/>
                  <v:formulas/>
                  <v:path o:connecttype="segments"/>
                </v:shape>
              </w:pict>
            </w:r>
          </w:p>
        </w:tc>
        <w:tc>
          <w:tcPr>
            <w:tcW w:w="1119" w:type="dxa"/>
          </w:tcPr>
          <w:p w:rsidR="002D7DBF" w:rsidRDefault="004150F0">
            <w:pPr>
              <w:pStyle w:val="ConsPlusNormal"/>
              <w:jc w:val="center"/>
            </w:pPr>
            <w:r>
              <w:rPr>
                <w:position w:val="-6"/>
              </w:rPr>
              <w:pict>
                <v:shape id="_x0000_i1080" style="width:27pt;height:15.75pt" coordsize="" o:spt="100" adj="0,,0" path="" filled="f" stroked="f">
                  <v:stroke joinstyle="miter"/>
                  <v:imagedata r:id="rId61" o:title="base_45057_142959_234"/>
                  <v:formulas/>
                  <v:path o:connecttype="segments"/>
                </v:shape>
              </w:pict>
            </w:r>
          </w:p>
        </w:tc>
        <w:tc>
          <w:tcPr>
            <w:tcW w:w="746" w:type="dxa"/>
          </w:tcPr>
          <w:p w:rsidR="002D7DBF" w:rsidRDefault="002D7DBF">
            <w:pPr>
              <w:pStyle w:val="ConsPlusNormal"/>
              <w:jc w:val="center"/>
            </w:pPr>
            <w:r>
              <w:t>&gt;10</w:t>
            </w:r>
          </w:p>
        </w:tc>
        <w:tc>
          <w:tcPr>
            <w:tcW w:w="1305" w:type="dxa"/>
          </w:tcPr>
          <w:p w:rsidR="002D7DBF" w:rsidRDefault="002D7DBF">
            <w:pPr>
              <w:pStyle w:val="ConsPlusNormal"/>
              <w:jc w:val="center"/>
            </w:pPr>
            <w:r>
              <w:t xml:space="preserve">&gt;100 </w:t>
            </w:r>
            <w:hyperlink w:anchor="P958" w:history="1">
              <w:r>
                <w:rPr>
                  <w:color w:val="0000FF"/>
                </w:rPr>
                <w:t>&lt;*&gt;</w:t>
              </w:r>
            </w:hyperlink>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51" w:name="P958"/>
      <w:bookmarkEnd w:id="51"/>
      <w:r>
        <w:t>&lt;*&gt; Превышение максимального ПДУ для кратковременного воздействия.</w:t>
      </w:r>
    </w:p>
    <w:p w:rsidR="002D7DBF" w:rsidRDefault="002D7DBF">
      <w:pPr>
        <w:pStyle w:val="ConsPlusNormal"/>
        <w:spacing w:before="220"/>
        <w:ind w:firstLine="540"/>
        <w:jc w:val="both"/>
      </w:pPr>
      <w:bookmarkStart w:id="52" w:name="P959"/>
      <w:bookmarkEnd w:id="52"/>
      <w:r>
        <w:t>&lt;**&gt; Значения ПДУ, с которыми проводится сравнение измеренных на рабочих местах величин ЭМИ, определяются в зависимости от времени воздействия фактора в течение рабочего дня.</w:t>
      </w:r>
    </w:p>
    <w:p w:rsidR="002D7DBF" w:rsidRDefault="002D7DBF">
      <w:pPr>
        <w:pStyle w:val="ConsPlusNormal"/>
        <w:spacing w:before="220"/>
        <w:ind w:firstLine="540"/>
        <w:jc w:val="both"/>
      </w:pPr>
      <w:bookmarkStart w:id="53" w:name="P960"/>
      <w:bookmarkEnd w:id="53"/>
      <w:r>
        <w:t xml:space="preserve">&lt;***&gt; В соответствии с санитарными нормами и правилами, устанавливающими требования к электромагнитным полям в производственных условиях, ГОСТ 12.1.045-84 "Система стандартов безопасности труда. Электростатические поля. Допустимые уровни на рабочих местах и требования к проведению контроля", утвержденным </w:t>
      </w:r>
      <w:hyperlink r:id="rId68" w:history="1">
        <w:r>
          <w:rPr>
            <w:color w:val="0000FF"/>
          </w:rPr>
          <w:t>постановлением</w:t>
        </w:r>
      </w:hyperlink>
      <w:r>
        <w:t xml:space="preserve"> Госстандарта Республики Беларусь от 17 декабря 1992 г. N 3.</w:t>
      </w:r>
    </w:p>
    <w:p w:rsidR="002D7DBF" w:rsidRDefault="002D7DBF">
      <w:pPr>
        <w:pStyle w:val="ConsPlusNormal"/>
        <w:spacing w:before="220"/>
        <w:ind w:firstLine="540"/>
        <w:jc w:val="both"/>
      </w:pPr>
      <w:bookmarkStart w:id="54" w:name="P961"/>
      <w:bookmarkEnd w:id="54"/>
      <w:r>
        <w:t>&lt;****&gt; В соответствии с санитарными нормами и правилами, устанавливающими требования к электромагнитным полям в производственных условиях.</w:t>
      </w:r>
    </w:p>
    <w:p w:rsidR="002D7DBF" w:rsidRDefault="002D7DBF">
      <w:pPr>
        <w:pStyle w:val="ConsPlusNormal"/>
        <w:spacing w:before="220"/>
        <w:ind w:firstLine="540"/>
        <w:jc w:val="both"/>
      </w:pPr>
      <w:bookmarkStart w:id="55" w:name="P962"/>
      <w:bookmarkEnd w:id="55"/>
      <w:r>
        <w:t>&lt;*****&gt; В соответствии с санитарными нормами и правилами, устанавливающими требования к видеодисплейным терминалам, персональным электронно-вычислительным машинам.</w:t>
      </w:r>
    </w:p>
    <w:p w:rsidR="002D7DBF" w:rsidRDefault="002D7DBF">
      <w:pPr>
        <w:pStyle w:val="ConsPlusNormal"/>
        <w:spacing w:before="220"/>
        <w:ind w:firstLine="540"/>
        <w:jc w:val="both"/>
      </w:pPr>
      <w:bookmarkStart w:id="56" w:name="P963"/>
      <w:bookmarkEnd w:id="56"/>
      <w:r>
        <w:t xml:space="preserve">&lt;******&gt; В соответствии с санитарными нормами и правилами, устанавливающими требования к электромагнитным излучениям радиочастотного диапазона (ЭМИ РЧ), ГОСТ 12.1.006-84 "Система стандартов безопасности труда. Электромагнитные поля радиочастот. Допустимые уровни на рабочих местах и требования к проведению контроля", утвержденным </w:t>
      </w:r>
      <w:hyperlink r:id="rId69" w:history="1">
        <w:r>
          <w:rPr>
            <w:color w:val="0000FF"/>
          </w:rPr>
          <w:t>постановлением</w:t>
        </w:r>
      </w:hyperlink>
      <w:r>
        <w:t xml:space="preserve"> Госстандарта Республики Беларусь от 17 декабря 1992 г. N 3, с Изменением N 1, утвержденным в ноябре 1987 года (ИУС 2-88).</w:t>
      </w:r>
    </w:p>
    <w:p w:rsidR="002D7DBF" w:rsidRDefault="002D7DBF">
      <w:pPr>
        <w:pStyle w:val="ConsPlusNormal"/>
        <w:spacing w:before="220"/>
        <w:ind w:firstLine="540"/>
        <w:jc w:val="both"/>
      </w:pPr>
      <w:bookmarkStart w:id="57" w:name="P964"/>
      <w:bookmarkEnd w:id="57"/>
      <w:r>
        <w:t>&lt;*******&gt; ПДУ энергетической экспозиции ЭМИ.</w:t>
      </w:r>
    </w:p>
    <w:p w:rsidR="002D7DBF" w:rsidRDefault="002D7DBF">
      <w:pPr>
        <w:pStyle w:val="ConsPlusNormal"/>
        <w:ind w:firstLine="540"/>
        <w:jc w:val="both"/>
      </w:pPr>
    </w:p>
    <w:p w:rsidR="002D7DBF" w:rsidRDefault="002D7DBF">
      <w:pPr>
        <w:pStyle w:val="ConsPlusNormal"/>
        <w:jc w:val="right"/>
        <w:outlineLvl w:val="2"/>
      </w:pPr>
      <w:bookmarkStart w:id="58" w:name="P966"/>
      <w:bookmarkEnd w:id="58"/>
      <w:r>
        <w:t>Таблица 12</w:t>
      </w:r>
    </w:p>
    <w:p w:rsidR="002D7DBF" w:rsidRDefault="002D7DBF">
      <w:pPr>
        <w:pStyle w:val="ConsPlusNormal"/>
        <w:ind w:firstLine="540"/>
        <w:jc w:val="both"/>
      </w:pPr>
    </w:p>
    <w:p w:rsidR="002D7DBF" w:rsidRDefault="002D7DBF">
      <w:pPr>
        <w:pStyle w:val="ConsPlusNormal"/>
        <w:jc w:val="center"/>
      </w:pPr>
      <w:r>
        <w:rPr>
          <w:b/>
        </w:rPr>
        <w:t>Классы условий труда при действии неионизирующих электромагнитных излучений оптического диапазона (лазерное, ультрафиолетовое)</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2"/>
        <w:gridCol w:w="2143"/>
        <w:gridCol w:w="1423"/>
        <w:gridCol w:w="1397"/>
        <w:gridCol w:w="1245"/>
        <w:gridCol w:w="1260"/>
        <w:gridCol w:w="1260"/>
        <w:gridCol w:w="1245"/>
      </w:tblGrid>
      <w:tr w:rsidR="002D7DBF">
        <w:tc>
          <w:tcPr>
            <w:tcW w:w="4285" w:type="dxa"/>
            <w:gridSpan w:val="2"/>
            <w:vMerge w:val="restart"/>
            <w:vAlign w:val="center"/>
          </w:tcPr>
          <w:p w:rsidR="002D7DBF" w:rsidRDefault="002D7DBF">
            <w:pPr>
              <w:pStyle w:val="ConsPlusNormal"/>
              <w:jc w:val="center"/>
            </w:pPr>
            <w:r>
              <w:t>Фактор</w:t>
            </w:r>
          </w:p>
        </w:tc>
        <w:tc>
          <w:tcPr>
            <w:tcW w:w="7830" w:type="dxa"/>
            <w:gridSpan w:val="6"/>
            <w:vAlign w:val="center"/>
          </w:tcPr>
          <w:p w:rsidR="002D7DBF" w:rsidRDefault="002D7DBF">
            <w:pPr>
              <w:pStyle w:val="ConsPlusNormal"/>
              <w:jc w:val="center"/>
            </w:pPr>
            <w:r>
              <w:t>Класс условий труда</w:t>
            </w:r>
          </w:p>
        </w:tc>
      </w:tr>
      <w:tr w:rsidR="002D7DBF">
        <w:tc>
          <w:tcPr>
            <w:tcW w:w="4285" w:type="dxa"/>
            <w:gridSpan w:val="2"/>
            <w:vMerge/>
          </w:tcPr>
          <w:p w:rsidR="002D7DBF" w:rsidRDefault="002D7DBF"/>
        </w:tc>
        <w:tc>
          <w:tcPr>
            <w:tcW w:w="1423" w:type="dxa"/>
            <w:vAlign w:val="center"/>
          </w:tcPr>
          <w:p w:rsidR="002D7DBF" w:rsidRDefault="002D7DBF">
            <w:pPr>
              <w:pStyle w:val="ConsPlusNormal"/>
              <w:jc w:val="center"/>
            </w:pPr>
            <w:r>
              <w:t>допустимый</w:t>
            </w:r>
          </w:p>
        </w:tc>
        <w:tc>
          <w:tcPr>
            <w:tcW w:w="5162" w:type="dxa"/>
            <w:gridSpan w:val="4"/>
            <w:vAlign w:val="center"/>
          </w:tcPr>
          <w:p w:rsidR="002D7DBF" w:rsidRDefault="002D7DBF">
            <w:pPr>
              <w:pStyle w:val="ConsPlusNormal"/>
              <w:jc w:val="center"/>
            </w:pPr>
            <w:r>
              <w:t>вредный</w:t>
            </w:r>
          </w:p>
        </w:tc>
        <w:tc>
          <w:tcPr>
            <w:tcW w:w="1245" w:type="dxa"/>
            <w:vAlign w:val="center"/>
          </w:tcPr>
          <w:p w:rsidR="002D7DBF" w:rsidRDefault="002D7DBF">
            <w:pPr>
              <w:pStyle w:val="ConsPlusNormal"/>
              <w:jc w:val="center"/>
            </w:pPr>
            <w:r>
              <w:t>опасный</w:t>
            </w:r>
          </w:p>
        </w:tc>
      </w:tr>
      <w:tr w:rsidR="002D7DBF">
        <w:tc>
          <w:tcPr>
            <w:tcW w:w="4285" w:type="dxa"/>
            <w:gridSpan w:val="2"/>
            <w:vMerge/>
          </w:tcPr>
          <w:p w:rsidR="002D7DBF" w:rsidRDefault="002D7DBF"/>
        </w:tc>
        <w:tc>
          <w:tcPr>
            <w:tcW w:w="1423" w:type="dxa"/>
            <w:vAlign w:val="center"/>
          </w:tcPr>
          <w:p w:rsidR="002D7DBF" w:rsidRDefault="002D7DBF">
            <w:pPr>
              <w:pStyle w:val="ConsPlusNormal"/>
              <w:jc w:val="center"/>
            </w:pPr>
            <w:r>
              <w:t>2</w:t>
            </w:r>
          </w:p>
        </w:tc>
        <w:tc>
          <w:tcPr>
            <w:tcW w:w="1397" w:type="dxa"/>
            <w:vAlign w:val="center"/>
          </w:tcPr>
          <w:p w:rsidR="002D7DBF" w:rsidRDefault="002D7DBF">
            <w:pPr>
              <w:pStyle w:val="ConsPlusNormal"/>
              <w:jc w:val="center"/>
            </w:pPr>
            <w:r>
              <w:t>3.1</w:t>
            </w:r>
          </w:p>
        </w:tc>
        <w:tc>
          <w:tcPr>
            <w:tcW w:w="1245" w:type="dxa"/>
            <w:vAlign w:val="center"/>
          </w:tcPr>
          <w:p w:rsidR="002D7DBF" w:rsidRDefault="002D7DBF">
            <w:pPr>
              <w:pStyle w:val="ConsPlusNormal"/>
              <w:jc w:val="center"/>
            </w:pPr>
            <w:r>
              <w:t>3.2</w:t>
            </w:r>
          </w:p>
        </w:tc>
        <w:tc>
          <w:tcPr>
            <w:tcW w:w="1260" w:type="dxa"/>
            <w:vAlign w:val="center"/>
          </w:tcPr>
          <w:p w:rsidR="002D7DBF" w:rsidRDefault="002D7DBF">
            <w:pPr>
              <w:pStyle w:val="ConsPlusNormal"/>
              <w:jc w:val="center"/>
            </w:pPr>
            <w:r>
              <w:t>3.3</w:t>
            </w:r>
          </w:p>
        </w:tc>
        <w:tc>
          <w:tcPr>
            <w:tcW w:w="1260" w:type="dxa"/>
            <w:vAlign w:val="center"/>
          </w:tcPr>
          <w:p w:rsidR="002D7DBF" w:rsidRDefault="002D7DBF">
            <w:pPr>
              <w:pStyle w:val="ConsPlusNormal"/>
              <w:jc w:val="center"/>
            </w:pPr>
            <w:r>
              <w:t>3.4</w:t>
            </w:r>
          </w:p>
        </w:tc>
        <w:tc>
          <w:tcPr>
            <w:tcW w:w="1245" w:type="dxa"/>
            <w:vAlign w:val="center"/>
          </w:tcPr>
          <w:p w:rsidR="002D7DBF" w:rsidRDefault="002D7DBF">
            <w:pPr>
              <w:pStyle w:val="ConsPlusNormal"/>
              <w:jc w:val="center"/>
            </w:pPr>
            <w:r>
              <w:t>4</w:t>
            </w:r>
          </w:p>
        </w:tc>
      </w:tr>
      <w:tr w:rsidR="002D7DBF">
        <w:tc>
          <w:tcPr>
            <w:tcW w:w="4285" w:type="dxa"/>
            <w:gridSpan w:val="2"/>
            <w:vMerge w:val="restart"/>
          </w:tcPr>
          <w:p w:rsidR="002D7DBF" w:rsidRDefault="002D7DBF">
            <w:pPr>
              <w:pStyle w:val="ConsPlusNormal"/>
              <w:jc w:val="both"/>
            </w:pPr>
            <w:r>
              <w:t xml:space="preserve">Лазерное излучение </w:t>
            </w:r>
            <w:hyperlink w:anchor="P1004" w:history="1">
              <w:r>
                <w:rPr>
                  <w:color w:val="0000FF"/>
                </w:rPr>
                <w:t>&lt;*&gt;</w:t>
              </w:r>
            </w:hyperlink>
          </w:p>
        </w:tc>
        <w:tc>
          <w:tcPr>
            <w:tcW w:w="1423" w:type="dxa"/>
          </w:tcPr>
          <w:p w:rsidR="002D7DBF" w:rsidRDefault="004150F0">
            <w:pPr>
              <w:pStyle w:val="ConsPlusNormal"/>
              <w:jc w:val="center"/>
            </w:pPr>
            <w:r>
              <w:rPr>
                <w:position w:val="-12"/>
              </w:rPr>
              <w:pict>
                <v:shape id="_x0000_i1081" style="width:46.5pt;height:19.5pt" coordsize="" o:spt="100" adj="0,,0" path="" filled="f" stroked="f">
                  <v:stroke joinstyle="miter"/>
                  <v:imagedata r:id="rId70" o:title="base_45057_142959_235"/>
                  <v:formulas/>
                  <v:path o:connecttype="segments"/>
                </v:shape>
              </w:pict>
            </w:r>
          </w:p>
        </w:tc>
        <w:tc>
          <w:tcPr>
            <w:tcW w:w="1397" w:type="dxa"/>
          </w:tcPr>
          <w:p w:rsidR="002D7DBF" w:rsidRDefault="004150F0">
            <w:pPr>
              <w:pStyle w:val="ConsPlusNormal"/>
              <w:jc w:val="center"/>
            </w:pPr>
            <w:r>
              <w:pict>
                <v:shape id="_x0000_i1082" style="width:45.75pt;height:18pt" coordsize="" o:spt="100" adj="0,,0" path="" filled="f" stroked="f">
                  <v:stroke joinstyle="miter"/>
                  <v:imagedata r:id="rId71" o:title="base_45057_142959_236"/>
                  <v:formulas/>
                  <v:path o:connecttype="segments"/>
                </v:shape>
              </w:pict>
            </w:r>
          </w:p>
        </w:tc>
        <w:tc>
          <w:tcPr>
            <w:tcW w:w="1245" w:type="dxa"/>
          </w:tcPr>
          <w:p w:rsidR="002D7DBF" w:rsidRDefault="002D7DBF">
            <w:pPr>
              <w:pStyle w:val="ConsPlusNormal"/>
              <w:jc w:val="center"/>
            </w:pPr>
          </w:p>
        </w:tc>
        <w:tc>
          <w:tcPr>
            <w:tcW w:w="1260" w:type="dxa"/>
          </w:tcPr>
          <w:p w:rsidR="002D7DBF" w:rsidRDefault="002D7DBF">
            <w:pPr>
              <w:pStyle w:val="ConsPlusNormal"/>
              <w:jc w:val="center"/>
            </w:pPr>
          </w:p>
        </w:tc>
        <w:tc>
          <w:tcPr>
            <w:tcW w:w="1260" w:type="dxa"/>
          </w:tcPr>
          <w:p w:rsidR="002D7DBF" w:rsidRDefault="002D7DBF">
            <w:pPr>
              <w:pStyle w:val="ConsPlusNormal"/>
              <w:jc w:val="center"/>
            </w:pPr>
          </w:p>
        </w:tc>
        <w:tc>
          <w:tcPr>
            <w:tcW w:w="1245" w:type="dxa"/>
          </w:tcPr>
          <w:p w:rsidR="002D7DBF" w:rsidRDefault="002D7DBF">
            <w:pPr>
              <w:pStyle w:val="ConsPlusNormal"/>
              <w:jc w:val="center"/>
            </w:pPr>
          </w:p>
        </w:tc>
      </w:tr>
      <w:tr w:rsidR="002D7DBF">
        <w:tc>
          <w:tcPr>
            <w:tcW w:w="4285" w:type="dxa"/>
            <w:gridSpan w:val="2"/>
            <w:vMerge/>
          </w:tcPr>
          <w:p w:rsidR="002D7DBF" w:rsidRDefault="002D7DBF"/>
        </w:tc>
        <w:tc>
          <w:tcPr>
            <w:tcW w:w="1423" w:type="dxa"/>
          </w:tcPr>
          <w:p w:rsidR="002D7DBF" w:rsidRDefault="004150F0">
            <w:pPr>
              <w:pStyle w:val="ConsPlusNormal"/>
              <w:jc w:val="center"/>
            </w:pPr>
            <w:r>
              <w:pict>
                <v:shape id="_x0000_i1083" style="width:46.5pt;height:18pt" coordsize="" o:spt="100" adj="0,,0" path="" filled="f" stroked="f">
                  <v:stroke joinstyle="miter"/>
                  <v:imagedata r:id="rId72" o:title="base_45057_142959_237"/>
                  <v:formulas/>
                  <v:path o:connecttype="segments"/>
                </v:shape>
              </w:pict>
            </w:r>
          </w:p>
        </w:tc>
        <w:tc>
          <w:tcPr>
            <w:tcW w:w="1397" w:type="dxa"/>
          </w:tcPr>
          <w:p w:rsidR="002D7DBF" w:rsidRDefault="002D7DBF">
            <w:pPr>
              <w:pStyle w:val="ConsPlusNormal"/>
              <w:jc w:val="center"/>
            </w:pPr>
            <w:r>
              <w:t> </w:t>
            </w:r>
            <w:r w:rsidR="004150F0">
              <w:pict>
                <v:shape id="_x0000_i1084" style="width:45.75pt;height:18pt" coordsize="" o:spt="100" adj="0,,0" path="" filled="f" stroked="f">
                  <v:stroke joinstyle="miter"/>
                  <v:imagedata r:id="rId73" o:title="base_45057_142959_238"/>
                  <v:formulas/>
                  <v:path o:connecttype="segments"/>
                </v:shape>
              </w:pict>
            </w:r>
          </w:p>
        </w:tc>
        <w:tc>
          <w:tcPr>
            <w:tcW w:w="1245" w:type="dxa"/>
          </w:tcPr>
          <w:p w:rsidR="002D7DBF" w:rsidRDefault="004150F0">
            <w:pPr>
              <w:pStyle w:val="ConsPlusNormal"/>
              <w:jc w:val="center"/>
            </w:pPr>
            <w:r>
              <w:rPr>
                <w:position w:val="-10"/>
              </w:rPr>
              <w:pict>
                <v:shape id="_x0000_i1085" style="width:60pt;height:18pt" coordsize="" o:spt="100" adj="0,,0" path="" filled="f" stroked="f">
                  <v:stroke joinstyle="miter"/>
                  <v:imagedata r:id="rId74" o:title="base_45057_142959_239"/>
                  <v:formulas/>
                  <v:path o:connecttype="segments"/>
                </v:shape>
              </w:pict>
            </w:r>
          </w:p>
        </w:tc>
        <w:tc>
          <w:tcPr>
            <w:tcW w:w="1260" w:type="dxa"/>
          </w:tcPr>
          <w:p w:rsidR="002D7DBF" w:rsidRDefault="004150F0">
            <w:pPr>
              <w:pStyle w:val="ConsPlusNormal"/>
              <w:jc w:val="both"/>
            </w:pPr>
            <w:r>
              <w:rPr>
                <w:position w:val="-10"/>
              </w:rPr>
              <w:pict>
                <v:shape id="_x0000_i1086" style="width:63pt;height:19.5pt" coordsize="" o:spt="100" adj="0,,0" path="" filled="f" stroked="f">
                  <v:stroke joinstyle="miter"/>
                  <v:imagedata r:id="rId75" o:title="base_45057_142959_240"/>
                  <v:formulas/>
                  <v:path o:connecttype="segments"/>
                </v:shape>
              </w:pict>
            </w:r>
          </w:p>
        </w:tc>
        <w:tc>
          <w:tcPr>
            <w:tcW w:w="1260" w:type="dxa"/>
          </w:tcPr>
          <w:p w:rsidR="002D7DBF" w:rsidRDefault="004150F0">
            <w:pPr>
              <w:pStyle w:val="ConsPlusNormal"/>
              <w:jc w:val="center"/>
            </w:pPr>
            <w:r>
              <w:rPr>
                <w:position w:val="-10"/>
              </w:rPr>
              <w:pict>
                <v:shape id="_x0000_i1087" style="width:63pt;height:19.5pt" coordsize="" o:spt="100" adj="0,,0" path="" filled="f" stroked="f">
                  <v:stroke joinstyle="miter"/>
                  <v:imagedata r:id="rId76" o:title="base_45057_142959_241"/>
                  <v:formulas/>
                  <v:path o:connecttype="segments"/>
                </v:shape>
              </w:pict>
            </w:r>
          </w:p>
        </w:tc>
        <w:tc>
          <w:tcPr>
            <w:tcW w:w="1245" w:type="dxa"/>
          </w:tcPr>
          <w:p w:rsidR="002D7DBF" w:rsidRDefault="004150F0">
            <w:pPr>
              <w:pStyle w:val="ConsPlusNormal"/>
              <w:jc w:val="center"/>
            </w:pPr>
            <w:r>
              <w:rPr>
                <w:position w:val="-10"/>
              </w:rPr>
              <w:pict>
                <v:shape id="_x0000_i1088" style="width:60pt;height:19.5pt" coordsize="" o:spt="100" adj="0,,0" path="" filled="f" stroked="f">
                  <v:stroke joinstyle="miter"/>
                  <v:imagedata r:id="rId77" o:title="base_45057_142959_242"/>
                  <v:formulas/>
                  <v:path o:connecttype="segments"/>
                </v:shape>
              </w:pict>
            </w:r>
          </w:p>
        </w:tc>
      </w:tr>
      <w:tr w:rsidR="002D7DBF">
        <w:tc>
          <w:tcPr>
            <w:tcW w:w="2142" w:type="dxa"/>
          </w:tcPr>
          <w:p w:rsidR="002D7DBF" w:rsidRDefault="002D7DBF">
            <w:pPr>
              <w:pStyle w:val="ConsPlusNormal"/>
              <w:jc w:val="both"/>
            </w:pPr>
            <w:r>
              <w:t>Ультрафиолетовое излучение</w:t>
            </w:r>
          </w:p>
        </w:tc>
        <w:tc>
          <w:tcPr>
            <w:tcW w:w="2143" w:type="dxa"/>
          </w:tcPr>
          <w:p w:rsidR="002D7DBF" w:rsidRDefault="002D7DBF">
            <w:pPr>
              <w:pStyle w:val="ConsPlusNormal"/>
            </w:pPr>
            <w:r>
              <w:t>при наличии производственных источников УФ-А + УФ-В, УФ-С, Вт/кв.м</w:t>
            </w:r>
          </w:p>
        </w:tc>
        <w:tc>
          <w:tcPr>
            <w:tcW w:w="1423" w:type="dxa"/>
          </w:tcPr>
          <w:p w:rsidR="002D7DBF" w:rsidRDefault="002D7DBF">
            <w:pPr>
              <w:pStyle w:val="ConsPlusNormal"/>
              <w:jc w:val="center"/>
            </w:pPr>
            <w:r>
              <w:t xml:space="preserve">ДИИ </w:t>
            </w:r>
            <w:hyperlink w:anchor="P1005" w:history="1">
              <w:r>
                <w:rPr>
                  <w:color w:val="0000FF"/>
                </w:rPr>
                <w:t>&lt;**&gt;</w:t>
              </w:r>
            </w:hyperlink>
          </w:p>
        </w:tc>
        <w:tc>
          <w:tcPr>
            <w:tcW w:w="1397" w:type="dxa"/>
          </w:tcPr>
          <w:p w:rsidR="002D7DBF" w:rsidRDefault="004150F0">
            <w:pPr>
              <w:pStyle w:val="ConsPlusNormal"/>
              <w:jc w:val="center"/>
            </w:pPr>
            <w:r>
              <w:rPr>
                <w:position w:val="-10"/>
              </w:rPr>
              <w:pict>
                <v:shape id="_x0000_i1089" style="width:42.75pt;height:18pt" coordsize="" o:spt="100" adj="0,,0" path="" filled="f" stroked="f">
                  <v:stroke joinstyle="miter"/>
                  <v:imagedata r:id="rId78" o:title="base_45057_142959_243"/>
                  <v:formulas/>
                  <v:path o:connecttype="segments"/>
                </v:shape>
              </w:pict>
            </w:r>
            <w:hyperlink w:anchor="P1005" w:history="1">
              <w:r w:rsidR="002D7DBF">
                <w:rPr>
                  <w:color w:val="0000FF"/>
                </w:rPr>
                <w:t>&lt;**&gt;</w:t>
              </w:r>
            </w:hyperlink>
          </w:p>
        </w:tc>
        <w:tc>
          <w:tcPr>
            <w:tcW w:w="1245" w:type="dxa"/>
          </w:tcPr>
          <w:p w:rsidR="002D7DBF" w:rsidRDefault="002D7DBF">
            <w:pPr>
              <w:pStyle w:val="ConsPlusNormal"/>
              <w:jc w:val="center"/>
            </w:pPr>
            <w:r>
              <w:t>-</w:t>
            </w:r>
          </w:p>
        </w:tc>
        <w:tc>
          <w:tcPr>
            <w:tcW w:w="1260" w:type="dxa"/>
          </w:tcPr>
          <w:p w:rsidR="002D7DBF" w:rsidRDefault="002D7DBF">
            <w:pPr>
              <w:pStyle w:val="ConsPlusNormal"/>
              <w:jc w:val="center"/>
            </w:pPr>
            <w:r>
              <w:t>-</w:t>
            </w:r>
          </w:p>
        </w:tc>
        <w:tc>
          <w:tcPr>
            <w:tcW w:w="1260" w:type="dxa"/>
          </w:tcPr>
          <w:p w:rsidR="002D7DBF" w:rsidRDefault="002D7DBF">
            <w:pPr>
              <w:pStyle w:val="ConsPlusNormal"/>
              <w:jc w:val="center"/>
            </w:pPr>
            <w:r>
              <w:t>-</w:t>
            </w:r>
          </w:p>
        </w:tc>
        <w:tc>
          <w:tcPr>
            <w:tcW w:w="1245" w:type="dxa"/>
          </w:tcPr>
          <w:p w:rsidR="002D7DBF" w:rsidRDefault="002D7DBF">
            <w:pPr>
              <w:pStyle w:val="ConsPlusNormal"/>
              <w:jc w:val="center"/>
            </w:pPr>
            <w:r>
              <w:t>-</w:t>
            </w:r>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59" w:name="P1004"/>
      <w:bookmarkEnd w:id="59"/>
      <w:r>
        <w:t>&lt;*&gt; В соответствии с санитарными нормами и правилами, устанавливающими требования к лазерному излучению, при эксплуатации лазерных изделий (</w:t>
      </w:r>
      <w:r w:rsidR="004150F0">
        <w:rPr>
          <w:position w:val="-12"/>
        </w:rPr>
        <w:pict>
          <v:shape id="_x0000_i1090" style="width:35.25pt;height:19.5pt" coordsize="" o:spt="100" adj="0,,0" path="" filled="f" stroked="f">
            <v:stroke joinstyle="miter"/>
            <v:imagedata r:id="rId79" o:title="base_45057_142959_244"/>
            <v:formulas/>
            <v:path o:connecttype="segments"/>
          </v:shape>
        </w:pict>
      </w:r>
      <w:r>
        <w:t xml:space="preserve"> - для хронического воздействия, </w:t>
      </w:r>
      <w:r w:rsidR="004150F0">
        <w:rPr>
          <w:position w:val="-12"/>
        </w:rPr>
        <w:pict>
          <v:shape id="_x0000_i1091" style="width:35.25pt;height:19.5pt" coordsize="" o:spt="100" adj="0,,0" path="" filled="f" stroked="f">
            <v:stroke joinstyle="miter"/>
            <v:imagedata r:id="rId80" o:title="base_45057_142959_245"/>
            <v:formulas/>
            <v:path o:connecttype="segments"/>
          </v:shape>
        </w:pict>
      </w:r>
      <w:r>
        <w:t xml:space="preserve"> - для однократного воздействия).</w:t>
      </w:r>
    </w:p>
    <w:p w:rsidR="002D7DBF" w:rsidRDefault="002D7DBF">
      <w:pPr>
        <w:pStyle w:val="ConsPlusNormal"/>
        <w:spacing w:before="220"/>
        <w:ind w:firstLine="540"/>
        <w:jc w:val="both"/>
      </w:pPr>
      <w:bookmarkStart w:id="60" w:name="P1005"/>
      <w:bookmarkEnd w:id="60"/>
      <w:r>
        <w:t>&lt;**&gt; В соответствии с санитарными нормами и правилами, устанавливающими требования к ультрафиолетовому излучению производственных источников. При превышении допустимой интенсивности излучения (ДИИ) работа должна производиться при использовании средств коллективной и (или) индивидуальной защиты.</w:t>
      </w:r>
    </w:p>
    <w:p w:rsidR="002D7DBF" w:rsidRDefault="002D7DBF">
      <w:pPr>
        <w:pStyle w:val="ConsPlusNormal"/>
        <w:ind w:firstLine="540"/>
        <w:jc w:val="both"/>
      </w:pPr>
    </w:p>
    <w:p w:rsidR="002D7DBF" w:rsidRDefault="002D7DBF">
      <w:pPr>
        <w:pStyle w:val="ConsPlusNormal"/>
        <w:jc w:val="right"/>
        <w:outlineLvl w:val="2"/>
      </w:pPr>
      <w:bookmarkStart w:id="61" w:name="P1007"/>
      <w:bookmarkEnd w:id="61"/>
      <w:r>
        <w:t>Таблица 13</w:t>
      </w:r>
    </w:p>
    <w:p w:rsidR="002D7DBF" w:rsidRDefault="002D7DBF">
      <w:pPr>
        <w:pStyle w:val="ConsPlusNormal"/>
        <w:ind w:firstLine="540"/>
        <w:jc w:val="both"/>
      </w:pPr>
    </w:p>
    <w:p w:rsidR="002D7DBF" w:rsidRDefault="002D7DBF">
      <w:pPr>
        <w:pStyle w:val="ConsPlusNormal"/>
        <w:jc w:val="center"/>
      </w:pPr>
      <w:r>
        <w:rPr>
          <w:b/>
        </w:rPr>
        <w:t>Оценка классов и степеней условий труда при работах с источниками ионизирующего излучения (ИИИ)</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
        <w:gridCol w:w="2091"/>
        <w:gridCol w:w="2244"/>
        <w:gridCol w:w="2258"/>
        <w:gridCol w:w="2160"/>
        <w:gridCol w:w="705"/>
        <w:gridCol w:w="2099"/>
      </w:tblGrid>
      <w:tr w:rsidR="002D7DBF">
        <w:tc>
          <w:tcPr>
            <w:tcW w:w="669" w:type="dxa"/>
            <w:vMerge w:val="restart"/>
            <w:vAlign w:val="center"/>
          </w:tcPr>
          <w:p w:rsidR="002D7DBF" w:rsidRDefault="002D7DBF">
            <w:pPr>
              <w:pStyle w:val="ConsPlusNormal"/>
              <w:jc w:val="center"/>
            </w:pPr>
            <w:r>
              <w:t>N п/п</w:t>
            </w:r>
          </w:p>
        </w:tc>
        <w:tc>
          <w:tcPr>
            <w:tcW w:w="2091" w:type="dxa"/>
            <w:vMerge w:val="restart"/>
            <w:vAlign w:val="center"/>
          </w:tcPr>
          <w:p w:rsidR="002D7DBF" w:rsidRDefault="002D7DBF">
            <w:pPr>
              <w:pStyle w:val="ConsPlusNormal"/>
              <w:jc w:val="center"/>
            </w:pPr>
            <w:r>
              <w:t>Фактор условий труда</w:t>
            </w:r>
          </w:p>
        </w:tc>
        <w:tc>
          <w:tcPr>
            <w:tcW w:w="9466" w:type="dxa"/>
            <w:gridSpan w:val="5"/>
            <w:vAlign w:val="center"/>
          </w:tcPr>
          <w:p w:rsidR="002D7DBF" w:rsidRDefault="002D7DBF">
            <w:pPr>
              <w:pStyle w:val="ConsPlusNormal"/>
              <w:jc w:val="center"/>
            </w:pPr>
            <w:r>
              <w:t>Класс условий труда</w:t>
            </w:r>
          </w:p>
        </w:tc>
      </w:tr>
      <w:tr w:rsidR="002D7DBF">
        <w:tc>
          <w:tcPr>
            <w:tcW w:w="669" w:type="dxa"/>
            <w:vMerge/>
          </w:tcPr>
          <w:p w:rsidR="002D7DBF" w:rsidRDefault="002D7DBF"/>
        </w:tc>
        <w:tc>
          <w:tcPr>
            <w:tcW w:w="2091" w:type="dxa"/>
            <w:vMerge/>
          </w:tcPr>
          <w:p w:rsidR="002D7DBF" w:rsidRDefault="002D7DBF"/>
        </w:tc>
        <w:tc>
          <w:tcPr>
            <w:tcW w:w="7367" w:type="dxa"/>
            <w:gridSpan w:val="4"/>
            <w:vAlign w:val="center"/>
          </w:tcPr>
          <w:p w:rsidR="002D7DBF" w:rsidRDefault="002D7DBF">
            <w:pPr>
              <w:pStyle w:val="ConsPlusNormal"/>
              <w:jc w:val="center"/>
            </w:pPr>
            <w:r>
              <w:t>вредный 3</w:t>
            </w:r>
          </w:p>
        </w:tc>
        <w:tc>
          <w:tcPr>
            <w:tcW w:w="2099" w:type="dxa"/>
            <w:vAlign w:val="center"/>
          </w:tcPr>
          <w:p w:rsidR="002D7DBF" w:rsidRDefault="002D7DBF">
            <w:pPr>
              <w:pStyle w:val="ConsPlusNormal"/>
              <w:jc w:val="center"/>
            </w:pPr>
            <w:r>
              <w:t>опасный</w:t>
            </w:r>
          </w:p>
        </w:tc>
      </w:tr>
      <w:tr w:rsidR="002D7DBF">
        <w:tc>
          <w:tcPr>
            <w:tcW w:w="669" w:type="dxa"/>
            <w:vMerge/>
          </w:tcPr>
          <w:p w:rsidR="002D7DBF" w:rsidRDefault="002D7DBF"/>
        </w:tc>
        <w:tc>
          <w:tcPr>
            <w:tcW w:w="2091" w:type="dxa"/>
            <w:vMerge/>
          </w:tcPr>
          <w:p w:rsidR="002D7DBF" w:rsidRDefault="002D7DBF"/>
        </w:tc>
        <w:tc>
          <w:tcPr>
            <w:tcW w:w="2244" w:type="dxa"/>
            <w:vAlign w:val="center"/>
          </w:tcPr>
          <w:p w:rsidR="002D7DBF" w:rsidRDefault="002D7DBF">
            <w:pPr>
              <w:pStyle w:val="ConsPlusNormal"/>
              <w:jc w:val="center"/>
            </w:pPr>
            <w:r>
              <w:t>3.1</w:t>
            </w:r>
          </w:p>
        </w:tc>
        <w:tc>
          <w:tcPr>
            <w:tcW w:w="2258" w:type="dxa"/>
            <w:vAlign w:val="center"/>
          </w:tcPr>
          <w:p w:rsidR="002D7DBF" w:rsidRDefault="002D7DBF">
            <w:pPr>
              <w:pStyle w:val="ConsPlusNormal"/>
              <w:jc w:val="center"/>
            </w:pPr>
            <w:r>
              <w:t>3.2</w:t>
            </w:r>
          </w:p>
        </w:tc>
        <w:tc>
          <w:tcPr>
            <w:tcW w:w="2160" w:type="dxa"/>
            <w:vAlign w:val="center"/>
          </w:tcPr>
          <w:p w:rsidR="002D7DBF" w:rsidRDefault="002D7DBF">
            <w:pPr>
              <w:pStyle w:val="ConsPlusNormal"/>
              <w:jc w:val="center"/>
            </w:pPr>
            <w:r>
              <w:t>3.3</w:t>
            </w:r>
          </w:p>
        </w:tc>
        <w:tc>
          <w:tcPr>
            <w:tcW w:w="705" w:type="dxa"/>
            <w:vAlign w:val="center"/>
          </w:tcPr>
          <w:p w:rsidR="002D7DBF" w:rsidRDefault="002D7DBF">
            <w:pPr>
              <w:pStyle w:val="ConsPlusNormal"/>
              <w:jc w:val="center"/>
            </w:pPr>
            <w:r>
              <w:t>3.4</w:t>
            </w:r>
          </w:p>
        </w:tc>
        <w:tc>
          <w:tcPr>
            <w:tcW w:w="2099" w:type="dxa"/>
            <w:vAlign w:val="center"/>
          </w:tcPr>
          <w:p w:rsidR="002D7DBF" w:rsidRDefault="002D7DBF">
            <w:pPr>
              <w:pStyle w:val="ConsPlusNormal"/>
              <w:jc w:val="center"/>
            </w:pPr>
            <w:r>
              <w:t>4</w:t>
            </w:r>
          </w:p>
        </w:tc>
      </w:tr>
      <w:tr w:rsidR="002D7DBF">
        <w:tc>
          <w:tcPr>
            <w:tcW w:w="669" w:type="dxa"/>
            <w:vAlign w:val="center"/>
          </w:tcPr>
          <w:p w:rsidR="002D7DBF" w:rsidRDefault="002D7DBF">
            <w:pPr>
              <w:pStyle w:val="ConsPlusNormal"/>
              <w:jc w:val="center"/>
            </w:pPr>
            <w:r>
              <w:t>1</w:t>
            </w:r>
          </w:p>
        </w:tc>
        <w:tc>
          <w:tcPr>
            <w:tcW w:w="2091" w:type="dxa"/>
            <w:vAlign w:val="center"/>
          </w:tcPr>
          <w:p w:rsidR="002D7DBF" w:rsidRDefault="002D7DBF">
            <w:pPr>
              <w:pStyle w:val="ConsPlusNormal"/>
              <w:jc w:val="center"/>
            </w:pPr>
            <w:r>
              <w:t>2</w:t>
            </w:r>
          </w:p>
        </w:tc>
        <w:tc>
          <w:tcPr>
            <w:tcW w:w="2244" w:type="dxa"/>
            <w:vAlign w:val="center"/>
          </w:tcPr>
          <w:p w:rsidR="002D7DBF" w:rsidRDefault="002D7DBF">
            <w:pPr>
              <w:pStyle w:val="ConsPlusNormal"/>
              <w:jc w:val="center"/>
            </w:pPr>
            <w:r>
              <w:t>3</w:t>
            </w:r>
          </w:p>
        </w:tc>
        <w:tc>
          <w:tcPr>
            <w:tcW w:w="2258" w:type="dxa"/>
            <w:vAlign w:val="center"/>
          </w:tcPr>
          <w:p w:rsidR="002D7DBF" w:rsidRDefault="002D7DBF">
            <w:pPr>
              <w:pStyle w:val="ConsPlusNormal"/>
              <w:jc w:val="center"/>
            </w:pPr>
            <w:r>
              <w:t>4</w:t>
            </w:r>
          </w:p>
        </w:tc>
        <w:tc>
          <w:tcPr>
            <w:tcW w:w="2160" w:type="dxa"/>
            <w:vAlign w:val="center"/>
          </w:tcPr>
          <w:p w:rsidR="002D7DBF" w:rsidRDefault="002D7DBF">
            <w:pPr>
              <w:pStyle w:val="ConsPlusNormal"/>
              <w:jc w:val="center"/>
            </w:pPr>
            <w:r>
              <w:t>5</w:t>
            </w:r>
          </w:p>
        </w:tc>
        <w:tc>
          <w:tcPr>
            <w:tcW w:w="705" w:type="dxa"/>
            <w:vAlign w:val="center"/>
          </w:tcPr>
          <w:p w:rsidR="002D7DBF" w:rsidRDefault="002D7DBF">
            <w:pPr>
              <w:pStyle w:val="ConsPlusNormal"/>
              <w:jc w:val="center"/>
            </w:pPr>
            <w:r>
              <w:t>6</w:t>
            </w:r>
          </w:p>
        </w:tc>
        <w:tc>
          <w:tcPr>
            <w:tcW w:w="2099" w:type="dxa"/>
            <w:vAlign w:val="center"/>
          </w:tcPr>
          <w:p w:rsidR="002D7DBF" w:rsidRDefault="002D7DBF">
            <w:pPr>
              <w:pStyle w:val="ConsPlusNormal"/>
              <w:jc w:val="center"/>
            </w:pPr>
            <w:r>
              <w:t>7</w:t>
            </w:r>
          </w:p>
        </w:tc>
      </w:tr>
      <w:tr w:rsidR="002D7DBF">
        <w:tc>
          <w:tcPr>
            <w:tcW w:w="669" w:type="dxa"/>
            <w:vAlign w:val="center"/>
          </w:tcPr>
          <w:p w:rsidR="002D7DBF" w:rsidRDefault="002D7DBF">
            <w:pPr>
              <w:pStyle w:val="ConsPlusNormal"/>
              <w:jc w:val="center"/>
              <w:outlineLvl w:val="3"/>
            </w:pPr>
            <w:r>
              <w:t>1</w:t>
            </w:r>
          </w:p>
        </w:tc>
        <w:tc>
          <w:tcPr>
            <w:tcW w:w="11557" w:type="dxa"/>
            <w:gridSpan w:val="6"/>
            <w:vAlign w:val="center"/>
          </w:tcPr>
          <w:p w:rsidR="002D7DBF" w:rsidRDefault="002D7DBF">
            <w:pPr>
              <w:pStyle w:val="ConsPlusNormal"/>
              <w:jc w:val="center"/>
            </w:pPr>
            <w:r>
              <w:t>Работа с открытыми радионуклидными источниками излучения (радиоактивными веществами)</w:t>
            </w:r>
          </w:p>
        </w:tc>
      </w:tr>
      <w:tr w:rsidR="002D7DBF">
        <w:tc>
          <w:tcPr>
            <w:tcW w:w="669" w:type="dxa"/>
          </w:tcPr>
          <w:p w:rsidR="002D7DBF" w:rsidRDefault="002D7DBF">
            <w:pPr>
              <w:pStyle w:val="ConsPlusNormal"/>
              <w:jc w:val="both"/>
            </w:pPr>
            <w:r>
              <w:lastRenderedPageBreak/>
              <w:t>1.1</w:t>
            </w:r>
          </w:p>
        </w:tc>
        <w:tc>
          <w:tcPr>
            <w:tcW w:w="2091" w:type="dxa"/>
          </w:tcPr>
          <w:p w:rsidR="002D7DBF" w:rsidRDefault="002D7DBF">
            <w:pPr>
              <w:pStyle w:val="ConsPlusNormal"/>
            </w:pPr>
            <w:r>
              <w:t>Мощность дозы внешнего гамма- излучения (МД), мкЗв/час</w:t>
            </w:r>
          </w:p>
        </w:tc>
        <w:tc>
          <w:tcPr>
            <w:tcW w:w="2244" w:type="dxa"/>
          </w:tcPr>
          <w:p w:rsidR="002D7DBF" w:rsidRDefault="002D7DBF">
            <w:pPr>
              <w:pStyle w:val="ConsPlusNormal"/>
            </w:pPr>
            <w:r>
              <w:t xml:space="preserve">1. Работа с ИИИ, </w:t>
            </w:r>
            <w:r w:rsidR="004150F0">
              <w:pict>
                <v:shape id="_x0000_i1092" style="width:97.5pt;height:18pt" coordsize="" o:spt="100" adj="0,,0" path="" filled="f" stroked="f">
                  <v:stroke joinstyle="miter"/>
                  <v:imagedata r:id="rId81" o:title="base_45057_142959_246"/>
                  <v:formulas/>
                  <v:path o:connecttype="segments"/>
                </v:shape>
              </w:pict>
            </w:r>
            <w:r>
              <w:br/>
              <w:t>2. Работа в зоне воздействия ИИИ, </w:t>
            </w:r>
            <w:r w:rsidR="004150F0">
              <w:pict>
                <v:shape id="_x0000_i1093" style="width:97.5pt;height:18pt" coordsize="" o:spt="100" adj="0,,0" path="" filled="f" stroked="f">
                  <v:stroke joinstyle="miter"/>
                  <v:imagedata r:id="rId82" o:title="base_45057_142959_247"/>
                  <v:formulas/>
                  <v:path o:connecttype="segments"/>
                </v:shape>
              </w:pict>
            </w:r>
          </w:p>
        </w:tc>
        <w:tc>
          <w:tcPr>
            <w:tcW w:w="2258" w:type="dxa"/>
          </w:tcPr>
          <w:p w:rsidR="002D7DBF" w:rsidRDefault="002D7DBF">
            <w:pPr>
              <w:pStyle w:val="ConsPlusNormal"/>
            </w:pPr>
            <w:r>
              <w:t>Работа с ИИИ, </w:t>
            </w:r>
            <w:r w:rsidR="004150F0">
              <w:pict>
                <v:shape id="_x0000_i1094" style="width:97.5pt;height:18pt" coordsize="" o:spt="100" adj="0,,0" path="" filled="f" stroked="f">
                  <v:stroke joinstyle="miter"/>
                  <v:imagedata r:id="rId83" o:title="base_45057_142959_248"/>
                  <v:formulas/>
                  <v:path o:connecttype="segments"/>
                </v:shape>
              </w:pict>
            </w:r>
          </w:p>
        </w:tc>
        <w:tc>
          <w:tcPr>
            <w:tcW w:w="2160" w:type="dxa"/>
          </w:tcPr>
          <w:p w:rsidR="002D7DBF" w:rsidRDefault="002D7DBF">
            <w:pPr>
              <w:pStyle w:val="ConsPlusNormal"/>
            </w:pPr>
            <w:r>
              <w:t>Работа с ИИИ, </w:t>
            </w:r>
            <w:r w:rsidR="004150F0">
              <w:pict>
                <v:shape id="_x0000_i1095" style="width:97.5pt;height:18pt" coordsize="" o:spt="100" adj="0,,0" path="" filled="f" stroked="f">
                  <v:stroke joinstyle="miter"/>
                  <v:imagedata r:id="rId84" o:title="base_45057_142959_249"/>
                  <v:formulas/>
                  <v:path o:connecttype="segments"/>
                </v:shape>
              </w:pict>
            </w:r>
          </w:p>
        </w:tc>
        <w:tc>
          <w:tcPr>
            <w:tcW w:w="705" w:type="dxa"/>
          </w:tcPr>
          <w:p w:rsidR="002D7DBF" w:rsidRDefault="002D7DBF">
            <w:pPr>
              <w:pStyle w:val="ConsPlusNormal"/>
              <w:jc w:val="both"/>
            </w:pPr>
          </w:p>
        </w:tc>
        <w:tc>
          <w:tcPr>
            <w:tcW w:w="2099" w:type="dxa"/>
          </w:tcPr>
          <w:p w:rsidR="002D7DBF" w:rsidRDefault="004150F0">
            <w:pPr>
              <w:pStyle w:val="ConsPlusNormal"/>
              <w:jc w:val="both"/>
            </w:pPr>
            <w:r>
              <w:pict>
                <v:shape id="_x0000_i1096" style="width:93.75pt;height:18pt" coordsize="" o:spt="100" adj="0,,0" path="" filled="f" stroked="f">
                  <v:stroke joinstyle="miter"/>
                  <v:imagedata r:id="rId85" o:title="base_45057_142959_250"/>
                  <v:formulas/>
                  <v:path o:connecttype="segments"/>
                </v:shape>
              </w:pict>
            </w:r>
          </w:p>
        </w:tc>
      </w:tr>
      <w:tr w:rsidR="002D7DBF">
        <w:tc>
          <w:tcPr>
            <w:tcW w:w="669" w:type="dxa"/>
          </w:tcPr>
          <w:p w:rsidR="002D7DBF" w:rsidRDefault="002D7DBF">
            <w:pPr>
              <w:pStyle w:val="ConsPlusNormal"/>
              <w:jc w:val="both"/>
            </w:pPr>
            <w:r>
              <w:t>1.2</w:t>
            </w:r>
          </w:p>
        </w:tc>
        <w:tc>
          <w:tcPr>
            <w:tcW w:w="2091" w:type="dxa"/>
          </w:tcPr>
          <w:p w:rsidR="002D7DBF" w:rsidRDefault="002D7DBF">
            <w:pPr>
              <w:pStyle w:val="ConsPlusNormal"/>
            </w:pPr>
            <w:r>
              <w:t>Активность на рабочем месте радионуклида (количество радиоактивных веществ, Бк)</w:t>
            </w:r>
          </w:p>
        </w:tc>
        <w:tc>
          <w:tcPr>
            <w:tcW w:w="2244" w:type="dxa"/>
          </w:tcPr>
          <w:p w:rsidR="002D7DBF" w:rsidRDefault="002D7DBF">
            <w:pPr>
              <w:pStyle w:val="ConsPlusNormal"/>
            </w:pPr>
            <w:r>
              <w:t xml:space="preserve">Менее </w:t>
            </w:r>
            <w:r w:rsidR="004150F0">
              <w:pict>
                <v:shape id="_x0000_i1097" style="width:46.5pt;height:19.5pt" coordsize="" o:spt="100" adj="0,,0" path="" filled="f" stroked="f">
                  <v:stroke joinstyle="miter"/>
                  <v:imagedata r:id="rId86" o:title="base_45057_142959_251"/>
                  <v:formulas/>
                  <v:path o:connecttype="segments"/>
                </v:shape>
              </w:pict>
            </w:r>
            <w:r>
              <w:t>Бк радия-226 или эквивалентное по радиотоксичности количество радиоактивных веществ</w:t>
            </w:r>
          </w:p>
        </w:tc>
        <w:tc>
          <w:tcPr>
            <w:tcW w:w="2258" w:type="dxa"/>
          </w:tcPr>
          <w:p w:rsidR="002D7DBF" w:rsidRDefault="002D7DBF">
            <w:pPr>
              <w:pStyle w:val="ConsPlusNormal"/>
            </w:pPr>
            <w:r>
              <w:t>Не менее</w:t>
            </w:r>
            <w:r w:rsidR="004150F0">
              <w:pict>
                <v:shape id="_x0000_i1098" style="width:46.5pt;height:19.5pt" coordsize="" o:spt="100" adj="0,,0" path="" filled="f" stroked="f">
                  <v:stroke joinstyle="miter"/>
                  <v:imagedata r:id="rId87" o:title="base_45057_142959_252"/>
                  <v:formulas/>
                  <v:path o:connecttype="segments"/>
                </v:shape>
              </w:pict>
            </w:r>
            <w:r>
              <w:t xml:space="preserve"> Бк радия-226 или эквивалентное по радиотоксичности количество радиоактивных веществ</w:t>
            </w:r>
          </w:p>
        </w:tc>
        <w:tc>
          <w:tcPr>
            <w:tcW w:w="2160" w:type="dxa"/>
          </w:tcPr>
          <w:p w:rsidR="002D7DBF" w:rsidRDefault="004150F0">
            <w:pPr>
              <w:pStyle w:val="ConsPlusNormal"/>
            </w:pPr>
            <w:r>
              <w:pict>
                <v:shape id="_x0000_i1099" style="width:57pt;height:19.5pt" coordsize="" o:spt="100" adj="0,,0" path="" filled="f" stroked="f">
                  <v:stroke joinstyle="miter"/>
                  <v:imagedata r:id="rId88" o:title="base_45057_142959_253"/>
                  <v:formulas/>
                  <v:path o:connecttype="segments"/>
                </v:shape>
              </w:pict>
            </w:r>
            <w:r w:rsidR="002D7DBF">
              <w:t>Бк радия-226 или эквивалентное по радиотоксичности количество радиоактивных веществ</w:t>
            </w:r>
          </w:p>
        </w:tc>
        <w:tc>
          <w:tcPr>
            <w:tcW w:w="705" w:type="dxa"/>
          </w:tcPr>
          <w:p w:rsidR="002D7DBF" w:rsidRDefault="002D7DBF">
            <w:pPr>
              <w:pStyle w:val="ConsPlusNormal"/>
              <w:jc w:val="both"/>
            </w:pPr>
          </w:p>
        </w:tc>
        <w:tc>
          <w:tcPr>
            <w:tcW w:w="2099" w:type="dxa"/>
          </w:tcPr>
          <w:p w:rsidR="002D7DBF" w:rsidRDefault="002D7DBF">
            <w:pPr>
              <w:pStyle w:val="ConsPlusNormal"/>
              <w:jc w:val="both"/>
            </w:pPr>
          </w:p>
        </w:tc>
      </w:tr>
      <w:tr w:rsidR="002D7DBF">
        <w:tc>
          <w:tcPr>
            <w:tcW w:w="669" w:type="dxa"/>
          </w:tcPr>
          <w:p w:rsidR="002D7DBF" w:rsidRDefault="002D7DBF">
            <w:pPr>
              <w:pStyle w:val="ConsPlusNormal"/>
              <w:jc w:val="both"/>
            </w:pPr>
            <w:r>
              <w:t>1.3</w:t>
            </w:r>
          </w:p>
        </w:tc>
        <w:tc>
          <w:tcPr>
            <w:tcW w:w="2091" w:type="dxa"/>
          </w:tcPr>
          <w:p w:rsidR="002D7DBF" w:rsidRDefault="002D7DBF">
            <w:pPr>
              <w:pStyle w:val="ConsPlusNormal"/>
            </w:pPr>
            <w:r>
              <w:t>Радиоактивное загрязнение рабочих поверхностей, кожи, спецодежды и средств индивидуальной защиты (плотность потока альфа- и бета-частиц), част./(кв.см x мин)</w:t>
            </w:r>
          </w:p>
        </w:tc>
        <w:tc>
          <w:tcPr>
            <w:tcW w:w="2244" w:type="dxa"/>
          </w:tcPr>
          <w:p w:rsidR="002D7DBF" w:rsidRDefault="002D7DBF">
            <w:pPr>
              <w:pStyle w:val="ConsPlusNormal"/>
              <w:jc w:val="both"/>
            </w:pPr>
          </w:p>
        </w:tc>
        <w:tc>
          <w:tcPr>
            <w:tcW w:w="2258" w:type="dxa"/>
          </w:tcPr>
          <w:p w:rsidR="002D7DBF" w:rsidRDefault="002D7DBF">
            <w:pPr>
              <w:pStyle w:val="ConsPlusNormal"/>
            </w:pPr>
            <w:r>
              <w:t>Работа с ИИИ, </w:t>
            </w:r>
            <w:r w:rsidR="004150F0">
              <w:pict>
                <v:shape id="_x0000_i1100" style="width:56.25pt;height:18pt" coordsize="" o:spt="100" adj="0,,0" path="" filled="f" stroked="f">
                  <v:stroke joinstyle="miter"/>
                  <v:imagedata r:id="rId89" o:title="base_45057_142959_254"/>
                  <v:formulas/>
                  <v:path o:connecttype="segments"/>
                </v:shape>
              </w:pict>
            </w:r>
          </w:p>
        </w:tc>
        <w:tc>
          <w:tcPr>
            <w:tcW w:w="2160" w:type="dxa"/>
          </w:tcPr>
          <w:p w:rsidR="002D7DBF" w:rsidRDefault="002D7DBF">
            <w:pPr>
              <w:pStyle w:val="ConsPlusNormal"/>
            </w:pPr>
            <w:r>
              <w:t>Работа с ИИИ, </w:t>
            </w:r>
            <w:r w:rsidR="004150F0">
              <w:pict>
                <v:shape id="_x0000_i1101" style="width:56.25pt;height:18pt" coordsize="" o:spt="100" adj="0,,0" path="" filled="f" stroked="f">
                  <v:stroke joinstyle="miter"/>
                  <v:imagedata r:id="rId90" o:title="base_45057_142959_255"/>
                  <v:formulas/>
                  <v:path o:connecttype="segments"/>
                </v:shape>
              </w:pict>
            </w:r>
          </w:p>
        </w:tc>
        <w:tc>
          <w:tcPr>
            <w:tcW w:w="705" w:type="dxa"/>
          </w:tcPr>
          <w:p w:rsidR="002D7DBF" w:rsidRDefault="002D7DBF">
            <w:pPr>
              <w:pStyle w:val="ConsPlusNormal"/>
              <w:jc w:val="both"/>
            </w:pPr>
          </w:p>
        </w:tc>
        <w:tc>
          <w:tcPr>
            <w:tcW w:w="2099" w:type="dxa"/>
          </w:tcPr>
          <w:p w:rsidR="002D7DBF" w:rsidRDefault="004150F0">
            <w:pPr>
              <w:pStyle w:val="ConsPlusNormal"/>
            </w:pPr>
            <w:r>
              <w:pict>
                <v:shape id="_x0000_i1102" style="width:60pt;height:21pt" coordsize="" o:spt="100" adj="0,,0" path="" filled="f" stroked="f">
                  <v:stroke joinstyle="miter"/>
                  <v:imagedata r:id="rId91" o:title="base_45057_142959_256"/>
                  <v:formulas/>
                  <v:path o:connecttype="segments"/>
                </v:shape>
              </w:pict>
            </w:r>
          </w:p>
        </w:tc>
      </w:tr>
      <w:tr w:rsidR="002D7DBF">
        <w:tc>
          <w:tcPr>
            <w:tcW w:w="669" w:type="dxa"/>
          </w:tcPr>
          <w:p w:rsidR="002D7DBF" w:rsidRDefault="002D7DBF">
            <w:pPr>
              <w:pStyle w:val="ConsPlusNormal"/>
              <w:jc w:val="both"/>
            </w:pPr>
            <w:r>
              <w:t>1.4</w:t>
            </w:r>
          </w:p>
        </w:tc>
        <w:tc>
          <w:tcPr>
            <w:tcW w:w="2091" w:type="dxa"/>
          </w:tcPr>
          <w:p w:rsidR="002D7DBF" w:rsidRDefault="002D7DBF">
            <w:pPr>
              <w:pStyle w:val="ConsPlusNormal"/>
            </w:pPr>
            <w:r>
              <w:t>Среднегодовая объемная активность радионуклидов во вдыхаемом воздухе, Бк/куб.м</w:t>
            </w:r>
          </w:p>
        </w:tc>
        <w:tc>
          <w:tcPr>
            <w:tcW w:w="2244" w:type="dxa"/>
          </w:tcPr>
          <w:p w:rsidR="002D7DBF" w:rsidRDefault="002D7DBF">
            <w:pPr>
              <w:pStyle w:val="ConsPlusNormal"/>
              <w:jc w:val="both"/>
            </w:pPr>
          </w:p>
        </w:tc>
        <w:tc>
          <w:tcPr>
            <w:tcW w:w="2258" w:type="dxa"/>
          </w:tcPr>
          <w:p w:rsidR="002D7DBF" w:rsidRDefault="002D7DBF">
            <w:pPr>
              <w:pStyle w:val="ConsPlusNormal"/>
            </w:pPr>
            <w:r>
              <w:t>Работа с ИИИ, </w:t>
            </w:r>
            <w:r w:rsidR="004150F0">
              <w:pict>
                <v:shape id="_x0000_i1103" style="width:56.25pt;height:18pt" coordsize="" o:spt="100" adj="0,,0" path="" filled="f" stroked="f">
                  <v:stroke joinstyle="miter"/>
                  <v:imagedata r:id="rId92" o:title="base_45057_142959_257"/>
                  <v:formulas/>
                  <v:path o:connecttype="segments"/>
                </v:shape>
              </w:pict>
            </w:r>
          </w:p>
        </w:tc>
        <w:tc>
          <w:tcPr>
            <w:tcW w:w="2160" w:type="dxa"/>
          </w:tcPr>
          <w:p w:rsidR="002D7DBF" w:rsidRDefault="002D7DBF">
            <w:pPr>
              <w:pStyle w:val="ConsPlusNormal"/>
            </w:pPr>
            <w:r>
              <w:t>Работа с ИИИ, </w:t>
            </w:r>
            <w:r w:rsidR="004150F0">
              <w:pict>
                <v:shape id="_x0000_i1104" style="width:57pt;height:18pt" coordsize="" o:spt="100" adj="0,,0" path="" filled="f" stroked="f">
                  <v:stroke joinstyle="miter"/>
                  <v:imagedata r:id="rId93" o:title="base_45057_142959_258"/>
                  <v:formulas/>
                  <v:path o:connecttype="segments"/>
                </v:shape>
              </w:pict>
            </w:r>
          </w:p>
        </w:tc>
        <w:tc>
          <w:tcPr>
            <w:tcW w:w="705" w:type="dxa"/>
          </w:tcPr>
          <w:p w:rsidR="002D7DBF" w:rsidRDefault="002D7DBF">
            <w:pPr>
              <w:pStyle w:val="ConsPlusNormal"/>
            </w:pPr>
          </w:p>
        </w:tc>
        <w:tc>
          <w:tcPr>
            <w:tcW w:w="2099" w:type="dxa"/>
          </w:tcPr>
          <w:p w:rsidR="002D7DBF" w:rsidRDefault="002D7DBF">
            <w:pPr>
              <w:pStyle w:val="ConsPlusNormal"/>
            </w:pPr>
            <w:r>
              <w:t> </w:t>
            </w:r>
            <w:r w:rsidR="004150F0">
              <w:pict>
                <v:shape id="_x0000_i1105" style="width:56.25pt;height:18pt" coordsize="" o:spt="100" adj="0,,0" path="" filled="f" stroked="f">
                  <v:stroke joinstyle="miter"/>
                  <v:imagedata r:id="rId94" o:title="base_45057_142959_259"/>
                  <v:formulas/>
                  <v:path o:connecttype="segments"/>
                </v:shape>
              </w:pict>
            </w:r>
          </w:p>
        </w:tc>
      </w:tr>
      <w:tr w:rsidR="002D7DBF">
        <w:tc>
          <w:tcPr>
            <w:tcW w:w="669" w:type="dxa"/>
            <w:vAlign w:val="center"/>
          </w:tcPr>
          <w:p w:rsidR="002D7DBF" w:rsidRDefault="002D7DBF">
            <w:pPr>
              <w:pStyle w:val="ConsPlusNormal"/>
              <w:jc w:val="center"/>
              <w:outlineLvl w:val="3"/>
            </w:pPr>
            <w:r>
              <w:lastRenderedPageBreak/>
              <w:t>2</w:t>
            </w:r>
          </w:p>
        </w:tc>
        <w:tc>
          <w:tcPr>
            <w:tcW w:w="11557" w:type="dxa"/>
            <w:gridSpan w:val="6"/>
          </w:tcPr>
          <w:p w:rsidR="002D7DBF" w:rsidRDefault="002D7DBF">
            <w:pPr>
              <w:pStyle w:val="ConsPlusNormal"/>
              <w:jc w:val="center"/>
            </w:pPr>
            <w:r>
              <w:t>Работа с закрытыми радионуклидными источниками излучения</w:t>
            </w:r>
          </w:p>
        </w:tc>
      </w:tr>
      <w:tr w:rsidR="002D7DBF">
        <w:tc>
          <w:tcPr>
            <w:tcW w:w="669" w:type="dxa"/>
          </w:tcPr>
          <w:p w:rsidR="002D7DBF" w:rsidRDefault="002D7DBF">
            <w:pPr>
              <w:pStyle w:val="ConsPlusNormal"/>
              <w:jc w:val="both"/>
            </w:pPr>
            <w:r>
              <w:t>2.1</w:t>
            </w:r>
          </w:p>
        </w:tc>
        <w:tc>
          <w:tcPr>
            <w:tcW w:w="2091" w:type="dxa"/>
          </w:tcPr>
          <w:p w:rsidR="002D7DBF" w:rsidRDefault="002D7DBF">
            <w:pPr>
              <w:pStyle w:val="ConsPlusNormal"/>
            </w:pPr>
            <w:r>
              <w:t>Мощность дозы внешнего гамма- излучения (МД), мкЗв/час</w:t>
            </w:r>
          </w:p>
        </w:tc>
        <w:tc>
          <w:tcPr>
            <w:tcW w:w="2244" w:type="dxa"/>
          </w:tcPr>
          <w:p w:rsidR="002D7DBF" w:rsidRDefault="002D7DBF">
            <w:pPr>
              <w:pStyle w:val="ConsPlusNormal"/>
            </w:pPr>
            <w:r>
              <w:t xml:space="preserve">1. Работа с ИИИ, </w:t>
            </w:r>
            <w:r w:rsidR="004150F0">
              <w:pict>
                <v:shape id="_x0000_i1106" style="width:97.5pt;height:18pt" coordsize="" o:spt="100" adj="0,,0" path="" filled="f" stroked="f">
                  <v:stroke joinstyle="miter"/>
                  <v:imagedata r:id="rId95" o:title="base_45057_142959_260"/>
                  <v:formulas/>
                  <v:path o:connecttype="segments"/>
                </v:shape>
              </w:pict>
            </w:r>
            <w:r>
              <w:br/>
              <w:t>2. Работа в зоне воздействия ИИИ, </w:t>
            </w:r>
            <w:r w:rsidR="004150F0">
              <w:pict>
                <v:shape id="_x0000_i1107" style="width:97.5pt;height:18pt" coordsize="" o:spt="100" adj="0,,0" path="" filled="f" stroked="f">
                  <v:stroke joinstyle="miter"/>
                  <v:imagedata r:id="rId96" o:title="base_45057_142959_261"/>
                  <v:formulas/>
                  <v:path o:connecttype="segments"/>
                </v:shape>
              </w:pict>
            </w:r>
          </w:p>
        </w:tc>
        <w:tc>
          <w:tcPr>
            <w:tcW w:w="2258" w:type="dxa"/>
          </w:tcPr>
          <w:p w:rsidR="002D7DBF" w:rsidRDefault="002D7DBF">
            <w:pPr>
              <w:pStyle w:val="ConsPlusNormal"/>
            </w:pPr>
            <w:r>
              <w:t>Работа с ИИИ, </w:t>
            </w:r>
            <w:r w:rsidR="004150F0">
              <w:pict>
                <v:shape id="_x0000_i1108" style="width:97.5pt;height:18pt" coordsize="" o:spt="100" adj="0,,0" path="" filled="f" stroked="f">
                  <v:stroke joinstyle="miter"/>
                  <v:imagedata r:id="rId97" o:title="base_45057_142959_262"/>
                  <v:formulas/>
                  <v:path o:connecttype="segments"/>
                </v:shape>
              </w:pict>
            </w:r>
          </w:p>
        </w:tc>
        <w:tc>
          <w:tcPr>
            <w:tcW w:w="2160" w:type="dxa"/>
          </w:tcPr>
          <w:p w:rsidR="002D7DBF" w:rsidRDefault="002D7DBF">
            <w:pPr>
              <w:pStyle w:val="ConsPlusNormal"/>
            </w:pPr>
            <w:r>
              <w:t>Работа с ИИИ, </w:t>
            </w:r>
            <w:r w:rsidR="004150F0">
              <w:pict>
                <v:shape id="_x0000_i1109" style="width:97.5pt;height:18pt" coordsize="" o:spt="100" adj="0,,0" path="" filled="f" stroked="f">
                  <v:stroke joinstyle="miter"/>
                  <v:imagedata r:id="rId98" o:title="base_45057_142959_263"/>
                  <v:formulas/>
                  <v:path o:connecttype="segments"/>
                </v:shape>
              </w:pict>
            </w:r>
          </w:p>
        </w:tc>
        <w:tc>
          <w:tcPr>
            <w:tcW w:w="705" w:type="dxa"/>
          </w:tcPr>
          <w:p w:rsidR="002D7DBF" w:rsidRDefault="002D7DBF">
            <w:pPr>
              <w:pStyle w:val="ConsPlusNormal"/>
            </w:pPr>
          </w:p>
        </w:tc>
        <w:tc>
          <w:tcPr>
            <w:tcW w:w="2099" w:type="dxa"/>
          </w:tcPr>
          <w:p w:rsidR="002D7DBF" w:rsidRDefault="004150F0">
            <w:pPr>
              <w:pStyle w:val="ConsPlusNormal"/>
            </w:pPr>
            <w:r>
              <w:pict>
                <v:shape id="_x0000_i1110" style="width:97.5pt;height:18pt" coordsize="" o:spt="100" adj="0,,0" path="" filled="f" stroked="f">
                  <v:stroke joinstyle="miter"/>
                  <v:imagedata r:id="rId99" o:title="base_45057_142959_264"/>
                  <v:formulas/>
                  <v:path o:connecttype="segments"/>
                </v:shape>
              </w:pict>
            </w:r>
          </w:p>
        </w:tc>
      </w:tr>
      <w:tr w:rsidR="002D7DBF">
        <w:tc>
          <w:tcPr>
            <w:tcW w:w="669" w:type="dxa"/>
            <w:vMerge w:val="restart"/>
          </w:tcPr>
          <w:p w:rsidR="002D7DBF" w:rsidRDefault="002D7DBF">
            <w:pPr>
              <w:pStyle w:val="ConsPlusNormal"/>
              <w:jc w:val="both"/>
            </w:pPr>
            <w:r>
              <w:t>2.2</w:t>
            </w:r>
          </w:p>
        </w:tc>
        <w:tc>
          <w:tcPr>
            <w:tcW w:w="2091" w:type="dxa"/>
          </w:tcPr>
          <w:p w:rsidR="002D7DBF" w:rsidRDefault="002D7DBF">
            <w:pPr>
              <w:pStyle w:val="ConsPlusNormal"/>
            </w:pPr>
            <w:r>
              <w:t>Активность источника (облучателя), Бк:</w:t>
            </w:r>
          </w:p>
        </w:tc>
        <w:tc>
          <w:tcPr>
            <w:tcW w:w="2244" w:type="dxa"/>
          </w:tcPr>
          <w:p w:rsidR="002D7DBF" w:rsidRDefault="002D7DBF">
            <w:pPr>
              <w:pStyle w:val="ConsPlusNormal"/>
              <w:jc w:val="both"/>
            </w:pPr>
          </w:p>
        </w:tc>
        <w:tc>
          <w:tcPr>
            <w:tcW w:w="2258" w:type="dxa"/>
          </w:tcPr>
          <w:p w:rsidR="002D7DBF" w:rsidRDefault="002D7DBF">
            <w:pPr>
              <w:pStyle w:val="ConsPlusNormal"/>
              <w:jc w:val="both"/>
            </w:pPr>
          </w:p>
        </w:tc>
        <w:tc>
          <w:tcPr>
            <w:tcW w:w="2160" w:type="dxa"/>
          </w:tcPr>
          <w:p w:rsidR="002D7DBF" w:rsidRDefault="002D7DBF">
            <w:pPr>
              <w:pStyle w:val="ConsPlusNormal"/>
              <w:jc w:val="both"/>
            </w:pPr>
          </w:p>
        </w:tc>
        <w:tc>
          <w:tcPr>
            <w:tcW w:w="705" w:type="dxa"/>
          </w:tcPr>
          <w:p w:rsidR="002D7DBF" w:rsidRDefault="002D7DBF">
            <w:pPr>
              <w:pStyle w:val="ConsPlusNormal"/>
              <w:jc w:val="both"/>
            </w:pPr>
          </w:p>
        </w:tc>
        <w:tc>
          <w:tcPr>
            <w:tcW w:w="2099" w:type="dxa"/>
          </w:tcPr>
          <w:p w:rsidR="002D7DBF" w:rsidRDefault="002D7DBF">
            <w:pPr>
              <w:pStyle w:val="ConsPlusNormal"/>
              <w:jc w:val="both"/>
            </w:pPr>
          </w:p>
        </w:tc>
      </w:tr>
      <w:tr w:rsidR="002D7DBF">
        <w:tc>
          <w:tcPr>
            <w:tcW w:w="669" w:type="dxa"/>
            <w:vMerge/>
          </w:tcPr>
          <w:p w:rsidR="002D7DBF" w:rsidRDefault="002D7DBF"/>
        </w:tc>
        <w:tc>
          <w:tcPr>
            <w:tcW w:w="2091" w:type="dxa"/>
          </w:tcPr>
          <w:p w:rsidR="002D7DBF" w:rsidRDefault="002D7DBF">
            <w:pPr>
              <w:pStyle w:val="ConsPlusNormal"/>
            </w:pPr>
            <w:r>
              <w:t>- на стационарных гамма-установках</w:t>
            </w:r>
          </w:p>
        </w:tc>
        <w:tc>
          <w:tcPr>
            <w:tcW w:w="2244" w:type="dxa"/>
          </w:tcPr>
          <w:p w:rsidR="002D7DBF" w:rsidRDefault="004150F0">
            <w:pPr>
              <w:pStyle w:val="ConsPlusNormal"/>
              <w:jc w:val="center"/>
            </w:pPr>
            <w:r>
              <w:rPr>
                <w:position w:val="-10"/>
              </w:rPr>
              <w:pict>
                <v:shape id="_x0000_i1111" style="width:64.5pt;height:20.25pt" coordsize="" o:spt="100" adj="0,,0" path="" filled="f" stroked="f">
                  <v:stroke joinstyle="miter"/>
                  <v:imagedata r:id="rId100" o:title="base_45057_142959_265"/>
                  <v:formulas/>
                  <v:path o:connecttype="segments"/>
                </v:shape>
              </w:pict>
            </w:r>
          </w:p>
        </w:tc>
        <w:tc>
          <w:tcPr>
            <w:tcW w:w="2258" w:type="dxa"/>
          </w:tcPr>
          <w:p w:rsidR="002D7DBF" w:rsidRDefault="004150F0">
            <w:pPr>
              <w:pStyle w:val="ConsPlusNormal"/>
              <w:jc w:val="center"/>
            </w:pPr>
            <w:r>
              <w:pict>
                <v:shape id="_x0000_i1112" style="width:72.75pt;height:19.5pt" coordsize="" o:spt="100" adj="0,,0" path="" filled="f" stroked="f">
                  <v:stroke joinstyle="miter"/>
                  <v:imagedata r:id="rId101" o:title="base_45057_142959_266"/>
                  <v:formulas/>
                  <v:path o:connecttype="segments"/>
                </v:shape>
              </w:pict>
            </w:r>
            <w:r w:rsidR="002D7DBF">
              <w:t> </w:t>
            </w:r>
            <w:r>
              <w:pict>
                <v:shape id="_x0000_i1113" style="width:71.25pt;height:19.5pt" coordsize="" o:spt="100" adj="0,,0" path="" filled="f" stroked="f">
                  <v:stroke joinstyle="miter"/>
                  <v:imagedata r:id="rId102" o:title="base_45057_142959_267"/>
                  <v:formulas/>
                  <v:path o:connecttype="segments"/>
                </v:shape>
              </w:pict>
            </w:r>
          </w:p>
        </w:tc>
        <w:tc>
          <w:tcPr>
            <w:tcW w:w="2160" w:type="dxa"/>
          </w:tcPr>
          <w:p w:rsidR="002D7DBF" w:rsidRDefault="004150F0">
            <w:pPr>
              <w:pStyle w:val="ConsPlusNormal"/>
              <w:jc w:val="center"/>
            </w:pPr>
            <w:r>
              <w:pict>
                <v:shape id="_x0000_i1114" style="width:64.5pt;height:19.5pt" coordsize="" o:spt="100" adj="0,,0" path="" filled="f" stroked="f">
                  <v:stroke joinstyle="miter"/>
                  <v:imagedata r:id="rId103" o:title="base_45057_142959_268"/>
                  <v:formulas/>
                  <v:path o:connecttype="segments"/>
                </v:shape>
              </w:pict>
            </w:r>
          </w:p>
        </w:tc>
        <w:tc>
          <w:tcPr>
            <w:tcW w:w="705" w:type="dxa"/>
          </w:tcPr>
          <w:p w:rsidR="002D7DBF" w:rsidRDefault="002D7DBF">
            <w:pPr>
              <w:pStyle w:val="ConsPlusNormal"/>
              <w:jc w:val="both"/>
            </w:pPr>
          </w:p>
        </w:tc>
        <w:tc>
          <w:tcPr>
            <w:tcW w:w="2099" w:type="dxa"/>
          </w:tcPr>
          <w:p w:rsidR="002D7DBF" w:rsidRDefault="002D7DBF">
            <w:pPr>
              <w:pStyle w:val="ConsPlusNormal"/>
              <w:jc w:val="both"/>
            </w:pPr>
          </w:p>
        </w:tc>
      </w:tr>
      <w:tr w:rsidR="002D7DBF">
        <w:tc>
          <w:tcPr>
            <w:tcW w:w="669" w:type="dxa"/>
            <w:vMerge/>
          </w:tcPr>
          <w:p w:rsidR="002D7DBF" w:rsidRDefault="002D7DBF"/>
        </w:tc>
        <w:tc>
          <w:tcPr>
            <w:tcW w:w="2091" w:type="dxa"/>
          </w:tcPr>
          <w:p w:rsidR="002D7DBF" w:rsidRDefault="002D7DBF">
            <w:pPr>
              <w:pStyle w:val="ConsPlusNormal"/>
            </w:pPr>
            <w:r>
              <w:t>- на переносных гамма-дефектоскопах (установках)</w:t>
            </w:r>
          </w:p>
        </w:tc>
        <w:tc>
          <w:tcPr>
            <w:tcW w:w="2244" w:type="dxa"/>
          </w:tcPr>
          <w:p w:rsidR="002D7DBF" w:rsidRDefault="002D7DBF">
            <w:pPr>
              <w:pStyle w:val="ConsPlusNormal"/>
              <w:jc w:val="both"/>
            </w:pPr>
          </w:p>
        </w:tc>
        <w:tc>
          <w:tcPr>
            <w:tcW w:w="2258" w:type="dxa"/>
          </w:tcPr>
          <w:p w:rsidR="002D7DBF" w:rsidRDefault="004150F0">
            <w:pPr>
              <w:pStyle w:val="ConsPlusNormal"/>
              <w:jc w:val="center"/>
            </w:pPr>
            <w:r>
              <w:pict>
                <v:shape id="_x0000_i1115" style="width:67.5pt;height:19.5pt" coordsize="" o:spt="100" adj="0,,0" path="" filled="f" stroked="f">
                  <v:stroke joinstyle="miter"/>
                  <v:imagedata r:id="rId104" o:title="base_45057_142959_269"/>
                  <v:formulas/>
                  <v:path o:connecttype="segments"/>
                </v:shape>
              </w:pict>
            </w:r>
          </w:p>
        </w:tc>
        <w:tc>
          <w:tcPr>
            <w:tcW w:w="2160" w:type="dxa"/>
          </w:tcPr>
          <w:p w:rsidR="002D7DBF" w:rsidRDefault="004150F0">
            <w:pPr>
              <w:pStyle w:val="ConsPlusNormal"/>
              <w:jc w:val="center"/>
            </w:pPr>
            <w:r>
              <w:rPr>
                <w:position w:val="-10"/>
              </w:rPr>
              <w:pict>
                <v:shape id="_x0000_i1116" style="width:66.75pt;height:20.25pt" coordsize="" o:spt="100" adj="0,,0" path="" filled="f" stroked="f">
                  <v:stroke joinstyle="miter"/>
                  <v:imagedata r:id="rId105" o:title="base_45057_142959_270"/>
                  <v:formulas/>
                  <v:path o:connecttype="segments"/>
                </v:shape>
              </w:pict>
            </w:r>
          </w:p>
        </w:tc>
        <w:tc>
          <w:tcPr>
            <w:tcW w:w="705" w:type="dxa"/>
          </w:tcPr>
          <w:p w:rsidR="002D7DBF" w:rsidRDefault="002D7DBF">
            <w:pPr>
              <w:pStyle w:val="ConsPlusNormal"/>
              <w:jc w:val="both"/>
            </w:pPr>
          </w:p>
        </w:tc>
        <w:tc>
          <w:tcPr>
            <w:tcW w:w="2099" w:type="dxa"/>
          </w:tcPr>
          <w:p w:rsidR="002D7DBF" w:rsidRDefault="002D7DBF">
            <w:pPr>
              <w:pStyle w:val="ConsPlusNormal"/>
              <w:jc w:val="both"/>
            </w:pPr>
          </w:p>
        </w:tc>
      </w:tr>
      <w:tr w:rsidR="002D7DBF">
        <w:tc>
          <w:tcPr>
            <w:tcW w:w="669" w:type="dxa"/>
          </w:tcPr>
          <w:p w:rsidR="002D7DBF" w:rsidRDefault="002D7DBF">
            <w:pPr>
              <w:pStyle w:val="ConsPlusNormal"/>
              <w:jc w:val="both"/>
            </w:pPr>
            <w:r>
              <w:t>2.3</w:t>
            </w:r>
          </w:p>
        </w:tc>
        <w:tc>
          <w:tcPr>
            <w:tcW w:w="2091" w:type="dxa"/>
          </w:tcPr>
          <w:p w:rsidR="002D7DBF" w:rsidRDefault="002D7DBF">
            <w:pPr>
              <w:pStyle w:val="ConsPlusNormal"/>
              <w:jc w:val="both"/>
            </w:pPr>
            <w:r>
              <w:t>Источник нейтронов (радионуклидный), нейтронов/с</w:t>
            </w:r>
          </w:p>
        </w:tc>
        <w:tc>
          <w:tcPr>
            <w:tcW w:w="2244" w:type="dxa"/>
          </w:tcPr>
          <w:p w:rsidR="002D7DBF" w:rsidRDefault="002D7DBF">
            <w:pPr>
              <w:pStyle w:val="ConsPlusNormal"/>
              <w:jc w:val="center"/>
            </w:pPr>
            <w:r>
              <w:t> </w:t>
            </w:r>
            <w:r w:rsidR="004150F0">
              <w:pict>
                <v:shape id="_x0000_i1117" style="width:30pt;height:18pt" coordsize="" o:spt="100" adj="0,,0" path="" filled="f" stroked="f">
                  <v:stroke joinstyle="miter"/>
                  <v:imagedata r:id="rId106" o:title="base_45057_142959_271"/>
                  <v:formulas/>
                  <v:path o:connecttype="segments"/>
                </v:shape>
              </w:pict>
            </w:r>
          </w:p>
        </w:tc>
        <w:tc>
          <w:tcPr>
            <w:tcW w:w="2258" w:type="dxa"/>
          </w:tcPr>
          <w:p w:rsidR="002D7DBF" w:rsidRDefault="002D7DBF">
            <w:pPr>
              <w:pStyle w:val="ConsPlusNormal"/>
              <w:jc w:val="center"/>
            </w:pPr>
            <w:r>
              <w:t> </w:t>
            </w:r>
            <w:r w:rsidR="004150F0">
              <w:pict>
                <v:shape id="_x0000_i1118" style="width:30.75pt;height:18pt" coordsize="" o:spt="100" adj="0,,0" path="" filled="f" stroked="f">
                  <v:stroke joinstyle="miter"/>
                  <v:imagedata r:id="rId107" o:title="base_45057_142959_272"/>
                  <v:formulas/>
                  <v:path o:connecttype="segments"/>
                </v:shape>
              </w:pict>
            </w:r>
          </w:p>
        </w:tc>
        <w:tc>
          <w:tcPr>
            <w:tcW w:w="2160" w:type="dxa"/>
          </w:tcPr>
          <w:p w:rsidR="002D7DBF" w:rsidRDefault="002D7DBF">
            <w:pPr>
              <w:pStyle w:val="ConsPlusNormal"/>
              <w:jc w:val="both"/>
            </w:pPr>
          </w:p>
        </w:tc>
        <w:tc>
          <w:tcPr>
            <w:tcW w:w="705" w:type="dxa"/>
          </w:tcPr>
          <w:p w:rsidR="002D7DBF" w:rsidRDefault="002D7DBF">
            <w:pPr>
              <w:pStyle w:val="ConsPlusNormal"/>
              <w:jc w:val="both"/>
            </w:pPr>
          </w:p>
        </w:tc>
        <w:tc>
          <w:tcPr>
            <w:tcW w:w="2099" w:type="dxa"/>
          </w:tcPr>
          <w:p w:rsidR="002D7DBF" w:rsidRDefault="002D7DBF">
            <w:pPr>
              <w:pStyle w:val="ConsPlusNormal"/>
              <w:jc w:val="both"/>
            </w:pPr>
          </w:p>
        </w:tc>
      </w:tr>
      <w:tr w:rsidR="002D7DBF">
        <w:tc>
          <w:tcPr>
            <w:tcW w:w="669" w:type="dxa"/>
            <w:vAlign w:val="center"/>
          </w:tcPr>
          <w:p w:rsidR="002D7DBF" w:rsidRDefault="002D7DBF">
            <w:pPr>
              <w:pStyle w:val="ConsPlusNormal"/>
              <w:jc w:val="center"/>
              <w:outlineLvl w:val="3"/>
            </w:pPr>
            <w:r>
              <w:t>3</w:t>
            </w:r>
          </w:p>
        </w:tc>
        <w:tc>
          <w:tcPr>
            <w:tcW w:w="11557" w:type="dxa"/>
            <w:gridSpan w:val="6"/>
            <w:vAlign w:val="center"/>
          </w:tcPr>
          <w:p w:rsidR="002D7DBF" w:rsidRDefault="002D7DBF">
            <w:pPr>
              <w:pStyle w:val="ConsPlusNormal"/>
              <w:jc w:val="center"/>
            </w:pPr>
            <w:r>
              <w:t>Работа с устройствами, генерирующими ионизирующее излучение</w:t>
            </w:r>
          </w:p>
        </w:tc>
      </w:tr>
      <w:tr w:rsidR="002D7DBF">
        <w:tc>
          <w:tcPr>
            <w:tcW w:w="669" w:type="dxa"/>
          </w:tcPr>
          <w:p w:rsidR="002D7DBF" w:rsidRDefault="002D7DBF">
            <w:pPr>
              <w:pStyle w:val="ConsPlusNormal"/>
              <w:jc w:val="both"/>
            </w:pPr>
            <w:r>
              <w:t>3.1</w:t>
            </w:r>
          </w:p>
        </w:tc>
        <w:tc>
          <w:tcPr>
            <w:tcW w:w="2091" w:type="dxa"/>
          </w:tcPr>
          <w:p w:rsidR="002D7DBF" w:rsidRDefault="002D7DBF">
            <w:pPr>
              <w:pStyle w:val="ConsPlusNormal"/>
            </w:pPr>
            <w:r>
              <w:t>Мощность дозы рентгеновского излучения (МД), мкЗв/час</w:t>
            </w:r>
          </w:p>
        </w:tc>
        <w:tc>
          <w:tcPr>
            <w:tcW w:w="2244" w:type="dxa"/>
          </w:tcPr>
          <w:p w:rsidR="002D7DBF" w:rsidRDefault="002D7DBF">
            <w:pPr>
              <w:pStyle w:val="ConsPlusNormal"/>
            </w:pPr>
            <w:r>
              <w:t xml:space="preserve">1. Работа с ИИИ, </w:t>
            </w:r>
            <w:r w:rsidR="004150F0">
              <w:pict>
                <v:shape id="_x0000_i1119" style="width:97.5pt;height:18pt" coordsize="" o:spt="100" adj="0,,0" path="" filled="f" stroked="f">
                  <v:stroke joinstyle="miter"/>
                  <v:imagedata r:id="rId108" o:title="base_45057_142959_273"/>
                  <v:formulas/>
                  <v:path o:connecttype="segments"/>
                </v:shape>
              </w:pict>
            </w:r>
            <w:r>
              <w:br/>
              <w:t xml:space="preserve"> 2. Работа в зоне воздействия ИИИ, </w:t>
            </w:r>
            <w:r w:rsidR="004150F0">
              <w:lastRenderedPageBreak/>
              <w:pict>
                <v:shape id="_x0000_i1120" style="width:97.5pt;height:18pt" coordsize="" o:spt="100" adj="0,,0" path="" filled="f" stroked="f">
                  <v:stroke joinstyle="miter"/>
                  <v:imagedata r:id="rId109" o:title="base_45057_142959_274"/>
                  <v:formulas/>
                  <v:path o:connecttype="segments"/>
                </v:shape>
              </w:pict>
            </w:r>
          </w:p>
        </w:tc>
        <w:tc>
          <w:tcPr>
            <w:tcW w:w="2258" w:type="dxa"/>
          </w:tcPr>
          <w:p w:rsidR="002D7DBF" w:rsidRDefault="002D7DBF">
            <w:pPr>
              <w:pStyle w:val="ConsPlusNormal"/>
            </w:pPr>
            <w:r>
              <w:lastRenderedPageBreak/>
              <w:t>Работа с ИИИ, </w:t>
            </w:r>
            <w:r w:rsidR="004150F0">
              <w:pict>
                <v:shape id="_x0000_i1121" style="width:97.5pt;height:18pt" coordsize="" o:spt="100" adj="0,,0" path="" filled="f" stroked="f">
                  <v:stroke joinstyle="miter"/>
                  <v:imagedata r:id="rId110" o:title="base_45057_142959_275"/>
                  <v:formulas/>
                  <v:path o:connecttype="segments"/>
                </v:shape>
              </w:pict>
            </w:r>
          </w:p>
        </w:tc>
        <w:tc>
          <w:tcPr>
            <w:tcW w:w="2160" w:type="dxa"/>
          </w:tcPr>
          <w:p w:rsidR="002D7DBF" w:rsidRDefault="002D7DBF">
            <w:pPr>
              <w:pStyle w:val="ConsPlusNormal"/>
            </w:pPr>
            <w:r>
              <w:t>Работа с ИИИ, </w:t>
            </w:r>
            <w:r w:rsidR="004150F0">
              <w:pict>
                <v:shape id="_x0000_i1122" style="width:97.5pt;height:18pt" coordsize="" o:spt="100" adj="0,,0" path="" filled="f" stroked="f">
                  <v:stroke joinstyle="miter"/>
                  <v:imagedata r:id="rId111" o:title="base_45057_142959_276"/>
                  <v:formulas/>
                  <v:path o:connecttype="segments"/>
                </v:shape>
              </w:pict>
            </w:r>
          </w:p>
        </w:tc>
        <w:tc>
          <w:tcPr>
            <w:tcW w:w="705" w:type="dxa"/>
          </w:tcPr>
          <w:p w:rsidR="002D7DBF" w:rsidRDefault="002D7DBF">
            <w:pPr>
              <w:pStyle w:val="ConsPlusNormal"/>
            </w:pPr>
          </w:p>
        </w:tc>
        <w:tc>
          <w:tcPr>
            <w:tcW w:w="2099" w:type="dxa"/>
          </w:tcPr>
          <w:p w:rsidR="002D7DBF" w:rsidRDefault="004150F0">
            <w:pPr>
              <w:pStyle w:val="ConsPlusNormal"/>
            </w:pPr>
            <w:r>
              <w:pict>
                <v:shape id="_x0000_i1123" style="width:97.5pt;height:18pt" coordsize="" o:spt="100" adj="0,,0" path="" filled="f" stroked="f">
                  <v:stroke joinstyle="miter"/>
                  <v:imagedata r:id="rId112" o:title="base_45057_142959_277"/>
                  <v:formulas/>
                  <v:path o:connecttype="segments"/>
                </v:shape>
              </w:pict>
            </w:r>
          </w:p>
        </w:tc>
      </w:tr>
      <w:tr w:rsidR="002D7DBF">
        <w:tc>
          <w:tcPr>
            <w:tcW w:w="669" w:type="dxa"/>
          </w:tcPr>
          <w:p w:rsidR="002D7DBF" w:rsidRDefault="002D7DBF">
            <w:pPr>
              <w:pStyle w:val="ConsPlusNormal"/>
              <w:jc w:val="both"/>
            </w:pPr>
            <w:r>
              <w:lastRenderedPageBreak/>
              <w:t>3.2</w:t>
            </w:r>
          </w:p>
        </w:tc>
        <w:tc>
          <w:tcPr>
            <w:tcW w:w="2091" w:type="dxa"/>
          </w:tcPr>
          <w:p w:rsidR="002D7DBF" w:rsidRDefault="002D7DBF">
            <w:pPr>
              <w:pStyle w:val="ConsPlusNormal"/>
            </w:pPr>
            <w:r>
              <w:t>Мощность пучка ускорителей заряженных частиц (энергия 100 кэВ и выше), Ватт</w:t>
            </w:r>
          </w:p>
        </w:tc>
        <w:tc>
          <w:tcPr>
            <w:tcW w:w="2244" w:type="dxa"/>
          </w:tcPr>
          <w:p w:rsidR="002D7DBF" w:rsidRDefault="002D7DBF">
            <w:pPr>
              <w:pStyle w:val="ConsPlusNormal"/>
              <w:jc w:val="center"/>
            </w:pPr>
            <w:r>
              <w:t>&lt;0,1</w:t>
            </w:r>
          </w:p>
        </w:tc>
        <w:tc>
          <w:tcPr>
            <w:tcW w:w="2258" w:type="dxa"/>
          </w:tcPr>
          <w:p w:rsidR="002D7DBF" w:rsidRDefault="002D7DBF">
            <w:pPr>
              <w:pStyle w:val="ConsPlusNormal"/>
              <w:jc w:val="center"/>
            </w:pPr>
            <w:r>
              <w:t>От 0,1 до 10</w:t>
            </w:r>
          </w:p>
        </w:tc>
        <w:tc>
          <w:tcPr>
            <w:tcW w:w="2160" w:type="dxa"/>
          </w:tcPr>
          <w:p w:rsidR="002D7DBF" w:rsidRDefault="002D7DBF">
            <w:pPr>
              <w:pStyle w:val="ConsPlusNormal"/>
              <w:jc w:val="center"/>
            </w:pPr>
            <w:r>
              <w:t> </w:t>
            </w:r>
            <w:r w:rsidR="004150F0">
              <w:pict>
                <v:shape id="_x0000_i1124" style="width:27pt;height:15.75pt" coordsize="" o:spt="100" adj="0,,0" path="" filled="f" stroked="f">
                  <v:stroke joinstyle="miter"/>
                  <v:imagedata r:id="rId113" o:title="base_45057_142959_278"/>
                  <v:formulas/>
                  <v:path o:connecttype="segments"/>
                </v:shape>
              </w:pict>
            </w:r>
          </w:p>
        </w:tc>
        <w:tc>
          <w:tcPr>
            <w:tcW w:w="705" w:type="dxa"/>
          </w:tcPr>
          <w:p w:rsidR="002D7DBF" w:rsidRDefault="002D7DBF">
            <w:pPr>
              <w:pStyle w:val="ConsPlusNormal"/>
              <w:jc w:val="both"/>
            </w:pPr>
          </w:p>
        </w:tc>
        <w:tc>
          <w:tcPr>
            <w:tcW w:w="2099" w:type="dxa"/>
          </w:tcPr>
          <w:p w:rsidR="002D7DBF" w:rsidRDefault="002D7DBF">
            <w:pPr>
              <w:pStyle w:val="ConsPlusNormal"/>
              <w:jc w:val="both"/>
            </w:pPr>
          </w:p>
        </w:tc>
      </w:tr>
      <w:tr w:rsidR="002D7DBF">
        <w:tc>
          <w:tcPr>
            <w:tcW w:w="669" w:type="dxa"/>
          </w:tcPr>
          <w:p w:rsidR="002D7DBF" w:rsidRDefault="002D7DBF">
            <w:pPr>
              <w:pStyle w:val="ConsPlusNormal"/>
              <w:jc w:val="both"/>
            </w:pPr>
            <w:r>
              <w:t>3.3</w:t>
            </w:r>
          </w:p>
        </w:tc>
        <w:tc>
          <w:tcPr>
            <w:tcW w:w="2091" w:type="dxa"/>
          </w:tcPr>
          <w:p w:rsidR="002D7DBF" w:rsidRDefault="002D7DBF">
            <w:pPr>
              <w:pStyle w:val="ConsPlusNormal"/>
            </w:pPr>
            <w:r>
              <w:t>Мощность, рассеиваемая на аноде рентгеновской установки (макс. энергия излучения от 10 до 100 кэВ), Ватт</w:t>
            </w:r>
          </w:p>
        </w:tc>
        <w:tc>
          <w:tcPr>
            <w:tcW w:w="2244" w:type="dxa"/>
          </w:tcPr>
          <w:p w:rsidR="002D7DBF" w:rsidRDefault="002D7DBF">
            <w:pPr>
              <w:pStyle w:val="ConsPlusNormal"/>
              <w:jc w:val="center"/>
            </w:pPr>
            <w:r>
              <w:t>&lt;10</w:t>
            </w:r>
          </w:p>
        </w:tc>
        <w:tc>
          <w:tcPr>
            <w:tcW w:w="2258" w:type="dxa"/>
          </w:tcPr>
          <w:p w:rsidR="002D7DBF" w:rsidRDefault="002D7DBF">
            <w:pPr>
              <w:pStyle w:val="ConsPlusNormal"/>
              <w:jc w:val="center"/>
            </w:pPr>
            <w:r>
              <w:t>От 10 до 1000</w:t>
            </w:r>
          </w:p>
        </w:tc>
        <w:tc>
          <w:tcPr>
            <w:tcW w:w="2160" w:type="dxa"/>
          </w:tcPr>
          <w:p w:rsidR="002D7DBF" w:rsidRDefault="002D7DBF">
            <w:pPr>
              <w:pStyle w:val="ConsPlusNormal"/>
              <w:jc w:val="center"/>
            </w:pPr>
            <w:r>
              <w:t> </w:t>
            </w:r>
            <w:r w:rsidR="004150F0">
              <w:pict>
                <v:shape id="_x0000_i1125" style="width:39.75pt;height:15.75pt" coordsize="" o:spt="100" adj="0,,0" path="" filled="f" stroked="f">
                  <v:stroke joinstyle="miter"/>
                  <v:imagedata r:id="rId114" o:title="base_45057_142959_279"/>
                  <v:formulas/>
                  <v:path o:connecttype="segments"/>
                </v:shape>
              </w:pict>
            </w:r>
          </w:p>
        </w:tc>
        <w:tc>
          <w:tcPr>
            <w:tcW w:w="705" w:type="dxa"/>
          </w:tcPr>
          <w:p w:rsidR="002D7DBF" w:rsidRDefault="002D7DBF">
            <w:pPr>
              <w:pStyle w:val="ConsPlusNormal"/>
              <w:jc w:val="both"/>
            </w:pPr>
          </w:p>
        </w:tc>
        <w:tc>
          <w:tcPr>
            <w:tcW w:w="2099" w:type="dxa"/>
          </w:tcPr>
          <w:p w:rsidR="002D7DBF" w:rsidRDefault="002D7DBF">
            <w:pPr>
              <w:pStyle w:val="ConsPlusNormal"/>
              <w:jc w:val="both"/>
            </w:pPr>
          </w:p>
        </w:tc>
      </w:tr>
      <w:tr w:rsidR="002D7DBF">
        <w:tc>
          <w:tcPr>
            <w:tcW w:w="669" w:type="dxa"/>
          </w:tcPr>
          <w:p w:rsidR="002D7DBF" w:rsidRDefault="002D7DBF">
            <w:pPr>
              <w:pStyle w:val="ConsPlusNormal"/>
              <w:jc w:val="both"/>
            </w:pPr>
            <w:r>
              <w:t>3.4</w:t>
            </w:r>
          </w:p>
        </w:tc>
        <w:tc>
          <w:tcPr>
            <w:tcW w:w="2091" w:type="dxa"/>
          </w:tcPr>
          <w:p w:rsidR="002D7DBF" w:rsidRDefault="002D7DBF">
            <w:pPr>
              <w:pStyle w:val="ConsPlusNormal"/>
            </w:pPr>
            <w:r>
              <w:t>Выход нейтронов генератора нейтронов, нейтронов/с</w:t>
            </w:r>
          </w:p>
        </w:tc>
        <w:tc>
          <w:tcPr>
            <w:tcW w:w="2244" w:type="dxa"/>
          </w:tcPr>
          <w:p w:rsidR="002D7DBF" w:rsidRDefault="002D7DBF">
            <w:pPr>
              <w:pStyle w:val="ConsPlusNormal"/>
              <w:jc w:val="center"/>
            </w:pPr>
            <w:r>
              <w:t> </w:t>
            </w:r>
            <w:r w:rsidR="004150F0">
              <w:pict>
                <v:shape id="_x0000_i1126" style="width:30.75pt;height:18pt" coordsize="" o:spt="100" adj="0,,0" path="" filled="f" stroked="f">
                  <v:stroke joinstyle="miter"/>
                  <v:imagedata r:id="rId115" o:title="base_45057_142959_280"/>
                  <v:formulas/>
                  <v:path o:connecttype="segments"/>
                </v:shape>
              </w:pict>
            </w:r>
          </w:p>
        </w:tc>
        <w:tc>
          <w:tcPr>
            <w:tcW w:w="2258" w:type="dxa"/>
          </w:tcPr>
          <w:p w:rsidR="002D7DBF" w:rsidRDefault="002D7DBF">
            <w:pPr>
              <w:pStyle w:val="ConsPlusNormal"/>
              <w:jc w:val="center"/>
            </w:pPr>
            <w:r>
              <w:t xml:space="preserve">От </w:t>
            </w:r>
            <w:r w:rsidR="004150F0">
              <w:pict>
                <v:shape id="_x0000_i1127" style="width:19.5pt;height:18pt" coordsize="" o:spt="100" adj="0,,0" path="" filled="f" stroked="f">
                  <v:stroke joinstyle="miter"/>
                  <v:imagedata r:id="rId116" o:title="base_45057_142959_281"/>
                  <v:formulas/>
                  <v:path o:connecttype="segments"/>
                </v:shape>
              </w:pict>
            </w:r>
            <w:r>
              <w:t xml:space="preserve"> до </w:t>
            </w:r>
            <w:r w:rsidR="004150F0">
              <w:pict>
                <v:shape id="_x0000_i1128" style="width:19.5pt;height:18pt" coordsize="" o:spt="100" adj="0,,0" path="" filled="f" stroked="f">
                  <v:stroke joinstyle="miter"/>
                  <v:imagedata r:id="rId117" o:title="base_45057_142959_282"/>
                  <v:formulas/>
                  <v:path o:connecttype="segments"/>
                </v:shape>
              </w:pict>
            </w:r>
          </w:p>
        </w:tc>
        <w:tc>
          <w:tcPr>
            <w:tcW w:w="2160" w:type="dxa"/>
          </w:tcPr>
          <w:p w:rsidR="002D7DBF" w:rsidRDefault="002D7DBF">
            <w:pPr>
              <w:pStyle w:val="ConsPlusNormal"/>
              <w:jc w:val="center"/>
            </w:pPr>
            <w:r>
              <w:t> </w:t>
            </w:r>
            <w:r w:rsidR="004150F0">
              <w:pict>
                <v:shape id="_x0000_i1129" style="width:30.75pt;height:18pt" coordsize="" o:spt="100" adj="0,,0" path="" filled="f" stroked="f">
                  <v:stroke joinstyle="miter"/>
                  <v:imagedata r:id="rId118" o:title="base_45057_142959_283"/>
                  <v:formulas/>
                  <v:path o:connecttype="segments"/>
                </v:shape>
              </w:pict>
            </w:r>
          </w:p>
        </w:tc>
        <w:tc>
          <w:tcPr>
            <w:tcW w:w="705" w:type="dxa"/>
          </w:tcPr>
          <w:p w:rsidR="002D7DBF" w:rsidRDefault="002D7DBF">
            <w:pPr>
              <w:pStyle w:val="ConsPlusNormal"/>
              <w:jc w:val="both"/>
            </w:pPr>
          </w:p>
        </w:tc>
        <w:tc>
          <w:tcPr>
            <w:tcW w:w="2099" w:type="dxa"/>
          </w:tcPr>
          <w:p w:rsidR="002D7DBF" w:rsidRDefault="002D7DBF">
            <w:pPr>
              <w:pStyle w:val="ConsPlusNormal"/>
              <w:jc w:val="both"/>
            </w:pPr>
          </w:p>
        </w:tc>
      </w:tr>
      <w:tr w:rsidR="002D7DBF">
        <w:tc>
          <w:tcPr>
            <w:tcW w:w="669" w:type="dxa"/>
            <w:vAlign w:val="center"/>
          </w:tcPr>
          <w:p w:rsidR="002D7DBF" w:rsidRDefault="002D7DBF">
            <w:pPr>
              <w:pStyle w:val="ConsPlusNormal"/>
              <w:jc w:val="center"/>
              <w:outlineLvl w:val="3"/>
            </w:pPr>
            <w:r>
              <w:t>4</w:t>
            </w:r>
          </w:p>
        </w:tc>
        <w:tc>
          <w:tcPr>
            <w:tcW w:w="11557" w:type="dxa"/>
            <w:gridSpan w:val="6"/>
            <w:vAlign w:val="center"/>
          </w:tcPr>
          <w:p w:rsidR="002D7DBF" w:rsidRDefault="002D7DBF">
            <w:pPr>
              <w:pStyle w:val="ConsPlusNormal"/>
              <w:jc w:val="center"/>
            </w:pPr>
            <w:r>
              <w:t>Другие работы с источниками ионизирующих излучений</w:t>
            </w:r>
          </w:p>
        </w:tc>
      </w:tr>
      <w:tr w:rsidR="002D7DBF">
        <w:tc>
          <w:tcPr>
            <w:tcW w:w="669" w:type="dxa"/>
          </w:tcPr>
          <w:p w:rsidR="002D7DBF" w:rsidRDefault="002D7DBF">
            <w:pPr>
              <w:pStyle w:val="ConsPlusNormal"/>
              <w:jc w:val="both"/>
            </w:pPr>
            <w:r>
              <w:t>4.1</w:t>
            </w:r>
          </w:p>
        </w:tc>
        <w:tc>
          <w:tcPr>
            <w:tcW w:w="11557" w:type="dxa"/>
            <w:gridSpan w:val="6"/>
          </w:tcPr>
          <w:p w:rsidR="002D7DBF" w:rsidRDefault="002D7DBF">
            <w:pPr>
              <w:pStyle w:val="ConsPlusNormal"/>
              <w:jc w:val="both"/>
            </w:pPr>
            <w:r>
              <w:t>Транспортировка радиоактивных источников</w:t>
            </w:r>
          </w:p>
        </w:tc>
      </w:tr>
      <w:tr w:rsidR="002D7DBF">
        <w:tc>
          <w:tcPr>
            <w:tcW w:w="669" w:type="dxa"/>
          </w:tcPr>
          <w:p w:rsidR="002D7DBF" w:rsidRDefault="002D7DBF">
            <w:pPr>
              <w:pStyle w:val="ConsPlusNormal"/>
              <w:jc w:val="both"/>
            </w:pPr>
            <w:r>
              <w:t>4.1.1</w:t>
            </w:r>
          </w:p>
        </w:tc>
        <w:tc>
          <w:tcPr>
            <w:tcW w:w="2091" w:type="dxa"/>
          </w:tcPr>
          <w:p w:rsidR="002D7DBF" w:rsidRDefault="002D7DBF">
            <w:pPr>
              <w:pStyle w:val="ConsPlusNormal"/>
              <w:jc w:val="both"/>
            </w:pPr>
            <w:r>
              <w:t>Категория транспортной упаковки</w:t>
            </w:r>
          </w:p>
        </w:tc>
        <w:tc>
          <w:tcPr>
            <w:tcW w:w="2244" w:type="dxa"/>
          </w:tcPr>
          <w:p w:rsidR="002D7DBF" w:rsidRDefault="002D7DBF">
            <w:pPr>
              <w:pStyle w:val="ConsPlusNormal"/>
              <w:jc w:val="center"/>
            </w:pPr>
            <w:r>
              <w:t>1 - 2</w:t>
            </w:r>
          </w:p>
        </w:tc>
        <w:tc>
          <w:tcPr>
            <w:tcW w:w="2258" w:type="dxa"/>
          </w:tcPr>
          <w:p w:rsidR="002D7DBF" w:rsidRDefault="002D7DBF">
            <w:pPr>
              <w:pStyle w:val="ConsPlusNormal"/>
              <w:jc w:val="center"/>
            </w:pPr>
            <w:r>
              <w:t>3 - 4</w:t>
            </w:r>
          </w:p>
        </w:tc>
        <w:tc>
          <w:tcPr>
            <w:tcW w:w="2160" w:type="dxa"/>
          </w:tcPr>
          <w:p w:rsidR="002D7DBF" w:rsidRDefault="002D7DBF">
            <w:pPr>
              <w:pStyle w:val="ConsPlusNormal"/>
              <w:jc w:val="both"/>
            </w:pPr>
          </w:p>
        </w:tc>
        <w:tc>
          <w:tcPr>
            <w:tcW w:w="705" w:type="dxa"/>
          </w:tcPr>
          <w:p w:rsidR="002D7DBF" w:rsidRDefault="002D7DBF">
            <w:pPr>
              <w:pStyle w:val="ConsPlusNormal"/>
              <w:jc w:val="both"/>
            </w:pPr>
          </w:p>
        </w:tc>
        <w:tc>
          <w:tcPr>
            <w:tcW w:w="2099" w:type="dxa"/>
          </w:tcPr>
          <w:p w:rsidR="002D7DBF" w:rsidRDefault="002D7DBF">
            <w:pPr>
              <w:pStyle w:val="ConsPlusNormal"/>
              <w:jc w:val="both"/>
            </w:pPr>
          </w:p>
        </w:tc>
      </w:tr>
      <w:tr w:rsidR="002D7DBF">
        <w:tc>
          <w:tcPr>
            <w:tcW w:w="669" w:type="dxa"/>
          </w:tcPr>
          <w:p w:rsidR="002D7DBF" w:rsidRDefault="002D7DBF">
            <w:pPr>
              <w:pStyle w:val="ConsPlusNormal"/>
              <w:jc w:val="both"/>
            </w:pPr>
            <w:r>
              <w:t>4.1.2</w:t>
            </w:r>
          </w:p>
        </w:tc>
        <w:tc>
          <w:tcPr>
            <w:tcW w:w="2091" w:type="dxa"/>
          </w:tcPr>
          <w:p w:rsidR="002D7DBF" w:rsidRDefault="002D7DBF">
            <w:pPr>
              <w:pStyle w:val="ConsPlusNormal"/>
            </w:pPr>
            <w:r>
              <w:t>Мощность дозы внешнего гамма- и рентгеновского излучения (МД), мкЗв/час</w:t>
            </w:r>
          </w:p>
        </w:tc>
        <w:tc>
          <w:tcPr>
            <w:tcW w:w="2244" w:type="dxa"/>
          </w:tcPr>
          <w:p w:rsidR="002D7DBF" w:rsidRDefault="002D7DBF">
            <w:pPr>
              <w:pStyle w:val="ConsPlusNormal"/>
            </w:pPr>
            <w:r>
              <w:t xml:space="preserve">1. Работа с ИИИ, </w:t>
            </w:r>
            <w:r w:rsidR="004150F0">
              <w:pict>
                <v:shape id="_x0000_i1130" style="width:97.5pt;height:18pt" coordsize="" o:spt="100" adj="0,,0" path="" filled="f" stroked="f">
                  <v:stroke joinstyle="miter"/>
                  <v:imagedata r:id="rId119" o:title="base_45057_142959_284"/>
                  <v:formulas/>
                  <v:path o:connecttype="segments"/>
                </v:shape>
              </w:pict>
            </w:r>
            <w:r>
              <w:br/>
              <w:t xml:space="preserve">2. Работа в зоне воздействия </w:t>
            </w:r>
            <w:r>
              <w:lastRenderedPageBreak/>
              <w:t>ИИИ, </w:t>
            </w:r>
            <w:r w:rsidR="004150F0">
              <w:pict>
                <v:shape id="_x0000_i1131" style="width:97.5pt;height:18pt" coordsize="" o:spt="100" adj="0,,0" path="" filled="f" stroked="f">
                  <v:stroke joinstyle="miter"/>
                  <v:imagedata r:id="rId120" o:title="base_45057_142959_285"/>
                  <v:formulas/>
                  <v:path o:connecttype="segments"/>
                </v:shape>
              </w:pict>
            </w:r>
          </w:p>
        </w:tc>
        <w:tc>
          <w:tcPr>
            <w:tcW w:w="2258" w:type="dxa"/>
          </w:tcPr>
          <w:p w:rsidR="002D7DBF" w:rsidRDefault="002D7DBF">
            <w:pPr>
              <w:pStyle w:val="ConsPlusNormal"/>
            </w:pPr>
            <w:r>
              <w:lastRenderedPageBreak/>
              <w:t>Работа с ИИИ, </w:t>
            </w:r>
            <w:r w:rsidR="004150F0">
              <w:pict>
                <v:shape id="_x0000_i1132" style="width:97.5pt;height:18pt" coordsize="" o:spt="100" adj="0,,0" path="" filled="f" stroked="f">
                  <v:stroke joinstyle="miter"/>
                  <v:imagedata r:id="rId121" o:title="base_45057_142959_286"/>
                  <v:formulas/>
                  <v:path o:connecttype="segments"/>
                </v:shape>
              </w:pict>
            </w:r>
          </w:p>
        </w:tc>
        <w:tc>
          <w:tcPr>
            <w:tcW w:w="2160" w:type="dxa"/>
          </w:tcPr>
          <w:p w:rsidR="002D7DBF" w:rsidRDefault="002D7DBF">
            <w:pPr>
              <w:pStyle w:val="ConsPlusNormal"/>
              <w:jc w:val="both"/>
            </w:pPr>
          </w:p>
        </w:tc>
        <w:tc>
          <w:tcPr>
            <w:tcW w:w="705" w:type="dxa"/>
          </w:tcPr>
          <w:p w:rsidR="002D7DBF" w:rsidRDefault="002D7DBF">
            <w:pPr>
              <w:pStyle w:val="ConsPlusNormal"/>
              <w:jc w:val="both"/>
            </w:pPr>
          </w:p>
        </w:tc>
        <w:tc>
          <w:tcPr>
            <w:tcW w:w="2099" w:type="dxa"/>
          </w:tcPr>
          <w:p w:rsidR="002D7DBF" w:rsidRDefault="002D7DBF">
            <w:pPr>
              <w:pStyle w:val="ConsPlusNormal"/>
              <w:jc w:val="both"/>
            </w:pPr>
          </w:p>
        </w:tc>
      </w:tr>
      <w:tr w:rsidR="002D7DBF">
        <w:tc>
          <w:tcPr>
            <w:tcW w:w="669" w:type="dxa"/>
          </w:tcPr>
          <w:p w:rsidR="002D7DBF" w:rsidRDefault="002D7DBF">
            <w:pPr>
              <w:pStyle w:val="ConsPlusNormal"/>
              <w:jc w:val="both"/>
            </w:pPr>
            <w:r>
              <w:lastRenderedPageBreak/>
              <w:t>4.2</w:t>
            </w:r>
          </w:p>
        </w:tc>
        <w:tc>
          <w:tcPr>
            <w:tcW w:w="11557" w:type="dxa"/>
            <w:gridSpan w:val="6"/>
          </w:tcPr>
          <w:p w:rsidR="002D7DBF" w:rsidRDefault="002D7DBF">
            <w:pPr>
              <w:pStyle w:val="ConsPlusNormal"/>
              <w:jc w:val="center"/>
            </w:pPr>
            <w:r>
              <w:t>Работа на объектах атомной энергетики (работа на исследовательских, промышленных атомных реакторах, критических сборках, подкритических сборках в составе электрофизических устройств, термоядерных установках, атомных станциях, на работах по выводу из эксплуатации атомных станций всех типов)</w:t>
            </w:r>
          </w:p>
        </w:tc>
      </w:tr>
      <w:tr w:rsidR="002D7DBF">
        <w:tc>
          <w:tcPr>
            <w:tcW w:w="669" w:type="dxa"/>
          </w:tcPr>
          <w:p w:rsidR="002D7DBF" w:rsidRDefault="002D7DBF">
            <w:pPr>
              <w:pStyle w:val="ConsPlusNormal"/>
              <w:jc w:val="both"/>
            </w:pPr>
            <w:r>
              <w:t>4.2.1</w:t>
            </w:r>
          </w:p>
        </w:tc>
        <w:tc>
          <w:tcPr>
            <w:tcW w:w="2091" w:type="dxa"/>
          </w:tcPr>
          <w:p w:rsidR="002D7DBF" w:rsidRDefault="002D7DBF">
            <w:pPr>
              <w:pStyle w:val="ConsPlusNormal"/>
            </w:pPr>
            <w:r>
              <w:t>Мощность дозы внешнего гамма-, рентгеновского и нейтронного излучения (МД), мкЗв/час</w:t>
            </w:r>
          </w:p>
        </w:tc>
        <w:tc>
          <w:tcPr>
            <w:tcW w:w="2244" w:type="dxa"/>
          </w:tcPr>
          <w:p w:rsidR="002D7DBF" w:rsidRDefault="002D7DBF">
            <w:pPr>
              <w:pStyle w:val="ConsPlusNormal"/>
            </w:pPr>
            <w:r>
              <w:t>Работа в зоне воздействия ИИИ, </w:t>
            </w:r>
            <w:r w:rsidR="004150F0">
              <w:pict>
                <v:shape id="_x0000_i1133" style="width:97.5pt;height:18pt" coordsize="" o:spt="100" adj="0,,0" path="" filled="f" stroked="f">
                  <v:stroke joinstyle="miter"/>
                  <v:imagedata r:id="rId122" o:title="base_45057_142959_287"/>
                  <v:formulas/>
                  <v:path o:connecttype="segments"/>
                </v:shape>
              </w:pict>
            </w:r>
          </w:p>
        </w:tc>
        <w:tc>
          <w:tcPr>
            <w:tcW w:w="2258" w:type="dxa"/>
          </w:tcPr>
          <w:p w:rsidR="002D7DBF" w:rsidRDefault="002D7DBF">
            <w:pPr>
              <w:pStyle w:val="ConsPlusNormal"/>
            </w:pPr>
            <w:r>
              <w:t>Работа с ИИИ, </w:t>
            </w:r>
            <w:r w:rsidR="004150F0">
              <w:pict>
                <v:shape id="_x0000_i1134" style="width:97.5pt;height:18pt" coordsize="" o:spt="100" adj="0,,0" path="" filled="f" stroked="f">
                  <v:stroke joinstyle="miter"/>
                  <v:imagedata r:id="rId123" o:title="base_45057_142959_288"/>
                  <v:formulas/>
                  <v:path o:connecttype="segments"/>
                </v:shape>
              </w:pict>
            </w:r>
          </w:p>
        </w:tc>
        <w:tc>
          <w:tcPr>
            <w:tcW w:w="2160" w:type="dxa"/>
          </w:tcPr>
          <w:p w:rsidR="002D7DBF" w:rsidRDefault="002D7DBF">
            <w:pPr>
              <w:pStyle w:val="ConsPlusNormal"/>
            </w:pPr>
            <w:r>
              <w:t>Работа с ИИИ, </w:t>
            </w:r>
            <w:r w:rsidR="004150F0">
              <w:pict>
                <v:shape id="_x0000_i1135" style="width:97.5pt;height:18pt" coordsize="" o:spt="100" adj="0,,0" path="" filled="f" stroked="f">
                  <v:stroke joinstyle="miter"/>
                  <v:imagedata r:id="rId124" o:title="base_45057_142959_289"/>
                  <v:formulas/>
                  <v:path o:connecttype="segments"/>
                </v:shape>
              </w:pict>
            </w:r>
          </w:p>
        </w:tc>
        <w:tc>
          <w:tcPr>
            <w:tcW w:w="705" w:type="dxa"/>
          </w:tcPr>
          <w:p w:rsidR="002D7DBF" w:rsidRDefault="002D7DBF">
            <w:pPr>
              <w:pStyle w:val="ConsPlusNormal"/>
            </w:pPr>
          </w:p>
        </w:tc>
        <w:tc>
          <w:tcPr>
            <w:tcW w:w="2099" w:type="dxa"/>
          </w:tcPr>
          <w:p w:rsidR="002D7DBF" w:rsidRDefault="004150F0">
            <w:pPr>
              <w:pStyle w:val="ConsPlusNormal"/>
            </w:pPr>
            <w:r>
              <w:pict>
                <v:shape id="_x0000_i1136" style="width:97.5pt;height:18pt" coordsize="" o:spt="100" adj="0,,0" path="" filled="f" stroked="f">
                  <v:stroke joinstyle="miter"/>
                  <v:imagedata r:id="rId125" o:title="base_45057_142959_290"/>
                  <v:formulas/>
                  <v:path o:connecttype="segments"/>
                </v:shape>
              </w:pict>
            </w:r>
          </w:p>
        </w:tc>
      </w:tr>
      <w:tr w:rsidR="002D7DBF">
        <w:tc>
          <w:tcPr>
            <w:tcW w:w="669" w:type="dxa"/>
          </w:tcPr>
          <w:p w:rsidR="002D7DBF" w:rsidRDefault="002D7DBF">
            <w:pPr>
              <w:pStyle w:val="ConsPlusNormal"/>
              <w:jc w:val="both"/>
            </w:pPr>
            <w:r>
              <w:t>4.2.2</w:t>
            </w:r>
          </w:p>
        </w:tc>
        <w:tc>
          <w:tcPr>
            <w:tcW w:w="2091" w:type="dxa"/>
          </w:tcPr>
          <w:p w:rsidR="002D7DBF" w:rsidRDefault="002D7DBF">
            <w:pPr>
              <w:pStyle w:val="ConsPlusNormal"/>
            </w:pPr>
            <w:r>
              <w:t>Класс работ (по активности ИИИ на рабочем месте, приведенной к группе А)</w:t>
            </w:r>
          </w:p>
        </w:tc>
        <w:tc>
          <w:tcPr>
            <w:tcW w:w="2244" w:type="dxa"/>
          </w:tcPr>
          <w:p w:rsidR="002D7DBF" w:rsidRDefault="002D7DBF">
            <w:pPr>
              <w:pStyle w:val="ConsPlusNormal"/>
              <w:jc w:val="both"/>
            </w:pPr>
          </w:p>
        </w:tc>
        <w:tc>
          <w:tcPr>
            <w:tcW w:w="2258" w:type="dxa"/>
          </w:tcPr>
          <w:p w:rsidR="002D7DBF" w:rsidRDefault="002D7DBF">
            <w:pPr>
              <w:pStyle w:val="ConsPlusNormal"/>
              <w:jc w:val="center"/>
            </w:pPr>
            <w:r>
              <w:t>3</w:t>
            </w:r>
          </w:p>
        </w:tc>
        <w:tc>
          <w:tcPr>
            <w:tcW w:w="2160" w:type="dxa"/>
          </w:tcPr>
          <w:p w:rsidR="002D7DBF" w:rsidRDefault="002D7DBF">
            <w:pPr>
              <w:pStyle w:val="ConsPlusNormal"/>
              <w:jc w:val="center"/>
            </w:pPr>
            <w:r>
              <w:t>2</w:t>
            </w:r>
          </w:p>
        </w:tc>
        <w:tc>
          <w:tcPr>
            <w:tcW w:w="705" w:type="dxa"/>
          </w:tcPr>
          <w:p w:rsidR="002D7DBF" w:rsidRDefault="002D7DBF">
            <w:pPr>
              <w:pStyle w:val="ConsPlusNormal"/>
              <w:jc w:val="center"/>
            </w:pPr>
            <w:r>
              <w:t>1 (1, 2, 3 зоны)</w:t>
            </w:r>
          </w:p>
        </w:tc>
        <w:tc>
          <w:tcPr>
            <w:tcW w:w="2099" w:type="dxa"/>
          </w:tcPr>
          <w:p w:rsidR="002D7DBF" w:rsidRDefault="002D7DBF">
            <w:pPr>
              <w:pStyle w:val="ConsPlusNormal"/>
              <w:jc w:val="both"/>
            </w:pPr>
          </w:p>
        </w:tc>
      </w:tr>
      <w:tr w:rsidR="002D7DBF">
        <w:tc>
          <w:tcPr>
            <w:tcW w:w="669" w:type="dxa"/>
          </w:tcPr>
          <w:p w:rsidR="002D7DBF" w:rsidRDefault="002D7DBF">
            <w:pPr>
              <w:pStyle w:val="ConsPlusNormal"/>
              <w:jc w:val="both"/>
            </w:pPr>
            <w:r>
              <w:t>4.2.3</w:t>
            </w:r>
          </w:p>
        </w:tc>
        <w:tc>
          <w:tcPr>
            <w:tcW w:w="2091" w:type="dxa"/>
          </w:tcPr>
          <w:p w:rsidR="002D7DBF" w:rsidRDefault="002D7DBF">
            <w:pPr>
              <w:pStyle w:val="ConsPlusNormal"/>
            </w:pPr>
            <w:r>
              <w:t>Радиоактивное загрязнение рабочих поверхностей, кожи, спецодежды и средств индивидуальной защиты (плотность потока альфа- и бета-частиц), част./(кв.см x мин)</w:t>
            </w:r>
          </w:p>
        </w:tc>
        <w:tc>
          <w:tcPr>
            <w:tcW w:w="2244" w:type="dxa"/>
          </w:tcPr>
          <w:p w:rsidR="002D7DBF" w:rsidRDefault="002D7DBF">
            <w:pPr>
              <w:pStyle w:val="ConsPlusNormal"/>
              <w:jc w:val="both"/>
            </w:pPr>
          </w:p>
        </w:tc>
        <w:tc>
          <w:tcPr>
            <w:tcW w:w="2258" w:type="dxa"/>
          </w:tcPr>
          <w:p w:rsidR="002D7DBF" w:rsidRDefault="002D7DBF">
            <w:pPr>
              <w:pStyle w:val="ConsPlusNormal"/>
            </w:pPr>
            <w:r>
              <w:t>Работа с ИИИ, </w:t>
            </w:r>
            <w:r w:rsidR="004150F0">
              <w:pict>
                <v:shape id="_x0000_i1137" style="width:57pt;height:18pt" coordsize="" o:spt="100" adj="0,,0" path="" filled="f" stroked="f">
                  <v:stroke joinstyle="miter"/>
                  <v:imagedata r:id="rId126" o:title="base_45057_142959_291"/>
                  <v:formulas/>
                  <v:path o:connecttype="segments"/>
                </v:shape>
              </w:pict>
            </w:r>
          </w:p>
        </w:tc>
        <w:tc>
          <w:tcPr>
            <w:tcW w:w="2160" w:type="dxa"/>
          </w:tcPr>
          <w:p w:rsidR="002D7DBF" w:rsidRDefault="002D7DBF">
            <w:pPr>
              <w:pStyle w:val="ConsPlusNormal"/>
            </w:pPr>
            <w:r>
              <w:t>Работа с ИИИ, </w:t>
            </w:r>
            <w:r w:rsidR="004150F0">
              <w:pict>
                <v:shape id="_x0000_i1138" style="width:57pt;height:18pt" coordsize="" o:spt="100" adj="0,,0" path="" filled="f" stroked="f">
                  <v:stroke joinstyle="miter"/>
                  <v:imagedata r:id="rId127" o:title="base_45057_142959_292"/>
                  <v:formulas/>
                  <v:path o:connecttype="segments"/>
                </v:shape>
              </w:pict>
            </w:r>
          </w:p>
        </w:tc>
        <w:tc>
          <w:tcPr>
            <w:tcW w:w="705" w:type="dxa"/>
          </w:tcPr>
          <w:p w:rsidR="002D7DBF" w:rsidRDefault="002D7DBF">
            <w:pPr>
              <w:pStyle w:val="ConsPlusNormal"/>
              <w:jc w:val="both"/>
            </w:pPr>
          </w:p>
        </w:tc>
        <w:tc>
          <w:tcPr>
            <w:tcW w:w="2099" w:type="dxa"/>
          </w:tcPr>
          <w:p w:rsidR="002D7DBF" w:rsidRDefault="004150F0">
            <w:pPr>
              <w:pStyle w:val="ConsPlusNormal"/>
              <w:jc w:val="both"/>
            </w:pPr>
            <w:r>
              <w:pict>
                <v:shape id="_x0000_i1139" style="width:56.25pt;height:18pt" coordsize="" o:spt="100" adj="0,,0" path="" filled="f" stroked="f">
                  <v:stroke joinstyle="miter"/>
                  <v:imagedata r:id="rId128" o:title="base_45057_142959_293"/>
                  <v:formulas/>
                  <v:path o:connecttype="segments"/>
                </v:shape>
              </w:pict>
            </w:r>
          </w:p>
        </w:tc>
      </w:tr>
      <w:tr w:rsidR="002D7DBF">
        <w:tc>
          <w:tcPr>
            <w:tcW w:w="669" w:type="dxa"/>
          </w:tcPr>
          <w:p w:rsidR="002D7DBF" w:rsidRDefault="002D7DBF">
            <w:pPr>
              <w:pStyle w:val="ConsPlusNormal"/>
              <w:jc w:val="both"/>
            </w:pPr>
            <w:r>
              <w:t>4.2.4</w:t>
            </w:r>
          </w:p>
        </w:tc>
        <w:tc>
          <w:tcPr>
            <w:tcW w:w="2091" w:type="dxa"/>
          </w:tcPr>
          <w:p w:rsidR="002D7DBF" w:rsidRDefault="002D7DBF">
            <w:pPr>
              <w:pStyle w:val="ConsPlusNormal"/>
            </w:pPr>
            <w:r>
              <w:t xml:space="preserve">Среднегодовая объемная </w:t>
            </w:r>
            <w:r>
              <w:lastRenderedPageBreak/>
              <w:t>активность радионуклидов во вдыхаемом воздухе, Бк/куб.м</w:t>
            </w:r>
          </w:p>
        </w:tc>
        <w:tc>
          <w:tcPr>
            <w:tcW w:w="2244" w:type="dxa"/>
          </w:tcPr>
          <w:p w:rsidR="002D7DBF" w:rsidRDefault="002D7DBF">
            <w:pPr>
              <w:pStyle w:val="ConsPlusNormal"/>
            </w:pPr>
          </w:p>
        </w:tc>
        <w:tc>
          <w:tcPr>
            <w:tcW w:w="2258" w:type="dxa"/>
          </w:tcPr>
          <w:p w:rsidR="002D7DBF" w:rsidRDefault="002D7DBF">
            <w:pPr>
              <w:pStyle w:val="ConsPlusNormal"/>
            </w:pPr>
            <w:r>
              <w:t>Работа с ИИИ, </w:t>
            </w:r>
            <w:r w:rsidR="004150F0">
              <w:pict>
                <v:shape id="_x0000_i1140" style="width:56.25pt;height:18pt" coordsize="" o:spt="100" adj="0,,0" path="" filled="f" stroked="f">
                  <v:stroke joinstyle="miter"/>
                  <v:imagedata r:id="rId129" o:title="base_45057_142959_294"/>
                  <v:formulas/>
                  <v:path o:connecttype="segments"/>
                </v:shape>
              </w:pict>
            </w:r>
          </w:p>
        </w:tc>
        <w:tc>
          <w:tcPr>
            <w:tcW w:w="2160" w:type="dxa"/>
          </w:tcPr>
          <w:p w:rsidR="002D7DBF" w:rsidRDefault="002D7DBF">
            <w:pPr>
              <w:pStyle w:val="ConsPlusNormal"/>
            </w:pPr>
            <w:r>
              <w:t xml:space="preserve">Работа с </w:t>
            </w:r>
            <w:r>
              <w:lastRenderedPageBreak/>
              <w:t>ИИИ, </w:t>
            </w:r>
            <w:r w:rsidR="004150F0">
              <w:pict>
                <v:shape id="_x0000_i1141" style="width:59.25pt;height:21pt" coordsize="" o:spt="100" adj="0,,0" path="" filled="f" stroked="f">
                  <v:stroke joinstyle="miter"/>
                  <v:imagedata r:id="rId130" o:title="base_45057_142959_295"/>
                  <v:formulas/>
                  <v:path o:connecttype="segments"/>
                </v:shape>
              </w:pict>
            </w:r>
          </w:p>
        </w:tc>
        <w:tc>
          <w:tcPr>
            <w:tcW w:w="705" w:type="dxa"/>
          </w:tcPr>
          <w:p w:rsidR="002D7DBF" w:rsidRDefault="002D7DBF">
            <w:pPr>
              <w:pStyle w:val="ConsPlusNormal"/>
            </w:pPr>
          </w:p>
        </w:tc>
        <w:tc>
          <w:tcPr>
            <w:tcW w:w="2099" w:type="dxa"/>
          </w:tcPr>
          <w:p w:rsidR="002D7DBF" w:rsidRDefault="004150F0">
            <w:pPr>
              <w:pStyle w:val="ConsPlusNormal"/>
            </w:pPr>
            <w:r>
              <w:pict>
                <v:shape id="_x0000_i1142" style="width:56.25pt;height:18pt" coordsize="" o:spt="100" adj="0,,0" path="" filled="f" stroked="f">
                  <v:stroke joinstyle="miter"/>
                  <v:imagedata r:id="rId131" o:title="base_45057_142959_296"/>
                  <v:formulas/>
                  <v:path o:connecttype="segments"/>
                </v:shape>
              </w:pict>
            </w:r>
          </w:p>
        </w:tc>
      </w:tr>
      <w:tr w:rsidR="002D7DBF">
        <w:tc>
          <w:tcPr>
            <w:tcW w:w="669" w:type="dxa"/>
          </w:tcPr>
          <w:p w:rsidR="002D7DBF" w:rsidRDefault="002D7DBF">
            <w:pPr>
              <w:pStyle w:val="ConsPlusNormal"/>
            </w:pPr>
            <w:r>
              <w:lastRenderedPageBreak/>
              <w:t>4.3</w:t>
            </w:r>
          </w:p>
        </w:tc>
        <w:tc>
          <w:tcPr>
            <w:tcW w:w="11557" w:type="dxa"/>
            <w:gridSpan w:val="6"/>
          </w:tcPr>
          <w:p w:rsidR="002D7DBF" w:rsidRDefault="002D7DBF">
            <w:pPr>
              <w:pStyle w:val="ConsPlusNormal"/>
              <w:jc w:val="center"/>
            </w:pPr>
            <w:r>
              <w:t>Работы на территории в зонах радиоактивного загрязнения, относящихся к зонам эвакуации (отчуждения), первоочередного отселения, последующего отселения</w:t>
            </w:r>
          </w:p>
        </w:tc>
      </w:tr>
      <w:tr w:rsidR="002D7DBF">
        <w:tc>
          <w:tcPr>
            <w:tcW w:w="669" w:type="dxa"/>
          </w:tcPr>
          <w:p w:rsidR="002D7DBF" w:rsidRDefault="002D7DBF">
            <w:pPr>
              <w:pStyle w:val="ConsPlusNormal"/>
              <w:jc w:val="center"/>
            </w:pPr>
            <w:r>
              <w:t>4.3.1</w:t>
            </w:r>
          </w:p>
        </w:tc>
        <w:tc>
          <w:tcPr>
            <w:tcW w:w="2091" w:type="dxa"/>
          </w:tcPr>
          <w:p w:rsidR="002D7DBF" w:rsidRDefault="002D7DBF">
            <w:pPr>
              <w:pStyle w:val="ConsPlusNormal"/>
            </w:pPr>
            <w:r>
              <w:t>Мощность дозы внешнего гамма-излучения (МД), мкЗв/час</w:t>
            </w:r>
          </w:p>
        </w:tc>
        <w:tc>
          <w:tcPr>
            <w:tcW w:w="2244" w:type="dxa"/>
          </w:tcPr>
          <w:p w:rsidR="002D7DBF" w:rsidRDefault="002D7DBF">
            <w:pPr>
              <w:pStyle w:val="ConsPlusNormal"/>
            </w:pPr>
            <w:r>
              <w:t>1. Работа с ИИИ,</w:t>
            </w:r>
            <w:r>
              <w:br/>
            </w:r>
            <w:r w:rsidR="004150F0">
              <w:pict>
                <v:shape id="_x0000_i1143" style="width:99.75pt;height:21pt" coordsize="" o:spt="100" adj="0,,0" path="" filled="f" stroked="f">
                  <v:stroke joinstyle="miter"/>
                  <v:imagedata r:id="rId132" o:title="base_45057_142959_297"/>
                  <v:formulas/>
                  <v:path o:connecttype="segments"/>
                </v:shape>
              </w:pict>
            </w:r>
          </w:p>
          <w:p w:rsidR="002D7DBF" w:rsidRDefault="002D7DBF">
            <w:pPr>
              <w:pStyle w:val="ConsPlusNormal"/>
            </w:pPr>
            <w:r>
              <w:t>2. Работа в зоне воздействия ИИИ,</w:t>
            </w:r>
            <w:r>
              <w:br/>
            </w:r>
            <w:r w:rsidR="004150F0">
              <w:pict>
                <v:shape id="_x0000_i1144" style="width:96.75pt;height:18.75pt" coordsize="" o:spt="100" adj="0,,0" path="" filled="f" stroked="f">
                  <v:stroke joinstyle="miter"/>
                  <v:imagedata r:id="rId133" o:title="base_45057_142959_298"/>
                  <v:formulas/>
                  <v:path o:connecttype="segments"/>
                </v:shape>
              </w:pict>
            </w:r>
          </w:p>
        </w:tc>
        <w:tc>
          <w:tcPr>
            <w:tcW w:w="2258" w:type="dxa"/>
          </w:tcPr>
          <w:p w:rsidR="002D7DBF" w:rsidRDefault="002D7DBF">
            <w:pPr>
              <w:pStyle w:val="ConsPlusNormal"/>
            </w:pPr>
            <w:r>
              <w:t>Работа с ИИИ,</w:t>
            </w:r>
            <w:r>
              <w:br/>
            </w:r>
            <w:r w:rsidR="004150F0">
              <w:pict>
                <v:shape id="_x0000_i1145" style="width:96.75pt;height:18.75pt" coordsize="" o:spt="100" adj="0,,0" path="" filled="f" stroked="f">
                  <v:stroke joinstyle="miter"/>
                  <v:imagedata r:id="rId134" o:title="base_45057_142959_299"/>
                  <v:formulas/>
                  <v:path o:connecttype="segments"/>
                </v:shape>
              </w:pict>
            </w:r>
          </w:p>
        </w:tc>
        <w:tc>
          <w:tcPr>
            <w:tcW w:w="2160" w:type="dxa"/>
          </w:tcPr>
          <w:p w:rsidR="002D7DBF" w:rsidRDefault="002D7DBF">
            <w:pPr>
              <w:pStyle w:val="ConsPlusNormal"/>
            </w:pPr>
            <w:r>
              <w:t>Работа с ИИИ,</w:t>
            </w:r>
            <w:r>
              <w:br/>
            </w:r>
            <w:r w:rsidR="004150F0">
              <w:pict>
                <v:shape id="_x0000_i1146" style="width:96.75pt;height:18.75pt" coordsize="" o:spt="100" adj="0,,0" path="" filled="f" stroked="f">
                  <v:stroke joinstyle="miter"/>
                  <v:imagedata r:id="rId135" o:title="base_45057_142959_300"/>
                  <v:formulas/>
                  <v:path o:connecttype="segments"/>
                </v:shape>
              </w:pict>
            </w:r>
          </w:p>
        </w:tc>
        <w:tc>
          <w:tcPr>
            <w:tcW w:w="705" w:type="dxa"/>
          </w:tcPr>
          <w:p w:rsidR="002D7DBF" w:rsidRDefault="002D7DBF">
            <w:pPr>
              <w:pStyle w:val="ConsPlusNormal"/>
            </w:pPr>
          </w:p>
        </w:tc>
        <w:tc>
          <w:tcPr>
            <w:tcW w:w="2099" w:type="dxa"/>
          </w:tcPr>
          <w:p w:rsidR="002D7DBF" w:rsidRDefault="004150F0">
            <w:pPr>
              <w:pStyle w:val="ConsPlusNormal"/>
            </w:pPr>
            <w:r>
              <w:pict>
                <v:shape id="_x0000_i1147" style="width:102pt;height:18.75pt" coordsize="" o:spt="100" adj="0,,0" path="" filled="f" stroked="f">
                  <v:stroke joinstyle="miter"/>
                  <v:imagedata r:id="rId136" o:title="base_45057_142959_301"/>
                  <v:formulas/>
                  <v:path o:connecttype="segments"/>
                </v:shape>
              </w:pict>
            </w:r>
          </w:p>
        </w:tc>
      </w:tr>
      <w:tr w:rsidR="002D7DBF">
        <w:tc>
          <w:tcPr>
            <w:tcW w:w="669" w:type="dxa"/>
          </w:tcPr>
          <w:p w:rsidR="002D7DBF" w:rsidRDefault="002D7DBF">
            <w:pPr>
              <w:pStyle w:val="ConsPlusNormal"/>
              <w:jc w:val="center"/>
            </w:pPr>
            <w:r>
              <w:t>4.3.2</w:t>
            </w:r>
          </w:p>
        </w:tc>
        <w:tc>
          <w:tcPr>
            <w:tcW w:w="2091" w:type="dxa"/>
          </w:tcPr>
          <w:p w:rsidR="002D7DBF" w:rsidRDefault="002D7DBF">
            <w:pPr>
              <w:pStyle w:val="ConsPlusNormal"/>
            </w:pPr>
            <w:r>
              <w:t>Радиоактивное загрязнение рабочих поверхностей, кожи, средств индивидуальной защиты, в том числе спецодежды (плотность потока альфа- и бета-частиц), част. /(кв.см x мин)</w:t>
            </w:r>
          </w:p>
        </w:tc>
        <w:tc>
          <w:tcPr>
            <w:tcW w:w="2244" w:type="dxa"/>
          </w:tcPr>
          <w:p w:rsidR="002D7DBF" w:rsidRDefault="002D7DBF">
            <w:pPr>
              <w:pStyle w:val="ConsPlusNormal"/>
            </w:pPr>
          </w:p>
        </w:tc>
        <w:tc>
          <w:tcPr>
            <w:tcW w:w="2258" w:type="dxa"/>
          </w:tcPr>
          <w:p w:rsidR="002D7DBF" w:rsidRDefault="002D7DBF">
            <w:pPr>
              <w:pStyle w:val="ConsPlusNormal"/>
            </w:pPr>
            <w:r>
              <w:t>Работа с ИИИ,</w:t>
            </w:r>
            <w:r>
              <w:br/>
            </w:r>
            <w:r w:rsidR="004150F0">
              <w:pict>
                <v:shape id="_x0000_i1148" style="width:57pt;height:18.75pt" coordsize="" o:spt="100" adj="0,,0" path="" filled="f" stroked="f">
                  <v:stroke joinstyle="miter"/>
                  <v:imagedata r:id="rId137" o:title="base_45057_142959_302"/>
                  <v:formulas/>
                  <v:path o:connecttype="segments"/>
                </v:shape>
              </w:pict>
            </w:r>
          </w:p>
        </w:tc>
        <w:tc>
          <w:tcPr>
            <w:tcW w:w="2160" w:type="dxa"/>
          </w:tcPr>
          <w:p w:rsidR="002D7DBF" w:rsidRDefault="002D7DBF">
            <w:pPr>
              <w:pStyle w:val="ConsPlusNormal"/>
            </w:pPr>
            <w:r>
              <w:t>Работа с ИИИ,</w:t>
            </w:r>
            <w:r>
              <w:br/>
            </w:r>
            <w:r w:rsidR="004150F0">
              <w:pict>
                <v:shape id="_x0000_i1149" style="width:57pt;height:18.75pt" coordsize="" o:spt="100" adj="0,,0" path="" filled="f" stroked="f">
                  <v:stroke joinstyle="miter"/>
                  <v:imagedata r:id="rId138" o:title="base_45057_142959_303"/>
                  <v:formulas/>
                  <v:path o:connecttype="segments"/>
                </v:shape>
              </w:pict>
            </w:r>
          </w:p>
        </w:tc>
        <w:tc>
          <w:tcPr>
            <w:tcW w:w="705" w:type="dxa"/>
          </w:tcPr>
          <w:p w:rsidR="002D7DBF" w:rsidRDefault="002D7DBF">
            <w:pPr>
              <w:pStyle w:val="ConsPlusNormal"/>
            </w:pPr>
          </w:p>
        </w:tc>
        <w:tc>
          <w:tcPr>
            <w:tcW w:w="2099" w:type="dxa"/>
          </w:tcPr>
          <w:p w:rsidR="002D7DBF" w:rsidRDefault="004150F0">
            <w:pPr>
              <w:pStyle w:val="ConsPlusNormal"/>
            </w:pPr>
            <w:r>
              <w:pict>
                <v:shape id="_x0000_i1150" style="width:56.25pt;height:18.75pt" coordsize="" o:spt="100" adj="0,,0" path="" filled="f" stroked="f">
                  <v:stroke joinstyle="miter"/>
                  <v:imagedata r:id="rId139" o:title="base_45057_142959_304"/>
                  <v:formulas/>
                  <v:path o:connecttype="segments"/>
                </v:shape>
              </w:pict>
            </w:r>
          </w:p>
        </w:tc>
      </w:tr>
      <w:tr w:rsidR="002D7DBF">
        <w:tblPrEx>
          <w:tblBorders>
            <w:insideH w:val="nil"/>
          </w:tblBorders>
        </w:tblPrEx>
        <w:tc>
          <w:tcPr>
            <w:tcW w:w="669" w:type="dxa"/>
            <w:tcBorders>
              <w:bottom w:val="nil"/>
            </w:tcBorders>
          </w:tcPr>
          <w:p w:rsidR="002D7DBF" w:rsidRDefault="002D7DBF">
            <w:pPr>
              <w:pStyle w:val="ConsPlusNormal"/>
              <w:jc w:val="center"/>
            </w:pPr>
            <w:r>
              <w:t>4.3.3</w:t>
            </w:r>
          </w:p>
        </w:tc>
        <w:tc>
          <w:tcPr>
            <w:tcW w:w="2091" w:type="dxa"/>
            <w:tcBorders>
              <w:bottom w:val="nil"/>
            </w:tcBorders>
          </w:tcPr>
          <w:p w:rsidR="002D7DBF" w:rsidRDefault="002D7DBF">
            <w:pPr>
              <w:pStyle w:val="ConsPlusNormal"/>
            </w:pPr>
            <w:r>
              <w:t>Среднегодовая объемная активность радионуклидов во вдыхаемом воздухе, Бк/куб.м</w:t>
            </w:r>
          </w:p>
        </w:tc>
        <w:tc>
          <w:tcPr>
            <w:tcW w:w="2244" w:type="dxa"/>
            <w:tcBorders>
              <w:bottom w:val="nil"/>
            </w:tcBorders>
          </w:tcPr>
          <w:p w:rsidR="002D7DBF" w:rsidRDefault="002D7DBF">
            <w:pPr>
              <w:pStyle w:val="ConsPlusNormal"/>
            </w:pPr>
          </w:p>
        </w:tc>
        <w:tc>
          <w:tcPr>
            <w:tcW w:w="2258" w:type="dxa"/>
            <w:tcBorders>
              <w:bottom w:val="nil"/>
            </w:tcBorders>
          </w:tcPr>
          <w:p w:rsidR="002D7DBF" w:rsidRDefault="002D7DBF">
            <w:pPr>
              <w:pStyle w:val="ConsPlusNormal"/>
            </w:pPr>
            <w:r>
              <w:t>Работа с ИИИ, </w:t>
            </w:r>
            <w:r w:rsidR="004150F0">
              <w:pict>
                <v:shape id="_x0000_i1151" style="width:57pt;height:18.75pt" coordsize="" o:spt="100" adj="0,,0" path="" filled="f" stroked="f">
                  <v:stroke joinstyle="miter"/>
                  <v:imagedata r:id="rId140" o:title="base_45057_142959_305"/>
                  <v:formulas/>
                  <v:path o:connecttype="segments"/>
                </v:shape>
              </w:pict>
            </w:r>
          </w:p>
        </w:tc>
        <w:tc>
          <w:tcPr>
            <w:tcW w:w="2160" w:type="dxa"/>
            <w:tcBorders>
              <w:bottom w:val="nil"/>
            </w:tcBorders>
          </w:tcPr>
          <w:p w:rsidR="002D7DBF" w:rsidRDefault="002D7DBF">
            <w:pPr>
              <w:pStyle w:val="ConsPlusNormal"/>
            </w:pPr>
            <w:r>
              <w:t>Работа с ИИИ, </w:t>
            </w:r>
            <w:r w:rsidR="004150F0">
              <w:pict>
                <v:shape id="_x0000_i1152" style="width:57pt;height:18.75pt" coordsize="" o:spt="100" adj="0,,0" path="" filled="f" stroked="f">
                  <v:stroke joinstyle="miter"/>
                  <v:imagedata r:id="rId141" o:title="base_45057_142959_306"/>
                  <v:formulas/>
                  <v:path o:connecttype="segments"/>
                </v:shape>
              </w:pict>
            </w:r>
          </w:p>
        </w:tc>
        <w:tc>
          <w:tcPr>
            <w:tcW w:w="705" w:type="dxa"/>
            <w:tcBorders>
              <w:bottom w:val="nil"/>
            </w:tcBorders>
          </w:tcPr>
          <w:p w:rsidR="002D7DBF" w:rsidRDefault="002D7DBF">
            <w:pPr>
              <w:pStyle w:val="ConsPlusNormal"/>
            </w:pPr>
          </w:p>
        </w:tc>
        <w:tc>
          <w:tcPr>
            <w:tcW w:w="2099" w:type="dxa"/>
            <w:tcBorders>
              <w:bottom w:val="nil"/>
            </w:tcBorders>
          </w:tcPr>
          <w:p w:rsidR="002D7DBF" w:rsidRDefault="004150F0">
            <w:pPr>
              <w:pStyle w:val="ConsPlusNormal"/>
            </w:pPr>
            <w:r>
              <w:pict>
                <v:shape id="_x0000_i1153" style="width:54pt;height:18.75pt" coordsize="" o:spt="100" adj="0,,0" path="" filled="f" stroked="f">
                  <v:stroke joinstyle="miter"/>
                  <v:imagedata r:id="rId142" o:title="base_45057_142959_307"/>
                  <v:formulas/>
                  <v:path o:connecttype="segments"/>
                </v:shape>
              </w:pict>
            </w:r>
          </w:p>
        </w:tc>
      </w:tr>
      <w:tr w:rsidR="002D7DBF">
        <w:tblPrEx>
          <w:tblBorders>
            <w:insideH w:val="nil"/>
          </w:tblBorders>
        </w:tblPrEx>
        <w:tc>
          <w:tcPr>
            <w:tcW w:w="12226" w:type="dxa"/>
            <w:gridSpan w:val="7"/>
            <w:tcBorders>
              <w:top w:val="nil"/>
            </w:tcBorders>
          </w:tcPr>
          <w:p w:rsidR="002D7DBF" w:rsidRDefault="002D7DBF">
            <w:pPr>
              <w:pStyle w:val="ConsPlusNormal"/>
            </w:pPr>
            <w:r>
              <w:lastRenderedPageBreak/>
              <w:t xml:space="preserve">(пп. 4.3 введен </w:t>
            </w:r>
            <w:hyperlink r:id="rId143" w:history="1">
              <w:r>
                <w:rPr>
                  <w:color w:val="0000FF"/>
                </w:rPr>
                <w:t>постановлением</w:t>
              </w:r>
            </w:hyperlink>
            <w:r>
              <w:t xml:space="preserve"> Минздрава от 02.07.2015 N 89)</w:t>
            </w:r>
          </w:p>
        </w:tc>
      </w:tr>
    </w:tbl>
    <w:p w:rsidR="002D7DBF" w:rsidRDefault="002D7DBF">
      <w:pPr>
        <w:sectPr w:rsidR="002D7DBF">
          <w:pgSz w:w="16838" w:h="11905" w:orient="landscape"/>
          <w:pgMar w:top="1701" w:right="1134" w:bottom="850" w:left="1134" w:header="0" w:footer="0" w:gutter="0"/>
          <w:cols w:space="720"/>
        </w:sectPr>
      </w:pPr>
    </w:p>
    <w:p w:rsidR="002D7DBF" w:rsidRDefault="002D7DBF">
      <w:pPr>
        <w:pStyle w:val="ConsPlusNormal"/>
        <w:ind w:firstLine="540"/>
        <w:jc w:val="both"/>
      </w:pPr>
    </w:p>
    <w:p w:rsidR="002D7DBF" w:rsidRDefault="002D7DBF">
      <w:pPr>
        <w:pStyle w:val="ConsPlusNormal"/>
        <w:ind w:firstLine="540"/>
        <w:jc w:val="both"/>
      </w:pPr>
      <w:r>
        <w:t xml:space="preserve">Примечание. ДОА, </w:t>
      </w:r>
      <w:r w:rsidR="004150F0">
        <w:rPr>
          <w:position w:val="-10"/>
        </w:rPr>
        <w:pict>
          <v:shape id="_x0000_i1154" style="width:48.75pt;height:18.75pt" coordsize="" o:spt="100" adj="0,,0" path="" filled="f" stroked="f">
            <v:stroke joinstyle="miter"/>
            <v:imagedata r:id="rId144" o:title="base_45057_142959_308"/>
            <v:formulas/>
            <v:path o:connecttype="segments"/>
          </v:shape>
        </w:pict>
      </w:r>
      <w:r>
        <w:t xml:space="preserve"> рассчитываются исходя из непревышения предела доз облучения персонала.</w:t>
      </w:r>
    </w:p>
    <w:p w:rsidR="002D7DBF" w:rsidRDefault="002D7DBF">
      <w:pPr>
        <w:pStyle w:val="ConsPlusNormal"/>
        <w:jc w:val="both"/>
      </w:pPr>
      <w:r>
        <w:t xml:space="preserve">(примечание введено </w:t>
      </w:r>
      <w:hyperlink r:id="rId145" w:history="1">
        <w:r>
          <w:rPr>
            <w:color w:val="0000FF"/>
          </w:rPr>
          <w:t>постановлением</w:t>
        </w:r>
      </w:hyperlink>
      <w:r>
        <w:t xml:space="preserve"> Минздрава от 02.07.2015 N 89)</w:t>
      </w:r>
    </w:p>
    <w:p w:rsidR="002D7DBF" w:rsidRDefault="002D7DBF">
      <w:pPr>
        <w:pStyle w:val="ConsPlusNormal"/>
        <w:ind w:firstLine="540"/>
        <w:jc w:val="both"/>
      </w:pPr>
    </w:p>
    <w:p w:rsidR="002D7DBF" w:rsidRDefault="002D7DBF">
      <w:pPr>
        <w:pStyle w:val="ConsPlusNormal"/>
        <w:jc w:val="right"/>
        <w:outlineLvl w:val="2"/>
      </w:pPr>
      <w:bookmarkStart w:id="62" w:name="P1200"/>
      <w:bookmarkEnd w:id="62"/>
      <w:r>
        <w:t>Таблица 14</w:t>
      </w:r>
    </w:p>
    <w:p w:rsidR="002D7DBF" w:rsidRDefault="002D7DBF">
      <w:pPr>
        <w:pStyle w:val="ConsPlusNormal"/>
        <w:ind w:firstLine="540"/>
        <w:jc w:val="both"/>
      </w:pPr>
    </w:p>
    <w:p w:rsidR="002D7DBF" w:rsidRDefault="002D7DBF">
      <w:pPr>
        <w:pStyle w:val="ConsPlusNormal"/>
        <w:jc w:val="center"/>
      </w:pPr>
      <w:r>
        <w:rPr>
          <w:b/>
        </w:rPr>
        <w:t>Классы условий труда по показателям тяжести трудового процесса</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9"/>
        <w:gridCol w:w="1687"/>
        <w:gridCol w:w="1927"/>
        <w:gridCol w:w="1927"/>
        <w:gridCol w:w="1927"/>
      </w:tblGrid>
      <w:tr w:rsidR="002D7DBF">
        <w:tc>
          <w:tcPr>
            <w:tcW w:w="2169" w:type="dxa"/>
            <w:vMerge w:val="restart"/>
            <w:vAlign w:val="center"/>
          </w:tcPr>
          <w:p w:rsidR="002D7DBF" w:rsidRDefault="002D7DBF">
            <w:pPr>
              <w:pStyle w:val="ConsPlusNormal"/>
              <w:jc w:val="center"/>
            </w:pPr>
            <w:r>
              <w:t>Показатели тяжести трудового процесса</w:t>
            </w:r>
          </w:p>
        </w:tc>
        <w:tc>
          <w:tcPr>
            <w:tcW w:w="7468" w:type="dxa"/>
            <w:gridSpan w:val="4"/>
            <w:vAlign w:val="center"/>
          </w:tcPr>
          <w:p w:rsidR="002D7DBF" w:rsidRDefault="002D7DBF">
            <w:pPr>
              <w:pStyle w:val="ConsPlusNormal"/>
              <w:jc w:val="center"/>
            </w:pPr>
            <w:r>
              <w:t>Классы условий труда</w:t>
            </w:r>
          </w:p>
        </w:tc>
      </w:tr>
      <w:tr w:rsidR="002D7DBF">
        <w:tc>
          <w:tcPr>
            <w:tcW w:w="2169" w:type="dxa"/>
            <w:vMerge/>
          </w:tcPr>
          <w:p w:rsidR="002D7DBF" w:rsidRDefault="002D7DBF"/>
        </w:tc>
        <w:tc>
          <w:tcPr>
            <w:tcW w:w="1687" w:type="dxa"/>
            <w:vMerge w:val="restart"/>
            <w:vAlign w:val="center"/>
          </w:tcPr>
          <w:p w:rsidR="002D7DBF" w:rsidRDefault="002D7DBF">
            <w:pPr>
              <w:pStyle w:val="ConsPlusNormal"/>
              <w:jc w:val="center"/>
            </w:pPr>
            <w:r>
              <w:t>оптимальный, 1 класс</w:t>
            </w:r>
          </w:p>
        </w:tc>
        <w:tc>
          <w:tcPr>
            <w:tcW w:w="1927" w:type="dxa"/>
            <w:vMerge w:val="restart"/>
            <w:vAlign w:val="center"/>
          </w:tcPr>
          <w:p w:rsidR="002D7DBF" w:rsidRDefault="002D7DBF">
            <w:pPr>
              <w:pStyle w:val="ConsPlusNormal"/>
              <w:jc w:val="center"/>
            </w:pPr>
            <w:r>
              <w:t>допустимый, 2 класс</w:t>
            </w:r>
          </w:p>
        </w:tc>
        <w:tc>
          <w:tcPr>
            <w:tcW w:w="3854" w:type="dxa"/>
            <w:gridSpan w:val="2"/>
            <w:vAlign w:val="center"/>
          </w:tcPr>
          <w:p w:rsidR="002D7DBF" w:rsidRDefault="002D7DBF">
            <w:pPr>
              <w:pStyle w:val="ConsPlusNormal"/>
              <w:jc w:val="center"/>
            </w:pPr>
            <w:r>
              <w:t>вредный, 3 класс</w:t>
            </w:r>
          </w:p>
        </w:tc>
      </w:tr>
      <w:tr w:rsidR="002D7DBF">
        <w:tc>
          <w:tcPr>
            <w:tcW w:w="2169" w:type="dxa"/>
            <w:vMerge/>
          </w:tcPr>
          <w:p w:rsidR="002D7DBF" w:rsidRDefault="002D7DBF"/>
        </w:tc>
        <w:tc>
          <w:tcPr>
            <w:tcW w:w="1687" w:type="dxa"/>
            <w:vMerge/>
          </w:tcPr>
          <w:p w:rsidR="002D7DBF" w:rsidRDefault="002D7DBF"/>
        </w:tc>
        <w:tc>
          <w:tcPr>
            <w:tcW w:w="1927" w:type="dxa"/>
            <w:vMerge/>
          </w:tcPr>
          <w:p w:rsidR="002D7DBF" w:rsidRDefault="002D7DBF"/>
        </w:tc>
        <w:tc>
          <w:tcPr>
            <w:tcW w:w="1927" w:type="dxa"/>
            <w:vAlign w:val="center"/>
          </w:tcPr>
          <w:p w:rsidR="002D7DBF" w:rsidRDefault="002D7DBF">
            <w:pPr>
              <w:pStyle w:val="ConsPlusNormal"/>
              <w:jc w:val="center"/>
            </w:pPr>
            <w:r>
              <w:t>1 степени</w:t>
            </w:r>
          </w:p>
        </w:tc>
        <w:tc>
          <w:tcPr>
            <w:tcW w:w="1927" w:type="dxa"/>
            <w:vAlign w:val="center"/>
          </w:tcPr>
          <w:p w:rsidR="002D7DBF" w:rsidRDefault="002D7DBF">
            <w:pPr>
              <w:pStyle w:val="ConsPlusNormal"/>
              <w:jc w:val="center"/>
            </w:pPr>
            <w:r>
              <w:t>2 степени</w:t>
            </w:r>
          </w:p>
        </w:tc>
      </w:tr>
      <w:tr w:rsidR="002D7DBF">
        <w:tc>
          <w:tcPr>
            <w:tcW w:w="2169" w:type="dxa"/>
            <w:vAlign w:val="center"/>
          </w:tcPr>
          <w:p w:rsidR="002D7DBF" w:rsidRDefault="002D7DBF">
            <w:pPr>
              <w:pStyle w:val="ConsPlusNormal"/>
              <w:jc w:val="center"/>
            </w:pPr>
            <w:r>
              <w:t>1</w:t>
            </w:r>
          </w:p>
        </w:tc>
        <w:tc>
          <w:tcPr>
            <w:tcW w:w="1687" w:type="dxa"/>
            <w:vAlign w:val="center"/>
          </w:tcPr>
          <w:p w:rsidR="002D7DBF" w:rsidRDefault="002D7DBF">
            <w:pPr>
              <w:pStyle w:val="ConsPlusNormal"/>
              <w:jc w:val="center"/>
            </w:pPr>
            <w:r>
              <w:t>2</w:t>
            </w:r>
          </w:p>
        </w:tc>
        <w:tc>
          <w:tcPr>
            <w:tcW w:w="1927" w:type="dxa"/>
            <w:vAlign w:val="center"/>
          </w:tcPr>
          <w:p w:rsidR="002D7DBF" w:rsidRDefault="002D7DBF">
            <w:pPr>
              <w:pStyle w:val="ConsPlusNormal"/>
              <w:jc w:val="center"/>
            </w:pPr>
            <w:r>
              <w:t>3</w:t>
            </w:r>
          </w:p>
        </w:tc>
        <w:tc>
          <w:tcPr>
            <w:tcW w:w="1927" w:type="dxa"/>
            <w:vAlign w:val="center"/>
          </w:tcPr>
          <w:p w:rsidR="002D7DBF" w:rsidRDefault="002D7DBF">
            <w:pPr>
              <w:pStyle w:val="ConsPlusNormal"/>
              <w:jc w:val="center"/>
            </w:pPr>
            <w:r>
              <w:t>4</w:t>
            </w:r>
          </w:p>
        </w:tc>
        <w:tc>
          <w:tcPr>
            <w:tcW w:w="1927" w:type="dxa"/>
            <w:vAlign w:val="center"/>
          </w:tcPr>
          <w:p w:rsidR="002D7DBF" w:rsidRDefault="002D7DBF">
            <w:pPr>
              <w:pStyle w:val="ConsPlusNormal"/>
              <w:jc w:val="center"/>
            </w:pPr>
            <w:r>
              <w:t>5</w:t>
            </w:r>
          </w:p>
        </w:tc>
      </w:tr>
      <w:tr w:rsidR="002D7DBF">
        <w:tc>
          <w:tcPr>
            <w:tcW w:w="9637" w:type="dxa"/>
            <w:gridSpan w:val="5"/>
            <w:vAlign w:val="center"/>
          </w:tcPr>
          <w:p w:rsidR="002D7DBF" w:rsidRDefault="002D7DBF">
            <w:pPr>
              <w:pStyle w:val="ConsPlusNormal"/>
              <w:jc w:val="center"/>
              <w:outlineLvl w:val="3"/>
            </w:pPr>
            <w:r>
              <w:t>1. Физическая динамическая нагрузка (внешняя механическая работа за смену), кг x м = кгм</w:t>
            </w:r>
          </w:p>
        </w:tc>
      </w:tr>
      <w:tr w:rsidR="002D7DBF">
        <w:tc>
          <w:tcPr>
            <w:tcW w:w="2169" w:type="dxa"/>
          </w:tcPr>
          <w:p w:rsidR="002D7DBF" w:rsidRDefault="002D7DBF">
            <w:pPr>
              <w:pStyle w:val="ConsPlusNormal"/>
            </w:pPr>
            <w:r>
              <w:t>1.1. При региональной нагрузке (с преимущественным участием мышц рук и плечевого пояса) при перемещении груза на расстояние до 1 м:</w:t>
            </w:r>
            <w:r>
              <w:br/>
              <w:t>для мужчин</w:t>
            </w:r>
            <w:r>
              <w:br/>
              <w:t>для женщин</w:t>
            </w:r>
          </w:p>
        </w:tc>
        <w:tc>
          <w:tcPr>
            <w:tcW w:w="1687" w:type="dxa"/>
            <w:vAlign w:val="bottom"/>
          </w:tcPr>
          <w:p w:rsidR="002D7DBF" w:rsidRDefault="002D7DBF">
            <w:pPr>
              <w:pStyle w:val="ConsPlusNormal"/>
              <w:jc w:val="center"/>
            </w:pPr>
            <w:r>
              <w:t>До 2500</w:t>
            </w:r>
            <w:r>
              <w:br/>
              <w:t>До 1500</w:t>
            </w:r>
          </w:p>
        </w:tc>
        <w:tc>
          <w:tcPr>
            <w:tcW w:w="1927" w:type="dxa"/>
            <w:vAlign w:val="bottom"/>
          </w:tcPr>
          <w:p w:rsidR="002D7DBF" w:rsidRDefault="002D7DBF">
            <w:pPr>
              <w:pStyle w:val="ConsPlusNormal"/>
              <w:jc w:val="center"/>
            </w:pPr>
            <w:r>
              <w:t>2501 - 5000</w:t>
            </w:r>
            <w:r>
              <w:br/>
              <w:t>1501 - 3000</w:t>
            </w:r>
          </w:p>
        </w:tc>
        <w:tc>
          <w:tcPr>
            <w:tcW w:w="1927" w:type="dxa"/>
            <w:vAlign w:val="bottom"/>
          </w:tcPr>
          <w:p w:rsidR="002D7DBF" w:rsidRDefault="002D7DBF">
            <w:pPr>
              <w:pStyle w:val="ConsPlusNormal"/>
              <w:jc w:val="center"/>
            </w:pPr>
            <w:r>
              <w:t>5001 - 7000</w:t>
            </w:r>
            <w:r>
              <w:br/>
              <w:t>3001 - 4000</w:t>
            </w:r>
          </w:p>
        </w:tc>
        <w:tc>
          <w:tcPr>
            <w:tcW w:w="1927" w:type="dxa"/>
            <w:vAlign w:val="bottom"/>
          </w:tcPr>
          <w:p w:rsidR="002D7DBF" w:rsidRDefault="002D7DBF">
            <w:pPr>
              <w:pStyle w:val="ConsPlusNormal"/>
              <w:jc w:val="center"/>
            </w:pPr>
            <w:r>
              <w:t>Более 7000</w:t>
            </w:r>
            <w:r>
              <w:br/>
              <w:t>Более 4000</w:t>
            </w:r>
          </w:p>
        </w:tc>
      </w:tr>
      <w:tr w:rsidR="002D7DBF">
        <w:tblPrEx>
          <w:tblBorders>
            <w:insideH w:val="nil"/>
          </w:tblBorders>
        </w:tblPrEx>
        <w:tc>
          <w:tcPr>
            <w:tcW w:w="2169" w:type="dxa"/>
            <w:tcBorders>
              <w:bottom w:val="nil"/>
            </w:tcBorders>
          </w:tcPr>
          <w:p w:rsidR="002D7DBF" w:rsidRDefault="002D7DBF">
            <w:pPr>
              <w:pStyle w:val="ConsPlusNormal"/>
            </w:pPr>
            <w:r>
              <w:t>1.2. При общей нагрузке (с участием мышц рук, корпуса, ног):</w:t>
            </w:r>
            <w:r>
              <w:br/>
              <w:t xml:space="preserve">1.2.1. при </w:t>
            </w:r>
            <w:r>
              <w:lastRenderedPageBreak/>
              <w:t>перемещении груза на расстояние от 1 до 5 м:</w:t>
            </w:r>
            <w:r>
              <w:br/>
              <w:t>для мужчин</w:t>
            </w:r>
            <w:r>
              <w:br/>
              <w:t>для женщин</w:t>
            </w:r>
          </w:p>
        </w:tc>
        <w:tc>
          <w:tcPr>
            <w:tcW w:w="1687" w:type="dxa"/>
            <w:tcBorders>
              <w:bottom w:val="nil"/>
            </w:tcBorders>
            <w:vAlign w:val="bottom"/>
          </w:tcPr>
          <w:p w:rsidR="002D7DBF" w:rsidRDefault="002D7DBF">
            <w:pPr>
              <w:pStyle w:val="ConsPlusNormal"/>
              <w:jc w:val="center"/>
            </w:pPr>
            <w:r>
              <w:lastRenderedPageBreak/>
              <w:t>До 12500</w:t>
            </w:r>
            <w:r>
              <w:br/>
              <w:t>До 7500</w:t>
            </w:r>
          </w:p>
        </w:tc>
        <w:tc>
          <w:tcPr>
            <w:tcW w:w="1927" w:type="dxa"/>
            <w:tcBorders>
              <w:bottom w:val="nil"/>
            </w:tcBorders>
            <w:vAlign w:val="bottom"/>
          </w:tcPr>
          <w:p w:rsidR="002D7DBF" w:rsidRDefault="002D7DBF">
            <w:pPr>
              <w:pStyle w:val="ConsPlusNormal"/>
              <w:jc w:val="center"/>
            </w:pPr>
            <w:r>
              <w:t>12501 - 25000 7501 - 15000</w:t>
            </w:r>
          </w:p>
        </w:tc>
        <w:tc>
          <w:tcPr>
            <w:tcW w:w="1927" w:type="dxa"/>
            <w:tcBorders>
              <w:bottom w:val="nil"/>
            </w:tcBorders>
            <w:vAlign w:val="bottom"/>
          </w:tcPr>
          <w:p w:rsidR="002D7DBF" w:rsidRDefault="002D7DBF">
            <w:pPr>
              <w:pStyle w:val="ConsPlusNormal"/>
              <w:jc w:val="center"/>
            </w:pPr>
            <w:r>
              <w:t>25001 - 35000 15001 - 25000</w:t>
            </w:r>
          </w:p>
        </w:tc>
        <w:tc>
          <w:tcPr>
            <w:tcW w:w="1927" w:type="dxa"/>
            <w:tcBorders>
              <w:bottom w:val="nil"/>
            </w:tcBorders>
            <w:vAlign w:val="bottom"/>
          </w:tcPr>
          <w:p w:rsidR="002D7DBF" w:rsidRDefault="002D7DBF">
            <w:pPr>
              <w:pStyle w:val="ConsPlusNormal"/>
              <w:jc w:val="center"/>
            </w:pPr>
            <w:r>
              <w:t>Более 35000 Более 25000</w:t>
            </w:r>
          </w:p>
        </w:tc>
      </w:tr>
      <w:tr w:rsidR="002D7DBF">
        <w:tblPrEx>
          <w:tblBorders>
            <w:insideH w:val="nil"/>
          </w:tblBorders>
        </w:tblPrEx>
        <w:tc>
          <w:tcPr>
            <w:tcW w:w="2169" w:type="dxa"/>
            <w:tcBorders>
              <w:top w:val="nil"/>
            </w:tcBorders>
          </w:tcPr>
          <w:p w:rsidR="002D7DBF" w:rsidRDefault="002D7DBF">
            <w:pPr>
              <w:pStyle w:val="ConsPlusNormal"/>
            </w:pPr>
            <w:r>
              <w:lastRenderedPageBreak/>
              <w:t>1.2.2. при перемещении груза на расстояние более 5 м:</w:t>
            </w:r>
            <w:r>
              <w:br/>
              <w:t>для мужчин</w:t>
            </w:r>
            <w:r>
              <w:br/>
              <w:t>для женщин</w:t>
            </w:r>
          </w:p>
        </w:tc>
        <w:tc>
          <w:tcPr>
            <w:tcW w:w="1687" w:type="dxa"/>
            <w:tcBorders>
              <w:top w:val="nil"/>
            </w:tcBorders>
            <w:vAlign w:val="bottom"/>
          </w:tcPr>
          <w:p w:rsidR="002D7DBF" w:rsidRDefault="002D7DBF">
            <w:pPr>
              <w:pStyle w:val="ConsPlusNormal"/>
              <w:jc w:val="center"/>
            </w:pPr>
            <w:r>
              <w:t>До 24000</w:t>
            </w:r>
            <w:r>
              <w:br/>
              <w:t>До 14000</w:t>
            </w:r>
          </w:p>
        </w:tc>
        <w:tc>
          <w:tcPr>
            <w:tcW w:w="1927" w:type="dxa"/>
            <w:tcBorders>
              <w:top w:val="nil"/>
            </w:tcBorders>
            <w:vAlign w:val="bottom"/>
          </w:tcPr>
          <w:p w:rsidR="002D7DBF" w:rsidRDefault="002D7DBF">
            <w:pPr>
              <w:pStyle w:val="ConsPlusNormal"/>
              <w:jc w:val="center"/>
            </w:pPr>
            <w:r>
              <w:t>24001 - 46000</w:t>
            </w:r>
            <w:r>
              <w:br/>
              <w:t>14001 - 28000</w:t>
            </w:r>
          </w:p>
        </w:tc>
        <w:tc>
          <w:tcPr>
            <w:tcW w:w="1927" w:type="dxa"/>
            <w:tcBorders>
              <w:top w:val="nil"/>
            </w:tcBorders>
            <w:vAlign w:val="bottom"/>
          </w:tcPr>
          <w:p w:rsidR="002D7DBF" w:rsidRDefault="002D7DBF">
            <w:pPr>
              <w:pStyle w:val="ConsPlusNormal"/>
              <w:jc w:val="center"/>
            </w:pPr>
            <w:r>
              <w:t>46001 - 70000</w:t>
            </w:r>
            <w:r>
              <w:br/>
              <w:t>28001 - 40000</w:t>
            </w:r>
          </w:p>
        </w:tc>
        <w:tc>
          <w:tcPr>
            <w:tcW w:w="1927" w:type="dxa"/>
            <w:tcBorders>
              <w:top w:val="nil"/>
            </w:tcBorders>
            <w:vAlign w:val="bottom"/>
          </w:tcPr>
          <w:p w:rsidR="002D7DBF" w:rsidRDefault="002D7DBF">
            <w:pPr>
              <w:pStyle w:val="ConsPlusNormal"/>
              <w:jc w:val="center"/>
            </w:pPr>
            <w:r>
              <w:t>Более 70000</w:t>
            </w:r>
            <w:r>
              <w:br/>
              <w:t>Более 40000</w:t>
            </w:r>
          </w:p>
        </w:tc>
      </w:tr>
      <w:tr w:rsidR="002D7DBF">
        <w:tc>
          <w:tcPr>
            <w:tcW w:w="9637" w:type="dxa"/>
            <w:gridSpan w:val="5"/>
            <w:vAlign w:val="center"/>
          </w:tcPr>
          <w:p w:rsidR="002D7DBF" w:rsidRDefault="002D7DBF">
            <w:pPr>
              <w:pStyle w:val="ConsPlusNormal"/>
              <w:jc w:val="center"/>
              <w:outlineLvl w:val="3"/>
            </w:pPr>
            <w:r>
              <w:t>2. Масса поднимаемого и перемещаемого груза вручную, кг</w:t>
            </w:r>
          </w:p>
        </w:tc>
      </w:tr>
      <w:tr w:rsidR="002D7DBF">
        <w:tc>
          <w:tcPr>
            <w:tcW w:w="2169" w:type="dxa"/>
          </w:tcPr>
          <w:p w:rsidR="002D7DBF" w:rsidRDefault="002D7DBF">
            <w:pPr>
              <w:pStyle w:val="ConsPlusNormal"/>
            </w:pPr>
            <w:r>
              <w:t>2.1. Подъем и перемещение тяжести при чередовании с другой работой (до 2 раз в час):</w:t>
            </w:r>
            <w:r>
              <w:br/>
              <w:t>для мужчин</w:t>
            </w:r>
            <w:r>
              <w:br/>
              <w:t>для женщин</w:t>
            </w:r>
          </w:p>
        </w:tc>
        <w:tc>
          <w:tcPr>
            <w:tcW w:w="1687" w:type="dxa"/>
            <w:vAlign w:val="bottom"/>
          </w:tcPr>
          <w:p w:rsidR="002D7DBF" w:rsidRDefault="002D7DBF">
            <w:pPr>
              <w:pStyle w:val="ConsPlusNormal"/>
              <w:jc w:val="center"/>
            </w:pPr>
            <w:r>
              <w:t>До 15</w:t>
            </w:r>
            <w:r>
              <w:br/>
              <w:t>До 5</w:t>
            </w:r>
          </w:p>
        </w:tc>
        <w:tc>
          <w:tcPr>
            <w:tcW w:w="1927" w:type="dxa"/>
            <w:vAlign w:val="bottom"/>
          </w:tcPr>
          <w:p w:rsidR="002D7DBF" w:rsidRDefault="002D7DBF">
            <w:pPr>
              <w:pStyle w:val="ConsPlusNormal"/>
              <w:jc w:val="center"/>
            </w:pPr>
            <w:r>
              <w:t>16 - 30</w:t>
            </w:r>
            <w:r>
              <w:br/>
              <w:t>6 - 10</w:t>
            </w:r>
          </w:p>
        </w:tc>
        <w:tc>
          <w:tcPr>
            <w:tcW w:w="1927" w:type="dxa"/>
            <w:vAlign w:val="bottom"/>
          </w:tcPr>
          <w:p w:rsidR="002D7DBF" w:rsidRDefault="002D7DBF">
            <w:pPr>
              <w:pStyle w:val="ConsPlusNormal"/>
              <w:jc w:val="center"/>
            </w:pPr>
            <w:r>
              <w:t xml:space="preserve">31 - 35 </w:t>
            </w:r>
            <w:r>
              <w:br/>
              <w:t>11 - 12</w:t>
            </w:r>
          </w:p>
        </w:tc>
        <w:tc>
          <w:tcPr>
            <w:tcW w:w="1927" w:type="dxa"/>
            <w:vAlign w:val="bottom"/>
          </w:tcPr>
          <w:p w:rsidR="002D7DBF" w:rsidRDefault="002D7DBF">
            <w:pPr>
              <w:pStyle w:val="ConsPlusNormal"/>
              <w:jc w:val="center"/>
            </w:pPr>
            <w:r>
              <w:t>Более 35</w:t>
            </w:r>
            <w:r>
              <w:br/>
              <w:t xml:space="preserve"> -</w:t>
            </w:r>
          </w:p>
        </w:tc>
      </w:tr>
      <w:tr w:rsidR="002D7DBF">
        <w:tc>
          <w:tcPr>
            <w:tcW w:w="2169" w:type="dxa"/>
          </w:tcPr>
          <w:p w:rsidR="002D7DBF" w:rsidRDefault="002D7DBF">
            <w:pPr>
              <w:pStyle w:val="ConsPlusNormal"/>
            </w:pPr>
            <w:r>
              <w:t>2.2. Подъем и перемещение (разовое) тяжести постоянно в течение рабочей смены:</w:t>
            </w:r>
            <w:r>
              <w:br/>
              <w:t>для мужчин</w:t>
            </w:r>
            <w:r>
              <w:br/>
              <w:t>для женщин</w:t>
            </w:r>
          </w:p>
        </w:tc>
        <w:tc>
          <w:tcPr>
            <w:tcW w:w="1687" w:type="dxa"/>
            <w:vAlign w:val="bottom"/>
          </w:tcPr>
          <w:p w:rsidR="002D7DBF" w:rsidRDefault="002D7DBF">
            <w:pPr>
              <w:pStyle w:val="ConsPlusNormal"/>
              <w:jc w:val="center"/>
            </w:pPr>
            <w:r>
              <w:t>До 5</w:t>
            </w:r>
            <w:r>
              <w:br/>
              <w:t>До 3</w:t>
            </w:r>
          </w:p>
        </w:tc>
        <w:tc>
          <w:tcPr>
            <w:tcW w:w="1927" w:type="dxa"/>
            <w:vAlign w:val="bottom"/>
          </w:tcPr>
          <w:p w:rsidR="002D7DBF" w:rsidRDefault="002D7DBF">
            <w:pPr>
              <w:pStyle w:val="ConsPlusNormal"/>
              <w:jc w:val="center"/>
            </w:pPr>
            <w:r>
              <w:t>6 - 15</w:t>
            </w:r>
            <w:r>
              <w:br/>
              <w:t>4 - 7</w:t>
            </w:r>
          </w:p>
        </w:tc>
        <w:tc>
          <w:tcPr>
            <w:tcW w:w="1927" w:type="dxa"/>
            <w:vAlign w:val="bottom"/>
          </w:tcPr>
          <w:p w:rsidR="002D7DBF" w:rsidRDefault="002D7DBF">
            <w:pPr>
              <w:pStyle w:val="ConsPlusNormal"/>
              <w:jc w:val="center"/>
            </w:pPr>
            <w:r>
              <w:t>16 - 20</w:t>
            </w:r>
            <w:r>
              <w:br/>
              <w:t>8 - 10</w:t>
            </w:r>
          </w:p>
        </w:tc>
        <w:tc>
          <w:tcPr>
            <w:tcW w:w="1927" w:type="dxa"/>
            <w:vAlign w:val="bottom"/>
          </w:tcPr>
          <w:p w:rsidR="002D7DBF" w:rsidRDefault="002D7DBF">
            <w:pPr>
              <w:pStyle w:val="ConsPlusNormal"/>
              <w:jc w:val="center"/>
            </w:pPr>
            <w:r>
              <w:t>Более 20</w:t>
            </w:r>
            <w:r>
              <w:br/>
              <w:t xml:space="preserve"> -</w:t>
            </w:r>
          </w:p>
        </w:tc>
      </w:tr>
      <w:tr w:rsidR="002D7DBF">
        <w:tc>
          <w:tcPr>
            <w:tcW w:w="2169" w:type="dxa"/>
          </w:tcPr>
          <w:p w:rsidR="002D7DBF" w:rsidRDefault="002D7DBF">
            <w:pPr>
              <w:pStyle w:val="ConsPlusNormal"/>
            </w:pPr>
            <w:r>
              <w:t xml:space="preserve">2.3. Суммарная масса грузов, перемещаемых в </w:t>
            </w:r>
            <w:r>
              <w:lastRenderedPageBreak/>
              <w:t>течение каждого часа смены: 2.3.1. с рабочей поверхности:</w:t>
            </w:r>
            <w:r>
              <w:br/>
              <w:t>для мужчин</w:t>
            </w:r>
            <w:r>
              <w:br/>
              <w:t>для женщин</w:t>
            </w:r>
          </w:p>
        </w:tc>
        <w:tc>
          <w:tcPr>
            <w:tcW w:w="1687" w:type="dxa"/>
            <w:vAlign w:val="bottom"/>
          </w:tcPr>
          <w:p w:rsidR="002D7DBF" w:rsidRDefault="002D7DBF">
            <w:pPr>
              <w:pStyle w:val="ConsPlusNormal"/>
              <w:jc w:val="center"/>
            </w:pPr>
            <w:r>
              <w:lastRenderedPageBreak/>
              <w:t>До 250</w:t>
            </w:r>
            <w:r>
              <w:br/>
              <w:t>До 100</w:t>
            </w:r>
          </w:p>
        </w:tc>
        <w:tc>
          <w:tcPr>
            <w:tcW w:w="1927" w:type="dxa"/>
            <w:vAlign w:val="bottom"/>
          </w:tcPr>
          <w:p w:rsidR="002D7DBF" w:rsidRDefault="002D7DBF">
            <w:pPr>
              <w:pStyle w:val="ConsPlusNormal"/>
              <w:jc w:val="center"/>
            </w:pPr>
            <w:r>
              <w:t>251 - 870</w:t>
            </w:r>
            <w:r>
              <w:br/>
              <w:t>101 - 350</w:t>
            </w:r>
          </w:p>
        </w:tc>
        <w:tc>
          <w:tcPr>
            <w:tcW w:w="1927" w:type="dxa"/>
            <w:vAlign w:val="bottom"/>
          </w:tcPr>
          <w:p w:rsidR="002D7DBF" w:rsidRDefault="002D7DBF">
            <w:pPr>
              <w:pStyle w:val="ConsPlusNormal"/>
              <w:jc w:val="center"/>
            </w:pPr>
            <w:r>
              <w:t xml:space="preserve">871 - 1500 </w:t>
            </w:r>
            <w:r>
              <w:br/>
              <w:t>351 - 700</w:t>
            </w:r>
          </w:p>
        </w:tc>
        <w:tc>
          <w:tcPr>
            <w:tcW w:w="1927" w:type="dxa"/>
            <w:vAlign w:val="bottom"/>
          </w:tcPr>
          <w:p w:rsidR="002D7DBF" w:rsidRDefault="002D7DBF">
            <w:pPr>
              <w:pStyle w:val="ConsPlusNormal"/>
              <w:jc w:val="center"/>
            </w:pPr>
            <w:r>
              <w:t>Более 1500</w:t>
            </w:r>
            <w:r>
              <w:br/>
              <w:t>Более 700</w:t>
            </w:r>
          </w:p>
        </w:tc>
      </w:tr>
      <w:tr w:rsidR="002D7DBF">
        <w:tc>
          <w:tcPr>
            <w:tcW w:w="2169" w:type="dxa"/>
          </w:tcPr>
          <w:p w:rsidR="002D7DBF" w:rsidRDefault="002D7DBF">
            <w:pPr>
              <w:pStyle w:val="ConsPlusNormal"/>
            </w:pPr>
            <w:r>
              <w:lastRenderedPageBreak/>
              <w:t>2.3.2. с пола:</w:t>
            </w:r>
            <w:r>
              <w:br/>
              <w:t>для мужчин</w:t>
            </w:r>
            <w:r>
              <w:br/>
              <w:t>для женщин</w:t>
            </w:r>
          </w:p>
        </w:tc>
        <w:tc>
          <w:tcPr>
            <w:tcW w:w="1687" w:type="dxa"/>
            <w:vAlign w:val="bottom"/>
          </w:tcPr>
          <w:p w:rsidR="002D7DBF" w:rsidRDefault="002D7DBF">
            <w:pPr>
              <w:pStyle w:val="ConsPlusNormal"/>
              <w:jc w:val="center"/>
            </w:pPr>
            <w:r>
              <w:t>До 100</w:t>
            </w:r>
            <w:r>
              <w:br/>
              <w:t>До 50</w:t>
            </w:r>
          </w:p>
        </w:tc>
        <w:tc>
          <w:tcPr>
            <w:tcW w:w="1927" w:type="dxa"/>
            <w:vAlign w:val="bottom"/>
          </w:tcPr>
          <w:p w:rsidR="002D7DBF" w:rsidRDefault="002D7DBF">
            <w:pPr>
              <w:pStyle w:val="ConsPlusNormal"/>
              <w:jc w:val="center"/>
            </w:pPr>
            <w:r>
              <w:t>101 - 435</w:t>
            </w:r>
            <w:r>
              <w:br/>
              <w:t>51 - 175</w:t>
            </w:r>
          </w:p>
        </w:tc>
        <w:tc>
          <w:tcPr>
            <w:tcW w:w="1927" w:type="dxa"/>
            <w:vAlign w:val="bottom"/>
          </w:tcPr>
          <w:p w:rsidR="002D7DBF" w:rsidRDefault="002D7DBF">
            <w:pPr>
              <w:pStyle w:val="ConsPlusNormal"/>
              <w:jc w:val="center"/>
            </w:pPr>
            <w:r>
              <w:t>436 - 600</w:t>
            </w:r>
            <w:r>
              <w:br/>
              <w:t>176 - 350</w:t>
            </w:r>
          </w:p>
        </w:tc>
        <w:tc>
          <w:tcPr>
            <w:tcW w:w="1927" w:type="dxa"/>
            <w:vAlign w:val="bottom"/>
          </w:tcPr>
          <w:p w:rsidR="002D7DBF" w:rsidRDefault="002D7DBF">
            <w:pPr>
              <w:pStyle w:val="ConsPlusNormal"/>
              <w:jc w:val="center"/>
            </w:pPr>
            <w:r>
              <w:t>Более 600</w:t>
            </w:r>
            <w:r>
              <w:br/>
              <w:t>Более 350</w:t>
            </w:r>
          </w:p>
        </w:tc>
      </w:tr>
      <w:tr w:rsidR="002D7DBF">
        <w:tc>
          <w:tcPr>
            <w:tcW w:w="9637" w:type="dxa"/>
            <w:gridSpan w:val="5"/>
            <w:vAlign w:val="center"/>
          </w:tcPr>
          <w:p w:rsidR="002D7DBF" w:rsidRDefault="002D7DBF">
            <w:pPr>
              <w:pStyle w:val="ConsPlusNormal"/>
              <w:jc w:val="center"/>
              <w:outlineLvl w:val="3"/>
            </w:pPr>
            <w:r>
              <w:t>3. Стереотипные рабочие движения, количество за смену</w:t>
            </w:r>
          </w:p>
        </w:tc>
      </w:tr>
      <w:tr w:rsidR="002D7DBF">
        <w:tc>
          <w:tcPr>
            <w:tcW w:w="2169" w:type="dxa"/>
          </w:tcPr>
          <w:p w:rsidR="002D7DBF" w:rsidRDefault="002D7DBF">
            <w:pPr>
              <w:pStyle w:val="ConsPlusNormal"/>
            </w:pPr>
            <w:r>
              <w:t>3.1. При локальной нагрузке (с участием мышц кистей и пальцев рук) при работе с ПЭВМ</w:t>
            </w:r>
          </w:p>
        </w:tc>
        <w:tc>
          <w:tcPr>
            <w:tcW w:w="1687" w:type="dxa"/>
          </w:tcPr>
          <w:p w:rsidR="002D7DBF" w:rsidRDefault="002D7DBF">
            <w:pPr>
              <w:pStyle w:val="ConsPlusNormal"/>
              <w:jc w:val="center"/>
            </w:pPr>
            <w:r>
              <w:t>До 20000</w:t>
            </w:r>
          </w:p>
        </w:tc>
        <w:tc>
          <w:tcPr>
            <w:tcW w:w="1927" w:type="dxa"/>
          </w:tcPr>
          <w:p w:rsidR="002D7DBF" w:rsidRDefault="002D7DBF">
            <w:pPr>
              <w:pStyle w:val="ConsPlusNormal"/>
              <w:jc w:val="center"/>
            </w:pPr>
            <w:r>
              <w:t>20001 - 40000</w:t>
            </w:r>
          </w:p>
        </w:tc>
        <w:tc>
          <w:tcPr>
            <w:tcW w:w="1927" w:type="dxa"/>
          </w:tcPr>
          <w:p w:rsidR="002D7DBF" w:rsidRDefault="002D7DBF">
            <w:pPr>
              <w:pStyle w:val="ConsPlusNormal"/>
              <w:jc w:val="center"/>
            </w:pPr>
            <w:r>
              <w:t>40001 - 60000</w:t>
            </w:r>
          </w:p>
        </w:tc>
        <w:tc>
          <w:tcPr>
            <w:tcW w:w="1927" w:type="dxa"/>
          </w:tcPr>
          <w:p w:rsidR="002D7DBF" w:rsidRDefault="002D7DBF">
            <w:pPr>
              <w:pStyle w:val="ConsPlusNormal"/>
              <w:jc w:val="center"/>
            </w:pPr>
            <w:r>
              <w:t>Более 60000</w:t>
            </w:r>
          </w:p>
        </w:tc>
      </w:tr>
      <w:tr w:rsidR="002D7DBF">
        <w:tc>
          <w:tcPr>
            <w:tcW w:w="2169" w:type="dxa"/>
          </w:tcPr>
          <w:p w:rsidR="002D7DBF" w:rsidRDefault="002D7DBF">
            <w:pPr>
              <w:pStyle w:val="ConsPlusNormal"/>
            </w:pPr>
            <w:r>
              <w:t>3.2. При других работах с локальной нагрузкой</w:t>
            </w:r>
          </w:p>
        </w:tc>
        <w:tc>
          <w:tcPr>
            <w:tcW w:w="1687" w:type="dxa"/>
          </w:tcPr>
          <w:p w:rsidR="002D7DBF" w:rsidRDefault="002D7DBF">
            <w:pPr>
              <w:pStyle w:val="ConsPlusNormal"/>
              <w:jc w:val="center"/>
            </w:pPr>
            <w:r>
              <w:t>До 5000</w:t>
            </w:r>
          </w:p>
        </w:tc>
        <w:tc>
          <w:tcPr>
            <w:tcW w:w="1927" w:type="dxa"/>
          </w:tcPr>
          <w:p w:rsidR="002D7DBF" w:rsidRDefault="002D7DBF">
            <w:pPr>
              <w:pStyle w:val="ConsPlusNormal"/>
              <w:jc w:val="center"/>
            </w:pPr>
            <w:r>
              <w:t>5001 - 8640</w:t>
            </w:r>
          </w:p>
        </w:tc>
        <w:tc>
          <w:tcPr>
            <w:tcW w:w="1927" w:type="dxa"/>
          </w:tcPr>
          <w:p w:rsidR="002D7DBF" w:rsidRDefault="002D7DBF">
            <w:pPr>
              <w:pStyle w:val="ConsPlusNormal"/>
              <w:jc w:val="center"/>
            </w:pPr>
            <w:r>
              <w:t>8641 - 24000</w:t>
            </w:r>
          </w:p>
        </w:tc>
        <w:tc>
          <w:tcPr>
            <w:tcW w:w="1927" w:type="dxa"/>
          </w:tcPr>
          <w:p w:rsidR="002D7DBF" w:rsidRDefault="002D7DBF">
            <w:pPr>
              <w:pStyle w:val="ConsPlusNormal"/>
              <w:jc w:val="center"/>
            </w:pPr>
            <w:r>
              <w:t>Более 24000</w:t>
            </w:r>
          </w:p>
        </w:tc>
      </w:tr>
      <w:tr w:rsidR="002D7DBF">
        <w:tc>
          <w:tcPr>
            <w:tcW w:w="2169" w:type="dxa"/>
          </w:tcPr>
          <w:p w:rsidR="002D7DBF" w:rsidRDefault="002D7DBF">
            <w:pPr>
              <w:pStyle w:val="ConsPlusNormal"/>
            </w:pPr>
            <w:r>
              <w:t>3.3. При региональной нагрузке (при работе с преимущественным участием мышц рук и плечевого пояса)</w:t>
            </w:r>
          </w:p>
        </w:tc>
        <w:tc>
          <w:tcPr>
            <w:tcW w:w="1687" w:type="dxa"/>
          </w:tcPr>
          <w:p w:rsidR="002D7DBF" w:rsidRDefault="002D7DBF">
            <w:pPr>
              <w:pStyle w:val="ConsPlusNormal"/>
              <w:jc w:val="center"/>
            </w:pPr>
            <w:r>
              <w:t>До 3600</w:t>
            </w:r>
          </w:p>
        </w:tc>
        <w:tc>
          <w:tcPr>
            <w:tcW w:w="1927" w:type="dxa"/>
          </w:tcPr>
          <w:p w:rsidR="002D7DBF" w:rsidRDefault="002D7DBF">
            <w:pPr>
              <w:pStyle w:val="ConsPlusNormal"/>
              <w:jc w:val="center"/>
            </w:pPr>
            <w:r>
              <w:t>3601 - 6000</w:t>
            </w:r>
          </w:p>
        </w:tc>
        <w:tc>
          <w:tcPr>
            <w:tcW w:w="1927" w:type="dxa"/>
          </w:tcPr>
          <w:p w:rsidR="002D7DBF" w:rsidRDefault="002D7DBF">
            <w:pPr>
              <w:pStyle w:val="ConsPlusNormal"/>
              <w:jc w:val="center"/>
            </w:pPr>
            <w:r>
              <w:t>6001 - 12800</w:t>
            </w:r>
          </w:p>
        </w:tc>
        <w:tc>
          <w:tcPr>
            <w:tcW w:w="1927" w:type="dxa"/>
          </w:tcPr>
          <w:p w:rsidR="002D7DBF" w:rsidRDefault="002D7DBF">
            <w:pPr>
              <w:pStyle w:val="ConsPlusNormal"/>
              <w:jc w:val="center"/>
            </w:pPr>
            <w:r>
              <w:t>Более 12800</w:t>
            </w:r>
          </w:p>
        </w:tc>
      </w:tr>
      <w:tr w:rsidR="002D7DBF">
        <w:tc>
          <w:tcPr>
            <w:tcW w:w="9637" w:type="dxa"/>
            <w:gridSpan w:val="5"/>
            <w:vAlign w:val="center"/>
          </w:tcPr>
          <w:p w:rsidR="002D7DBF" w:rsidRDefault="002D7DBF">
            <w:pPr>
              <w:pStyle w:val="ConsPlusNormal"/>
              <w:jc w:val="center"/>
              <w:outlineLvl w:val="3"/>
            </w:pPr>
            <w:r>
              <w:t>4. Статическая нагрузка - величина статической нагрузки за смену при удержании груза, приложении усилий, кг (силы) x с = кгс</w:t>
            </w:r>
          </w:p>
        </w:tc>
      </w:tr>
      <w:tr w:rsidR="002D7DBF">
        <w:tc>
          <w:tcPr>
            <w:tcW w:w="2169" w:type="dxa"/>
          </w:tcPr>
          <w:p w:rsidR="002D7DBF" w:rsidRDefault="002D7DBF">
            <w:pPr>
              <w:pStyle w:val="ConsPlusNormal"/>
            </w:pPr>
            <w:r>
              <w:t>4.1. Одной рукой:</w:t>
            </w:r>
            <w:r>
              <w:br/>
            </w:r>
            <w:r>
              <w:lastRenderedPageBreak/>
              <w:t>для мужчин</w:t>
            </w:r>
            <w:r>
              <w:br/>
              <w:t>для женщин</w:t>
            </w:r>
          </w:p>
        </w:tc>
        <w:tc>
          <w:tcPr>
            <w:tcW w:w="1687" w:type="dxa"/>
            <w:vAlign w:val="bottom"/>
          </w:tcPr>
          <w:p w:rsidR="002D7DBF" w:rsidRDefault="002D7DBF">
            <w:pPr>
              <w:pStyle w:val="ConsPlusNormal"/>
              <w:jc w:val="center"/>
            </w:pPr>
            <w:r>
              <w:lastRenderedPageBreak/>
              <w:t>До 18000</w:t>
            </w:r>
            <w:r>
              <w:br/>
            </w:r>
            <w:r>
              <w:lastRenderedPageBreak/>
              <w:t>До 11000</w:t>
            </w:r>
          </w:p>
        </w:tc>
        <w:tc>
          <w:tcPr>
            <w:tcW w:w="1927" w:type="dxa"/>
            <w:vAlign w:val="bottom"/>
          </w:tcPr>
          <w:p w:rsidR="002D7DBF" w:rsidRDefault="002D7DBF">
            <w:pPr>
              <w:pStyle w:val="ConsPlusNormal"/>
              <w:jc w:val="center"/>
            </w:pPr>
            <w:r>
              <w:lastRenderedPageBreak/>
              <w:t>18001 - 36000</w:t>
            </w:r>
            <w:r>
              <w:br/>
            </w:r>
            <w:r>
              <w:lastRenderedPageBreak/>
              <w:t>11001 - 22000</w:t>
            </w:r>
          </w:p>
        </w:tc>
        <w:tc>
          <w:tcPr>
            <w:tcW w:w="1927" w:type="dxa"/>
            <w:vAlign w:val="bottom"/>
          </w:tcPr>
          <w:p w:rsidR="002D7DBF" w:rsidRDefault="002D7DBF">
            <w:pPr>
              <w:pStyle w:val="ConsPlusNormal"/>
              <w:jc w:val="center"/>
            </w:pPr>
            <w:r>
              <w:lastRenderedPageBreak/>
              <w:t>36001 - 70000</w:t>
            </w:r>
            <w:r>
              <w:br/>
            </w:r>
            <w:r>
              <w:lastRenderedPageBreak/>
              <w:t>22001 - 42000</w:t>
            </w:r>
          </w:p>
        </w:tc>
        <w:tc>
          <w:tcPr>
            <w:tcW w:w="1927" w:type="dxa"/>
            <w:vAlign w:val="bottom"/>
          </w:tcPr>
          <w:p w:rsidR="002D7DBF" w:rsidRDefault="002D7DBF">
            <w:pPr>
              <w:pStyle w:val="ConsPlusNormal"/>
              <w:jc w:val="center"/>
            </w:pPr>
            <w:r>
              <w:lastRenderedPageBreak/>
              <w:t>Более 70000</w:t>
            </w:r>
            <w:r>
              <w:br/>
            </w:r>
            <w:r>
              <w:lastRenderedPageBreak/>
              <w:t>Более 42000</w:t>
            </w:r>
          </w:p>
        </w:tc>
      </w:tr>
      <w:tr w:rsidR="002D7DBF">
        <w:tc>
          <w:tcPr>
            <w:tcW w:w="2169" w:type="dxa"/>
          </w:tcPr>
          <w:p w:rsidR="002D7DBF" w:rsidRDefault="002D7DBF">
            <w:pPr>
              <w:pStyle w:val="ConsPlusNormal"/>
            </w:pPr>
            <w:r>
              <w:lastRenderedPageBreak/>
              <w:t>4.2. Двумя руками:</w:t>
            </w:r>
            <w:r>
              <w:br/>
              <w:t>для мужчин</w:t>
            </w:r>
            <w:r>
              <w:br/>
              <w:t>для женщин</w:t>
            </w:r>
          </w:p>
        </w:tc>
        <w:tc>
          <w:tcPr>
            <w:tcW w:w="1687" w:type="dxa"/>
            <w:vAlign w:val="bottom"/>
          </w:tcPr>
          <w:p w:rsidR="002D7DBF" w:rsidRDefault="002D7DBF">
            <w:pPr>
              <w:pStyle w:val="ConsPlusNormal"/>
              <w:jc w:val="center"/>
            </w:pPr>
            <w:r>
              <w:t>До 36000</w:t>
            </w:r>
            <w:r>
              <w:br/>
              <w:t>До 22000</w:t>
            </w:r>
          </w:p>
        </w:tc>
        <w:tc>
          <w:tcPr>
            <w:tcW w:w="1927" w:type="dxa"/>
            <w:vAlign w:val="bottom"/>
          </w:tcPr>
          <w:p w:rsidR="002D7DBF" w:rsidRDefault="002D7DBF">
            <w:pPr>
              <w:pStyle w:val="ConsPlusNormal"/>
              <w:jc w:val="center"/>
            </w:pPr>
            <w:r>
              <w:t>36001 - 70000 22001 - 42000</w:t>
            </w:r>
          </w:p>
        </w:tc>
        <w:tc>
          <w:tcPr>
            <w:tcW w:w="1927" w:type="dxa"/>
            <w:vAlign w:val="bottom"/>
          </w:tcPr>
          <w:p w:rsidR="002D7DBF" w:rsidRDefault="002D7DBF">
            <w:pPr>
              <w:pStyle w:val="ConsPlusNormal"/>
              <w:jc w:val="center"/>
            </w:pPr>
            <w:r>
              <w:t>70001 - 140000 42001 - 84000</w:t>
            </w:r>
          </w:p>
        </w:tc>
        <w:tc>
          <w:tcPr>
            <w:tcW w:w="1927" w:type="dxa"/>
            <w:vAlign w:val="bottom"/>
          </w:tcPr>
          <w:p w:rsidR="002D7DBF" w:rsidRDefault="002D7DBF">
            <w:pPr>
              <w:pStyle w:val="ConsPlusNormal"/>
              <w:jc w:val="center"/>
            </w:pPr>
            <w:r>
              <w:t>Более 140000 Более 84000</w:t>
            </w:r>
          </w:p>
        </w:tc>
      </w:tr>
      <w:tr w:rsidR="002D7DBF">
        <w:tc>
          <w:tcPr>
            <w:tcW w:w="2169" w:type="dxa"/>
          </w:tcPr>
          <w:p w:rsidR="002D7DBF" w:rsidRDefault="002D7DBF">
            <w:pPr>
              <w:pStyle w:val="ConsPlusNormal"/>
            </w:pPr>
            <w:r>
              <w:t>4.3. С участием мышц корпуса, ног:</w:t>
            </w:r>
            <w:r>
              <w:br/>
              <w:t>для мужчин</w:t>
            </w:r>
            <w:r>
              <w:br/>
              <w:t>для женщин</w:t>
            </w:r>
          </w:p>
        </w:tc>
        <w:tc>
          <w:tcPr>
            <w:tcW w:w="1687" w:type="dxa"/>
            <w:vAlign w:val="bottom"/>
          </w:tcPr>
          <w:p w:rsidR="002D7DBF" w:rsidRDefault="002D7DBF">
            <w:pPr>
              <w:pStyle w:val="ConsPlusNormal"/>
              <w:jc w:val="center"/>
            </w:pPr>
            <w:r>
              <w:t>До 43000</w:t>
            </w:r>
            <w:r>
              <w:br/>
              <w:t>До 26000</w:t>
            </w:r>
          </w:p>
        </w:tc>
        <w:tc>
          <w:tcPr>
            <w:tcW w:w="1927" w:type="dxa"/>
            <w:vAlign w:val="bottom"/>
          </w:tcPr>
          <w:p w:rsidR="002D7DBF" w:rsidRDefault="002D7DBF">
            <w:pPr>
              <w:pStyle w:val="ConsPlusNormal"/>
              <w:jc w:val="center"/>
            </w:pPr>
            <w:r>
              <w:t>43001 - 100000 26001 - 60000</w:t>
            </w:r>
          </w:p>
        </w:tc>
        <w:tc>
          <w:tcPr>
            <w:tcW w:w="1927" w:type="dxa"/>
            <w:vAlign w:val="bottom"/>
          </w:tcPr>
          <w:p w:rsidR="002D7DBF" w:rsidRDefault="002D7DBF">
            <w:pPr>
              <w:pStyle w:val="ConsPlusNormal"/>
              <w:jc w:val="center"/>
            </w:pPr>
            <w:r>
              <w:t>100001 - 200000 60001 - 120000</w:t>
            </w:r>
          </w:p>
        </w:tc>
        <w:tc>
          <w:tcPr>
            <w:tcW w:w="1927" w:type="dxa"/>
            <w:vAlign w:val="bottom"/>
          </w:tcPr>
          <w:p w:rsidR="002D7DBF" w:rsidRDefault="002D7DBF">
            <w:pPr>
              <w:pStyle w:val="ConsPlusNormal"/>
              <w:jc w:val="center"/>
            </w:pPr>
            <w:r>
              <w:t>Более 200000 Более 120000</w:t>
            </w:r>
          </w:p>
        </w:tc>
      </w:tr>
      <w:tr w:rsidR="002D7DBF">
        <w:tc>
          <w:tcPr>
            <w:tcW w:w="2169" w:type="dxa"/>
          </w:tcPr>
          <w:p w:rsidR="002D7DBF" w:rsidRDefault="002D7DBF">
            <w:pPr>
              <w:pStyle w:val="ConsPlusNormal"/>
              <w:jc w:val="both"/>
              <w:outlineLvl w:val="3"/>
            </w:pPr>
            <w:r>
              <w:t>5. Рабочая поза</w:t>
            </w:r>
          </w:p>
        </w:tc>
        <w:tc>
          <w:tcPr>
            <w:tcW w:w="1687" w:type="dxa"/>
          </w:tcPr>
          <w:p w:rsidR="002D7DBF" w:rsidRDefault="002D7DBF">
            <w:pPr>
              <w:pStyle w:val="ConsPlusNormal"/>
            </w:pPr>
            <w:r>
              <w:t>Свободная, удобная поза, возможность смены рабочего положения тела (сидя, стоя). Нахождение в позе стоя до 40% времени смены</w:t>
            </w:r>
          </w:p>
        </w:tc>
        <w:tc>
          <w:tcPr>
            <w:tcW w:w="1927" w:type="dxa"/>
          </w:tcPr>
          <w:p w:rsidR="002D7DBF" w:rsidRDefault="002D7DBF">
            <w:pPr>
              <w:pStyle w:val="ConsPlusNormal"/>
            </w:pPr>
            <w:r>
              <w:t xml:space="preserve">Периодическое, до 25% времени смены, нахождение в неудобной (работа с поворотом туловища, неудобным размещением конечностей и другое) и (или) фиксированной позе (невозможность изменения взаимного положения различных частей тела относительно друг друга). Нахождение в позе стоя до 60% </w:t>
            </w:r>
            <w:r>
              <w:lastRenderedPageBreak/>
              <w:t>времени смены; пребывание в вынужденной позе (на коленях, на корточках и другое) до 10% времени смены</w:t>
            </w:r>
          </w:p>
        </w:tc>
        <w:tc>
          <w:tcPr>
            <w:tcW w:w="1927" w:type="dxa"/>
          </w:tcPr>
          <w:p w:rsidR="002D7DBF" w:rsidRDefault="002D7DBF">
            <w:pPr>
              <w:pStyle w:val="ConsPlusNormal"/>
            </w:pPr>
            <w:r>
              <w:lastRenderedPageBreak/>
              <w:t>Периодическое, до 50% времени смены, нахождение в неудобной и (или) фиксированной позе; пребывание в вынужденной позе (на коленях, на корточках и другое) до 25% времени смены. Нахождение в позе стоя более 60% времени смены, обусловленное техпроцессом</w:t>
            </w:r>
          </w:p>
        </w:tc>
        <w:tc>
          <w:tcPr>
            <w:tcW w:w="1927" w:type="dxa"/>
          </w:tcPr>
          <w:p w:rsidR="002D7DBF" w:rsidRDefault="002D7DBF">
            <w:pPr>
              <w:pStyle w:val="ConsPlusNormal"/>
            </w:pPr>
            <w:r>
              <w:t>Периодическое, более 50% времени смены, нахождение в неудобной и (или) фиксированной позе; пребывание в вынужденной позе (на коленях, на корточках и другое) более 25% времени смены</w:t>
            </w:r>
          </w:p>
        </w:tc>
      </w:tr>
      <w:tr w:rsidR="002D7DBF">
        <w:tc>
          <w:tcPr>
            <w:tcW w:w="9637" w:type="dxa"/>
            <w:gridSpan w:val="5"/>
          </w:tcPr>
          <w:p w:rsidR="002D7DBF" w:rsidRDefault="002D7DBF">
            <w:pPr>
              <w:pStyle w:val="ConsPlusNormal"/>
              <w:jc w:val="center"/>
              <w:outlineLvl w:val="3"/>
            </w:pPr>
            <w:r>
              <w:lastRenderedPageBreak/>
              <w:t>6. Наклоны корпуса</w:t>
            </w:r>
          </w:p>
        </w:tc>
      </w:tr>
      <w:tr w:rsidR="002D7DBF">
        <w:tc>
          <w:tcPr>
            <w:tcW w:w="2169" w:type="dxa"/>
          </w:tcPr>
          <w:p w:rsidR="002D7DBF" w:rsidRDefault="002D7DBF">
            <w:pPr>
              <w:pStyle w:val="ConsPlusNormal"/>
            </w:pPr>
            <w:r>
              <w:t>Наклоны корпуса (вынужденные более 30°), количество за смену</w:t>
            </w:r>
          </w:p>
        </w:tc>
        <w:tc>
          <w:tcPr>
            <w:tcW w:w="1687" w:type="dxa"/>
          </w:tcPr>
          <w:p w:rsidR="002D7DBF" w:rsidRDefault="002D7DBF">
            <w:pPr>
              <w:pStyle w:val="ConsPlusNormal"/>
              <w:jc w:val="center"/>
            </w:pPr>
            <w:r>
              <w:t>До 50</w:t>
            </w:r>
          </w:p>
        </w:tc>
        <w:tc>
          <w:tcPr>
            <w:tcW w:w="1927" w:type="dxa"/>
          </w:tcPr>
          <w:p w:rsidR="002D7DBF" w:rsidRDefault="002D7DBF">
            <w:pPr>
              <w:pStyle w:val="ConsPlusNormal"/>
              <w:jc w:val="center"/>
            </w:pPr>
            <w:r>
              <w:t>51 - 100</w:t>
            </w:r>
          </w:p>
        </w:tc>
        <w:tc>
          <w:tcPr>
            <w:tcW w:w="1927" w:type="dxa"/>
          </w:tcPr>
          <w:p w:rsidR="002D7DBF" w:rsidRDefault="002D7DBF">
            <w:pPr>
              <w:pStyle w:val="ConsPlusNormal"/>
              <w:jc w:val="center"/>
            </w:pPr>
            <w:r>
              <w:t>101 - 300</w:t>
            </w:r>
          </w:p>
        </w:tc>
        <w:tc>
          <w:tcPr>
            <w:tcW w:w="1927" w:type="dxa"/>
          </w:tcPr>
          <w:p w:rsidR="002D7DBF" w:rsidRDefault="002D7DBF">
            <w:pPr>
              <w:pStyle w:val="ConsPlusNormal"/>
              <w:jc w:val="center"/>
            </w:pPr>
            <w:r>
              <w:t>Более 300</w:t>
            </w:r>
          </w:p>
        </w:tc>
      </w:tr>
      <w:tr w:rsidR="002D7DBF">
        <w:tc>
          <w:tcPr>
            <w:tcW w:w="9637" w:type="dxa"/>
            <w:gridSpan w:val="5"/>
            <w:vAlign w:val="center"/>
          </w:tcPr>
          <w:p w:rsidR="002D7DBF" w:rsidRDefault="002D7DBF">
            <w:pPr>
              <w:pStyle w:val="ConsPlusNormal"/>
              <w:jc w:val="center"/>
              <w:outlineLvl w:val="3"/>
            </w:pPr>
            <w:r>
              <w:t>7. Перемещения в пространстве, обусловленные технологическим процессом, км</w:t>
            </w:r>
          </w:p>
        </w:tc>
      </w:tr>
      <w:tr w:rsidR="002D7DBF">
        <w:tc>
          <w:tcPr>
            <w:tcW w:w="2169" w:type="dxa"/>
          </w:tcPr>
          <w:p w:rsidR="002D7DBF" w:rsidRDefault="002D7DBF">
            <w:pPr>
              <w:pStyle w:val="ConsPlusNormal"/>
              <w:jc w:val="both"/>
            </w:pPr>
            <w:r>
              <w:t>7.1. По горизонтали</w:t>
            </w:r>
          </w:p>
        </w:tc>
        <w:tc>
          <w:tcPr>
            <w:tcW w:w="1687" w:type="dxa"/>
          </w:tcPr>
          <w:p w:rsidR="002D7DBF" w:rsidRDefault="002D7DBF">
            <w:pPr>
              <w:pStyle w:val="ConsPlusNormal"/>
              <w:jc w:val="center"/>
            </w:pPr>
            <w:r>
              <w:t>До 4</w:t>
            </w:r>
          </w:p>
        </w:tc>
        <w:tc>
          <w:tcPr>
            <w:tcW w:w="1927" w:type="dxa"/>
          </w:tcPr>
          <w:p w:rsidR="002D7DBF" w:rsidRDefault="002D7DBF">
            <w:pPr>
              <w:pStyle w:val="ConsPlusNormal"/>
              <w:jc w:val="center"/>
            </w:pPr>
            <w:r>
              <w:t>4,1 - 8</w:t>
            </w:r>
          </w:p>
        </w:tc>
        <w:tc>
          <w:tcPr>
            <w:tcW w:w="1927" w:type="dxa"/>
          </w:tcPr>
          <w:p w:rsidR="002D7DBF" w:rsidRDefault="002D7DBF">
            <w:pPr>
              <w:pStyle w:val="ConsPlusNormal"/>
              <w:jc w:val="center"/>
            </w:pPr>
            <w:r>
              <w:t>8,1 - 12</w:t>
            </w:r>
          </w:p>
        </w:tc>
        <w:tc>
          <w:tcPr>
            <w:tcW w:w="1927" w:type="dxa"/>
          </w:tcPr>
          <w:p w:rsidR="002D7DBF" w:rsidRDefault="002D7DBF">
            <w:pPr>
              <w:pStyle w:val="ConsPlusNormal"/>
              <w:jc w:val="center"/>
            </w:pPr>
            <w:r>
              <w:t>Более 12</w:t>
            </w:r>
          </w:p>
        </w:tc>
      </w:tr>
      <w:tr w:rsidR="002D7DBF">
        <w:tc>
          <w:tcPr>
            <w:tcW w:w="2169" w:type="dxa"/>
          </w:tcPr>
          <w:p w:rsidR="002D7DBF" w:rsidRDefault="002D7DBF">
            <w:pPr>
              <w:pStyle w:val="ConsPlusNormal"/>
              <w:jc w:val="both"/>
            </w:pPr>
            <w:r>
              <w:t>7.2. По вертикали</w:t>
            </w:r>
          </w:p>
        </w:tc>
        <w:tc>
          <w:tcPr>
            <w:tcW w:w="1687" w:type="dxa"/>
          </w:tcPr>
          <w:p w:rsidR="002D7DBF" w:rsidRDefault="002D7DBF">
            <w:pPr>
              <w:pStyle w:val="ConsPlusNormal"/>
              <w:jc w:val="center"/>
            </w:pPr>
            <w:r>
              <w:t>До 2</w:t>
            </w:r>
          </w:p>
        </w:tc>
        <w:tc>
          <w:tcPr>
            <w:tcW w:w="1927" w:type="dxa"/>
          </w:tcPr>
          <w:p w:rsidR="002D7DBF" w:rsidRDefault="002D7DBF">
            <w:pPr>
              <w:pStyle w:val="ConsPlusNormal"/>
              <w:jc w:val="center"/>
            </w:pPr>
            <w:r>
              <w:t>2,1 - 4</w:t>
            </w:r>
          </w:p>
        </w:tc>
        <w:tc>
          <w:tcPr>
            <w:tcW w:w="1927" w:type="dxa"/>
          </w:tcPr>
          <w:p w:rsidR="002D7DBF" w:rsidRDefault="002D7DBF">
            <w:pPr>
              <w:pStyle w:val="ConsPlusNormal"/>
              <w:jc w:val="center"/>
            </w:pPr>
            <w:r>
              <w:t>4,1 - 8</w:t>
            </w:r>
          </w:p>
        </w:tc>
        <w:tc>
          <w:tcPr>
            <w:tcW w:w="1927" w:type="dxa"/>
          </w:tcPr>
          <w:p w:rsidR="002D7DBF" w:rsidRDefault="002D7DBF">
            <w:pPr>
              <w:pStyle w:val="ConsPlusNormal"/>
              <w:jc w:val="center"/>
            </w:pPr>
            <w:r>
              <w:t>Более 8</w:t>
            </w:r>
          </w:p>
        </w:tc>
      </w:tr>
    </w:tbl>
    <w:p w:rsidR="002D7DBF" w:rsidRDefault="002D7DBF">
      <w:pPr>
        <w:pStyle w:val="ConsPlusNormal"/>
        <w:ind w:firstLine="540"/>
        <w:jc w:val="both"/>
      </w:pPr>
    </w:p>
    <w:p w:rsidR="002D7DBF" w:rsidRDefault="002D7DBF">
      <w:pPr>
        <w:pStyle w:val="ConsPlusNormal"/>
        <w:jc w:val="right"/>
        <w:outlineLvl w:val="2"/>
      </w:pPr>
      <w:bookmarkStart w:id="63" w:name="P1308"/>
      <w:bookmarkEnd w:id="63"/>
      <w:r>
        <w:t>Таблица 15</w:t>
      </w:r>
    </w:p>
    <w:p w:rsidR="002D7DBF" w:rsidRDefault="002D7DBF">
      <w:pPr>
        <w:pStyle w:val="ConsPlusNormal"/>
        <w:ind w:firstLine="540"/>
        <w:jc w:val="both"/>
      </w:pPr>
    </w:p>
    <w:p w:rsidR="002D7DBF" w:rsidRDefault="002D7DBF">
      <w:pPr>
        <w:pStyle w:val="ConsPlusNormal"/>
        <w:jc w:val="center"/>
      </w:pPr>
      <w:r>
        <w:rPr>
          <w:b/>
        </w:rPr>
        <w:t>Классы условий труда по показателям напряженности трудового процесса</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9"/>
        <w:gridCol w:w="1949"/>
        <w:gridCol w:w="1949"/>
        <w:gridCol w:w="1953"/>
        <w:gridCol w:w="2069"/>
      </w:tblGrid>
      <w:tr w:rsidR="002D7DBF">
        <w:tc>
          <w:tcPr>
            <w:tcW w:w="2309" w:type="dxa"/>
            <w:vMerge w:val="restart"/>
            <w:vAlign w:val="center"/>
          </w:tcPr>
          <w:p w:rsidR="002D7DBF" w:rsidRDefault="002D7DBF">
            <w:pPr>
              <w:pStyle w:val="ConsPlusNormal"/>
              <w:jc w:val="center"/>
            </w:pPr>
            <w:r>
              <w:t>Показатели напряженности трудового процесса</w:t>
            </w:r>
          </w:p>
        </w:tc>
        <w:tc>
          <w:tcPr>
            <w:tcW w:w="7920" w:type="dxa"/>
            <w:gridSpan w:val="4"/>
            <w:vAlign w:val="center"/>
          </w:tcPr>
          <w:p w:rsidR="002D7DBF" w:rsidRDefault="002D7DBF">
            <w:pPr>
              <w:pStyle w:val="ConsPlusNormal"/>
              <w:jc w:val="center"/>
            </w:pPr>
            <w:r>
              <w:t>Классы условий труда</w:t>
            </w:r>
          </w:p>
        </w:tc>
      </w:tr>
      <w:tr w:rsidR="002D7DBF">
        <w:tc>
          <w:tcPr>
            <w:tcW w:w="2309" w:type="dxa"/>
            <w:vMerge/>
          </w:tcPr>
          <w:p w:rsidR="002D7DBF" w:rsidRDefault="002D7DBF"/>
        </w:tc>
        <w:tc>
          <w:tcPr>
            <w:tcW w:w="1949" w:type="dxa"/>
            <w:vAlign w:val="center"/>
          </w:tcPr>
          <w:p w:rsidR="002D7DBF" w:rsidRDefault="002D7DBF">
            <w:pPr>
              <w:pStyle w:val="ConsPlusNormal"/>
              <w:jc w:val="center"/>
            </w:pPr>
            <w:r>
              <w:t>оптимальный</w:t>
            </w:r>
          </w:p>
        </w:tc>
        <w:tc>
          <w:tcPr>
            <w:tcW w:w="1949" w:type="dxa"/>
            <w:vAlign w:val="center"/>
          </w:tcPr>
          <w:p w:rsidR="002D7DBF" w:rsidRDefault="002D7DBF">
            <w:pPr>
              <w:pStyle w:val="ConsPlusNormal"/>
              <w:jc w:val="center"/>
            </w:pPr>
            <w:r>
              <w:t>допустимый</w:t>
            </w:r>
          </w:p>
        </w:tc>
        <w:tc>
          <w:tcPr>
            <w:tcW w:w="4022" w:type="dxa"/>
            <w:gridSpan w:val="2"/>
            <w:vAlign w:val="center"/>
          </w:tcPr>
          <w:p w:rsidR="002D7DBF" w:rsidRDefault="002D7DBF">
            <w:pPr>
              <w:pStyle w:val="ConsPlusNormal"/>
              <w:jc w:val="center"/>
            </w:pPr>
            <w:r>
              <w:t>вредный</w:t>
            </w:r>
          </w:p>
        </w:tc>
      </w:tr>
      <w:tr w:rsidR="002D7DBF">
        <w:tc>
          <w:tcPr>
            <w:tcW w:w="2309" w:type="dxa"/>
            <w:vMerge/>
          </w:tcPr>
          <w:p w:rsidR="002D7DBF" w:rsidRDefault="002D7DBF"/>
        </w:tc>
        <w:tc>
          <w:tcPr>
            <w:tcW w:w="1949" w:type="dxa"/>
            <w:vMerge w:val="restart"/>
            <w:vAlign w:val="center"/>
          </w:tcPr>
          <w:p w:rsidR="002D7DBF" w:rsidRDefault="002D7DBF">
            <w:pPr>
              <w:pStyle w:val="ConsPlusNormal"/>
              <w:jc w:val="center"/>
            </w:pPr>
            <w:r>
              <w:t>1 класс</w:t>
            </w:r>
          </w:p>
        </w:tc>
        <w:tc>
          <w:tcPr>
            <w:tcW w:w="1949" w:type="dxa"/>
            <w:vMerge w:val="restart"/>
            <w:vAlign w:val="center"/>
          </w:tcPr>
          <w:p w:rsidR="002D7DBF" w:rsidRDefault="002D7DBF">
            <w:pPr>
              <w:pStyle w:val="ConsPlusNormal"/>
              <w:jc w:val="center"/>
            </w:pPr>
            <w:r>
              <w:t>2 класс</w:t>
            </w:r>
          </w:p>
        </w:tc>
        <w:tc>
          <w:tcPr>
            <w:tcW w:w="4022" w:type="dxa"/>
            <w:gridSpan w:val="2"/>
            <w:vAlign w:val="center"/>
          </w:tcPr>
          <w:p w:rsidR="002D7DBF" w:rsidRDefault="002D7DBF">
            <w:pPr>
              <w:pStyle w:val="ConsPlusNormal"/>
              <w:jc w:val="center"/>
            </w:pPr>
            <w:r>
              <w:t>3 класс</w:t>
            </w:r>
          </w:p>
        </w:tc>
      </w:tr>
      <w:tr w:rsidR="002D7DBF">
        <w:tc>
          <w:tcPr>
            <w:tcW w:w="2309" w:type="dxa"/>
            <w:vMerge/>
          </w:tcPr>
          <w:p w:rsidR="002D7DBF" w:rsidRDefault="002D7DBF"/>
        </w:tc>
        <w:tc>
          <w:tcPr>
            <w:tcW w:w="1949" w:type="dxa"/>
            <w:vMerge/>
          </w:tcPr>
          <w:p w:rsidR="002D7DBF" w:rsidRDefault="002D7DBF"/>
        </w:tc>
        <w:tc>
          <w:tcPr>
            <w:tcW w:w="1949" w:type="dxa"/>
            <w:vMerge/>
          </w:tcPr>
          <w:p w:rsidR="002D7DBF" w:rsidRDefault="002D7DBF"/>
        </w:tc>
        <w:tc>
          <w:tcPr>
            <w:tcW w:w="1953" w:type="dxa"/>
            <w:vAlign w:val="center"/>
          </w:tcPr>
          <w:p w:rsidR="002D7DBF" w:rsidRDefault="002D7DBF">
            <w:pPr>
              <w:pStyle w:val="ConsPlusNormal"/>
              <w:jc w:val="center"/>
            </w:pPr>
            <w:r>
              <w:t>1 степени</w:t>
            </w:r>
          </w:p>
        </w:tc>
        <w:tc>
          <w:tcPr>
            <w:tcW w:w="2069" w:type="dxa"/>
            <w:vAlign w:val="center"/>
          </w:tcPr>
          <w:p w:rsidR="002D7DBF" w:rsidRDefault="002D7DBF">
            <w:pPr>
              <w:pStyle w:val="ConsPlusNormal"/>
              <w:jc w:val="center"/>
            </w:pPr>
            <w:r>
              <w:t>2 степени</w:t>
            </w:r>
          </w:p>
        </w:tc>
      </w:tr>
      <w:tr w:rsidR="002D7DBF">
        <w:tc>
          <w:tcPr>
            <w:tcW w:w="2309" w:type="dxa"/>
            <w:vAlign w:val="center"/>
          </w:tcPr>
          <w:p w:rsidR="002D7DBF" w:rsidRDefault="002D7DBF">
            <w:pPr>
              <w:pStyle w:val="ConsPlusNormal"/>
              <w:jc w:val="center"/>
            </w:pPr>
            <w:r>
              <w:t>1</w:t>
            </w:r>
          </w:p>
        </w:tc>
        <w:tc>
          <w:tcPr>
            <w:tcW w:w="1949" w:type="dxa"/>
            <w:vAlign w:val="center"/>
          </w:tcPr>
          <w:p w:rsidR="002D7DBF" w:rsidRDefault="002D7DBF">
            <w:pPr>
              <w:pStyle w:val="ConsPlusNormal"/>
              <w:jc w:val="center"/>
            </w:pPr>
            <w:r>
              <w:t>2</w:t>
            </w:r>
          </w:p>
        </w:tc>
        <w:tc>
          <w:tcPr>
            <w:tcW w:w="1949" w:type="dxa"/>
            <w:vAlign w:val="center"/>
          </w:tcPr>
          <w:p w:rsidR="002D7DBF" w:rsidRDefault="002D7DBF">
            <w:pPr>
              <w:pStyle w:val="ConsPlusNormal"/>
              <w:jc w:val="center"/>
            </w:pPr>
            <w:r>
              <w:t>3</w:t>
            </w:r>
          </w:p>
        </w:tc>
        <w:tc>
          <w:tcPr>
            <w:tcW w:w="1953" w:type="dxa"/>
            <w:vAlign w:val="center"/>
          </w:tcPr>
          <w:p w:rsidR="002D7DBF" w:rsidRDefault="002D7DBF">
            <w:pPr>
              <w:pStyle w:val="ConsPlusNormal"/>
              <w:jc w:val="center"/>
            </w:pPr>
            <w:r>
              <w:t>4</w:t>
            </w:r>
          </w:p>
        </w:tc>
        <w:tc>
          <w:tcPr>
            <w:tcW w:w="2069" w:type="dxa"/>
            <w:vAlign w:val="center"/>
          </w:tcPr>
          <w:p w:rsidR="002D7DBF" w:rsidRDefault="002D7DBF">
            <w:pPr>
              <w:pStyle w:val="ConsPlusNormal"/>
              <w:jc w:val="center"/>
            </w:pPr>
            <w:r>
              <w:t>5</w:t>
            </w:r>
          </w:p>
        </w:tc>
      </w:tr>
      <w:tr w:rsidR="002D7DBF">
        <w:tc>
          <w:tcPr>
            <w:tcW w:w="10229" w:type="dxa"/>
            <w:gridSpan w:val="5"/>
          </w:tcPr>
          <w:p w:rsidR="002D7DBF" w:rsidRDefault="002D7DBF">
            <w:pPr>
              <w:pStyle w:val="ConsPlusNormal"/>
              <w:jc w:val="center"/>
              <w:outlineLvl w:val="3"/>
            </w:pPr>
            <w:r>
              <w:lastRenderedPageBreak/>
              <w:t>1. Интеллектуальные нагрузки</w:t>
            </w:r>
          </w:p>
        </w:tc>
      </w:tr>
      <w:tr w:rsidR="002D7DBF">
        <w:tc>
          <w:tcPr>
            <w:tcW w:w="2309" w:type="dxa"/>
          </w:tcPr>
          <w:p w:rsidR="002D7DBF" w:rsidRDefault="002D7DBF">
            <w:pPr>
              <w:pStyle w:val="ConsPlusNormal"/>
            </w:pPr>
            <w:r>
              <w:t>1.1. Содержание работы</w:t>
            </w:r>
          </w:p>
        </w:tc>
        <w:tc>
          <w:tcPr>
            <w:tcW w:w="1949" w:type="dxa"/>
          </w:tcPr>
          <w:p w:rsidR="002D7DBF" w:rsidRDefault="002D7DBF">
            <w:pPr>
              <w:pStyle w:val="ConsPlusNormal"/>
            </w:pPr>
            <w:r>
              <w:t>Отсутствует необходимость принятия решения</w:t>
            </w:r>
          </w:p>
        </w:tc>
        <w:tc>
          <w:tcPr>
            <w:tcW w:w="1949" w:type="dxa"/>
          </w:tcPr>
          <w:p w:rsidR="002D7DBF" w:rsidRDefault="002D7DBF">
            <w:pPr>
              <w:pStyle w:val="ConsPlusNormal"/>
            </w:pPr>
            <w:r>
              <w:t>Решение простых задач по инструкции</w:t>
            </w:r>
          </w:p>
        </w:tc>
        <w:tc>
          <w:tcPr>
            <w:tcW w:w="1953" w:type="dxa"/>
          </w:tcPr>
          <w:p w:rsidR="002D7DBF" w:rsidRDefault="002D7DBF">
            <w:pPr>
              <w:pStyle w:val="ConsPlusNormal"/>
            </w:pPr>
            <w:r>
              <w:t>Решение сложных задач с выбором по известным алгоритмам (работа по серии инструкций)</w:t>
            </w:r>
          </w:p>
        </w:tc>
        <w:tc>
          <w:tcPr>
            <w:tcW w:w="2069" w:type="dxa"/>
          </w:tcPr>
          <w:p w:rsidR="002D7DBF" w:rsidRDefault="002D7DBF">
            <w:pPr>
              <w:pStyle w:val="ConsPlusNormal"/>
            </w:pPr>
            <w:r>
              <w:t>Эвристическая (творческая) деятельность, требующая решения алгоритма, единоличное руководство в сложных ситуациях</w:t>
            </w:r>
          </w:p>
        </w:tc>
      </w:tr>
      <w:tr w:rsidR="002D7DBF">
        <w:tc>
          <w:tcPr>
            <w:tcW w:w="2309" w:type="dxa"/>
          </w:tcPr>
          <w:p w:rsidR="002D7DBF" w:rsidRDefault="002D7DBF">
            <w:pPr>
              <w:pStyle w:val="ConsPlusNormal"/>
            </w:pPr>
            <w:r>
              <w:t>1.2. Восприятие сигналов (информации) и их оценка</w:t>
            </w:r>
          </w:p>
        </w:tc>
        <w:tc>
          <w:tcPr>
            <w:tcW w:w="1949" w:type="dxa"/>
          </w:tcPr>
          <w:p w:rsidR="002D7DBF" w:rsidRDefault="002D7DBF">
            <w:pPr>
              <w:pStyle w:val="ConsPlusNormal"/>
            </w:pPr>
            <w:r>
              <w:t>Восприятие сигналов, но не требуется коррекция действий</w:t>
            </w:r>
          </w:p>
        </w:tc>
        <w:tc>
          <w:tcPr>
            <w:tcW w:w="1949" w:type="dxa"/>
          </w:tcPr>
          <w:p w:rsidR="002D7DBF" w:rsidRDefault="002D7DBF">
            <w:pPr>
              <w:pStyle w:val="ConsPlusNormal"/>
            </w:pPr>
            <w:r>
              <w:t>Восприятие сигналов с последующей коррекцией действий и операций</w:t>
            </w:r>
          </w:p>
        </w:tc>
        <w:tc>
          <w:tcPr>
            <w:tcW w:w="1953" w:type="dxa"/>
          </w:tcPr>
          <w:p w:rsidR="002D7DBF" w:rsidRDefault="002D7DBF">
            <w:pPr>
              <w:pStyle w:val="ConsPlusNormal"/>
            </w:pPr>
            <w:r>
              <w:t>Восприятие сигналов с последующим сопоставлением фактических значений параметров с их номинальными значениями. Заключительная оценка фактических значений параметров</w:t>
            </w:r>
          </w:p>
        </w:tc>
        <w:tc>
          <w:tcPr>
            <w:tcW w:w="2069" w:type="dxa"/>
          </w:tcPr>
          <w:p w:rsidR="002D7DBF" w:rsidRDefault="002D7DBF">
            <w:pPr>
              <w:pStyle w:val="ConsPlusNormal"/>
            </w:pPr>
            <w:r>
              <w:t>Восприятие сигналов с последующей комплексной оценкой связанных параметров. Комплексная оценка всей производственной деятельности</w:t>
            </w:r>
          </w:p>
        </w:tc>
      </w:tr>
      <w:tr w:rsidR="002D7DBF">
        <w:tc>
          <w:tcPr>
            <w:tcW w:w="2309" w:type="dxa"/>
          </w:tcPr>
          <w:p w:rsidR="002D7DBF" w:rsidRDefault="002D7DBF">
            <w:pPr>
              <w:pStyle w:val="ConsPlusNormal"/>
            </w:pPr>
            <w:r>
              <w:t>1.3. Распределение функций по степени сложности задания</w:t>
            </w:r>
          </w:p>
        </w:tc>
        <w:tc>
          <w:tcPr>
            <w:tcW w:w="1949" w:type="dxa"/>
          </w:tcPr>
          <w:p w:rsidR="002D7DBF" w:rsidRDefault="002D7DBF">
            <w:pPr>
              <w:pStyle w:val="ConsPlusNormal"/>
            </w:pPr>
            <w:r>
              <w:t>Обработка и выполнение задания</w:t>
            </w:r>
          </w:p>
        </w:tc>
        <w:tc>
          <w:tcPr>
            <w:tcW w:w="1949" w:type="dxa"/>
          </w:tcPr>
          <w:p w:rsidR="002D7DBF" w:rsidRDefault="002D7DBF">
            <w:pPr>
              <w:pStyle w:val="ConsPlusNormal"/>
            </w:pPr>
            <w:r>
              <w:t>Обработка, выполнение задания и его проверка</w:t>
            </w:r>
          </w:p>
        </w:tc>
        <w:tc>
          <w:tcPr>
            <w:tcW w:w="1953" w:type="dxa"/>
          </w:tcPr>
          <w:p w:rsidR="002D7DBF" w:rsidRDefault="002D7DBF">
            <w:pPr>
              <w:pStyle w:val="ConsPlusNormal"/>
            </w:pPr>
            <w:r>
              <w:t>Обработка, проверка и контроль за выполнением задания</w:t>
            </w:r>
          </w:p>
        </w:tc>
        <w:tc>
          <w:tcPr>
            <w:tcW w:w="2069" w:type="dxa"/>
          </w:tcPr>
          <w:p w:rsidR="002D7DBF" w:rsidRDefault="002D7DBF">
            <w:pPr>
              <w:pStyle w:val="ConsPlusNormal"/>
            </w:pPr>
            <w:r>
              <w:t>Контроль и предварительная работа по распределению заданий другим лицам</w:t>
            </w:r>
          </w:p>
        </w:tc>
      </w:tr>
      <w:tr w:rsidR="002D7DBF">
        <w:tc>
          <w:tcPr>
            <w:tcW w:w="2309" w:type="dxa"/>
          </w:tcPr>
          <w:p w:rsidR="002D7DBF" w:rsidRDefault="002D7DBF">
            <w:pPr>
              <w:pStyle w:val="ConsPlusNormal"/>
            </w:pPr>
            <w:r>
              <w:t xml:space="preserve">1.4. Характер </w:t>
            </w:r>
            <w:r>
              <w:lastRenderedPageBreak/>
              <w:t>выполняемой работы</w:t>
            </w:r>
          </w:p>
        </w:tc>
        <w:tc>
          <w:tcPr>
            <w:tcW w:w="1949" w:type="dxa"/>
          </w:tcPr>
          <w:p w:rsidR="002D7DBF" w:rsidRDefault="002D7DBF">
            <w:pPr>
              <w:pStyle w:val="ConsPlusNormal"/>
            </w:pPr>
            <w:r>
              <w:lastRenderedPageBreak/>
              <w:t xml:space="preserve">Работа по </w:t>
            </w:r>
            <w:r>
              <w:lastRenderedPageBreak/>
              <w:t>индивидуальному плану</w:t>
            </w:r>
          </w:p>
        </w:tc>
        <w:tc>
          <w:tcPr>
            <w:tcW w:w="1949" w:type="dxa"/>
          </w:tcPr>
          <w:p w:rsidR="002D7DBF" w:rsidRDefault="002D7DBF">
            <w:pPr>
              <w:pStyle w:val="ConsPlusNormal"/>
            </w:pPr>
            <w:r>
              <w:lastRenderedPageBreak/>
              <w:t xml:space="preserve">Работа по </w:t>
            </w:r>
            <w:r>
              <w:lastRenderedPageBreak/>
              <w:t>установленному графику с возможной его коррекцией по ходу деятельности</w:t>
            </w:r>
          </w:p>
        </w:tc>
        <w:tc>
          <w:tcPr>
            <w:tcW w:w="1953" w:type="dxa"/>
          </w:tcPr>
          <w:p w:rsidR="002D7DBF" w:rsidRDefault="002D7DBF">
            <w:pPr>
              <w:pStyle w:val="ConsPlusNormal"/>
            </w:pPr>
            <w:r>
              <w:lastRenderedPageBreak/>
              <w:t xml:space="preserve">Работа в условиях </w:t>
            </w:r>
            <w:r>
              <w:lastRenderedPageBreak/>
              <w:t>дефицита времени</w:t>
            </w:r>
          </w:p>
        </w:tc>
        <w:tc>
          <w:tcPr>
            <w:tcW w:w="2069" w:type="dxa"/>
          </w:tcPr>
          <w:p w:rsidR="002D7DBF" w:rsidRDefault="002D7DBF">
            <w:pPr>
              <w:pStyle w:val="ConsPlusNormal"/>
            </w:pPr>
            <w:r>
              <w:lastRenderedPageBreak/>
              <w:t xml:space="preserve">Работа в условиях </w:t>
            </w:r>
            <w:r>
              <w:lastRenderedPageBreak/>
              <w:t>дефицита времени и информации с повышенной ответственностью за конечный результат</w:t>
            </w:r>
          </w:p>
        </w:tc>
      </w:tr>
      <w:tr w:rsidR="002D7DBF">
        <w:tc>
          <w:tcPr>
            <w:tcW w:w="10229" w:type="dxa"/>
            <w:gridSpan w:val="5"/>
          </w:tcPr>
          <w:p w:rsidR="002D7DBF" w:rsidRDefault="002D7DBF">
            <w:pPr>
              <w:pStyle w:val="ConsPlusNormal"/>
              <w:jc w:val="center"/>
              <w:outlineLvl w:val="3"/>
            </w:pPr>
            <w:r>
              <w:lastRenderedPageBreak/>
              <w:t>2. Сенсорные нагрузки</w:t>
            </w:r>
          </w:p>
        </w:tc>
      </w:tr>
      <w:tr w:rsidR="002D7DBF">
        <w:tc>
          <w:tcPr>
            <w:tcW w:w="2309" w:type="dxa"/>
          </w:tcPr>
          <w:p w:rsidR="002D7DBF" w:rsidRDefault="002D7DBF">
            <w:pPr>
              <w:pStyle w:val="ConsPlusNormal"/>
            </w:pPr>
            <w:r>
              <w:t>2.1. Длительность сосредоточенного наблюдения (в % от времени смены)</w:t>
            </w:r>
          </w:p>
        </w:tc>
        <w:tc>
          <w:tcPr>
            <w:tcW w:w="1949" w:type="dxa"/>
          </w:tcPr>
          <w:p w:rsidR="002D7DBF" w:rsidRDefault="002D7DBF">
            <w:pPr>
              <w:pStyle w:val="ConsPlusNormal"/>
              <w:jc w:val="center"/>
            </w:pPr>
            <w:r>
              <w:t>До 25</w:t>
            </w:r>
          </w:p>
        </w:tc>
        <w:tc>
          <w:tcPr>
            <w:tcW w:w="1949" w:type="dxa"/>
          </w:tcPr>
          <w:p w:rsidR="002D7DBF" w:rsidRDefault="002D7DBF">
            <w:pPr>
              <w:pStyle w:val="ConsPlusNormal"/>
              <w:jc w:val="center"/>
            </w:pPr>
            <w:r>
              <w:t>26 - 50</w:t>
            </w:r>
          </w:p>
        </w:tc>
        <w:tc>
          <w:tcPr>
            <w:tcW w:w="1953" w:type="dxa"/>
          </w:tcPr>
          <w:p w:rsidR="002D7DBF" w:rsidRDefault="002D7DBF">
            <w:pPr>
              <w:pStyle w:val="ConsPlusNormal"/>
              <w:jc w:val="center"/>
            </w:pPr>
            <w:r>
              <w:t>51 - 75</w:t>
            </w:r>
          </w:p>
        </w:tc>
        <w:tc>
          <w:tcPr>
            <w:tcW w:w="2069" w:type="dxa"/>
          </w:tcPr>
          <w:p w:rsidR="002D7DBF" w:rsidRDefault="002D7DBF">
            <w:pPr>
              <w:pStyle w:val="ConsPlusNormal"/>
              <w:jc w:val="center"/>
            </w:pPr>
            <w:r>
              <w:t>Более 75</w:t>
            </w:r>
          </w:p>
        </w:tc>
      </w:tr>
      <w:tr w:rsidR="002D7DBF">
        <w:tc>
          <w:tcPr>
            <w:tcW w:w="2309" w:type="dxa"/>
          </w:tcPr>
          <w:p w:rsidR="002D7DBF" w:rsidRDefault="002D7DBF">
            <w:pPr>
              <w:pStyle w:val="ConsPlusNormal"/>
            </w:pPr>
            <w:r>
              <w:t>2.2. Плотность сигналов (световых, звуковых) и сообщений в среднем за 1 час работы</w:t>
            </w:r>
          </w:p>
        </w:tc>
        <w:tc>
          <w:tcPr>
            <w:tcW w:w="1949" w:type="dxa"/>
          </w:tcPr>
          <w:p w:rsidR="002D7DBF" w:rsidRDefault="002D7DBF">
            <w:pPr>
              <w:pStyle w:val="ConsPlusNormal"/>
              <w:jc w:val="center"/>
            </w:pPr>
            <w:r>
              <w:t>До 75</w:t>
            </w:r>
          </w:p>
        </w:tc>
        <w:tc>
          <w:tcPr>
            <w:tcW w:w="1949" w:type="dxa"/>
          </w:tcPr>
          <w:p w:rsidR="002D7DBF" w:rsidRDefault="002D7DBF">
            <w:pPr>
              <w:pStyle w:val="ConsPlusNormal"/>
              <w:jc w:val="center"/>
            </w:pPr>
            <w:r>
              <w:t>76 - 175</w:t>
            </w:r>
          </w:p>
        </w:tc>
        <w:tc>
          <w:tcPr>
            <w:tcW w:w="1953" w:type="dxa"/>
          </w:tcPr>
          <w:p w:rsidR="002D7DBF" w:rsidRDefault="002D7DBF">
            <w:pPr>
              <w:pStyle w:val="ConsPlusNormal"/>
              <w:jc w:val="center"/>
            </w:pPr>
            <w:r>
              <w:t>176 - 300</w:t>
            </w:r>
          </w:p>
        </w:tc>
        <w:tc>
          <w:tcPr>
            <w:tcW w:w="2069" w:type="dxa"/>
          </w:tcPr>
          <w:p w:rsidR="002D7DBF" w:rsidRDefault="002D7DBF">
            <w:pPr>
              <w:pStyle w:val="ConsPlusNormal"/>
              <w:jc w:val="center"/>
            </w:pPr>
            <w:r>
              <w:t>Более 300</w:t>
            </w:r>
          </w:p>
        </w:tc>
      </w:tr>
      <w:tr w:rsidR="002D7DBF">
        <w:tc>
          <w:tcPr>
            <w:tcW w:w="2309" w:type="dxa"/>
          </w:tcPr>
          <w:p w:rsidR="002D7DBF" w:rsidRDefault="002D7DBF">
            <w:pPr>
              <w:pStyle w:val="ConsPlusNormal"/>
            </w:pPr>
            <w:r>
              <w:t>2.3. Число производственных объектов одновременного наблюдения</w:t>
            </w:r>
          </w:p>
        </w:tc>
        <w:tc>
          <w:tcPr>
            <w:tcW w:w="1949" w:type="dxa"/>
          </w:tcPr>
          <w:p w:rsidR="002D7DBF" w:rsidRDefault="002D7DBF">
            <w:pPr>
              <w:pStyle w:val="ConsPlusNormal"/>
              <w:jc w:val="center"/>
            </w:pPr>
            <w:r>
              <w:t>До 5</w:t>
            </w:r>
          </w:p>
        </w:tc>
        <w:tc>
          <w:tcPr>
            <w:tcW w:w="1949" w:type="dxa"/>
          </w:tcPr>
          <w:p w:rsidR="002D7DBF" w:rsidRDefault="002D7DBF">
            <w:pPr>
              <w:pStyle w:val="ConsPlusNormal"/>
              <w:jc w:val="center"/>
            </w:pPr>
            <w:r>
              <w:t>6 - 10</w:t>
            </w:r>
          </w:p>
        </w:tc>
        <w:tc>
          <w:tcPr>
            <w:tcW w:w="1953" w:type="dxa"/>
          </w:tcPr>
          <w:p w:rsidR="002D7DBF" w:rsidRDefault="002D7DBF">
            <w:pPr>
              <w:pStyle w:val="ConsPlusNormal"/>
              <w:jc w:val="center"/>
            </w:pPr>
            <w:r>
              <w:t>11 - 25</w:t>
            </w:r>
          </w:p>
        </w:tc>
        <w:tc>
          <w:tcPr>
            <w:tcW w:w="2069" w:type="dxa"/>
          </w:tcPr>
          <w:p w:rsidR="002D7DBF" w:rsidRDefault="002D7DBF">
            <w:pPr>
              <w:pStyle w:val="ConsPlusNormal"/>
              <w:jc w:val="center"/>
            </w:pPr>
            <w:r>
              <w:t>Более 25</w:t>
            </w:r>
          </w:p>
        </w:tc>
      </w:tr>
      <w:tr w:rsidR="002D7DBF">
        <w:tc>
          <w:tcPr>
            <w:tcW w:w="2309" w:type="dxa"/>
          </w:tcPr>
          <w:p w:rsidR="002D7DBF" w:rsidRDefault="002D7DBF">
            <w:pPr>
              <w:pStyle w:val="ConsPlusNormal"/>
            </w:pPr>
            <w:r>
              <w:t>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1949" w:type="dxa"/>
          </w:tcPr>
          <w:p w:rsidR="002D7DBF" w:rsidRDefault="002D7DBF">
            <w:pPr>
              <w:pStyle w:val="ConsPlusNormal"/>
            </w:pPr>
            <w:r>
              <w:t>Более 5 мм - 100%</w:t>
            </w:r>
          </w:p>
        </w:tc>
        <w:tc>
          <w:tcPr>
            <w:tcW w:w="1949" w:type="dxa"/>
          </w:tcPr>
          <w:p w:rsidR="002D7DBF" w:rsidRDefault="002D7DBF">
            <w:pPr>
              <w:pStyle w:val="ConsPlusNormal"/>
            </w:pPr>
            <w:r>
              <w:t>5 - 1,1 мм - более 50%; 1 - 0,3 мм - до 50%; менее 0,3 мм - до 25%</w:t>
            </w:r>
          </w:p>
        </w:tc>
        <w:tc>
          <w:tcPr>
            <w:tcW w:w="1953" w:type="dxa"/>
          </w:tcPr>
          <w:p w:rsidR="002D7DBF" w:rsidRDefault="002D7DBF">
            <w:pPr>
              <w:pStyle w:val="ConsPlusNormal"/>
            </w:pPr>
            <w:r>
              <w:t>1 - 0,3 мм - более 50%; менее 0,3 мм - 25 - 50%</w:t>
            </w:r>
          </w:p>
        </w:tc>
        <w:tc>
          <w:tcPr>
            <w:tcW w:w="2069" w:type="dxa"/>
          </w:tcPr>
          <w:p w:rsidR="002D7DBF" w:rsidRDefault="002D7DBF">
            <w:pPr>
              <w:pStyle w:val="ConsPlusNormal"/>
            </w:pPr>
            <w:r>
              <w:t>Менее 0,3 мм - более 50%</w:t>
            </w:r>
          </w:p>
        </w:tc>
      </w:tr>
      <w:tr w:rsidR="002D7DBF">
        <w:tc>
          <w:tcPr>
            <w:tcW w:w="2309" w:type="dxa"/>
          </w:tcPr>
          <w:p w:rsidR="002D7DBF" w:rsidRDefault="002D7DBF">
            <w:pPr>
              <w:pStyle w:val="ConsPlusNormal"/>
            </w:pPr>
            <w:r>
              <w:lastRenderedPageBreak/>
              <w:t>2.5. Работа с оптическими приборами (микроскопы, лупы и т.п.) при длительности сосредоточенного наблюдения (% времени смены)</w:t>
            </w:r>
          </w:p>
        </w:tc>
        <w:tc>
          <w:tcPr>
            <w:tcW w:w="1949" w:type="dxa"/>
          </w:tcPr>
          <w:p w:rsidR="002D7DBF" w:rsidRDefault="002D7DBF">
            <w:pPr>
              <w:pStyle w:val="ConsPlusNormal"/>
              <w:jc w:val="center"/>
            </w:pPr>
            <w:r>
              <w:t>До 25</w:t>
            </w:r>
          </w:p>
        </w:tc>
        <w:tc>
          <w:tcPr>
            <w:tcW w:w="1949" w:type="dxa"/>
          </w:tcPr>
          <w:p w:rsidR="002D7DBF" w:rsidRDefault="002D7DBF">
            <w:pPr>
              <w:pStyle w:val="ConsPlusNormal"/>
              <w:jc w:val="both"/>
            </w:pPr>
            <w:r>
              <w:t>26 - 50</w:t>
            </w:r>
          </w:p>
        </w:tc>
        <w:tc>
          <w:tcPr>
            <w:tcW w:w="1953" w:type="dxa"/>
          </w:tcPr>
          <w:p w:rsidR="002D7DBF" w:rsidRDefault="002D7DBF">
            <w:pPr>
              <w:pStyle w:val="ConsPlusNormal"/>
              <w:jc w:val="both"/>
            </w:pPr>
            <w:r>
              <w:t>51 - 75</w:t>
            </w:r>
          </w:p>
        </w:tc>
        <w:tc>
          <w:tcPr>
            <w:tcW w:w="2069" w:type="dxa"/>
          </w:tcPr>
          <w:p w:rsidR="002D7DBF" w:rsidRDefault="002D7DBF">
            <w:pPr>
              <w:pStyle w:val="ConsPlusNormal"/>
              <w:jc w:val="both"/>
            </w:pPr>
            <w:r>
              <w:t>Более 75</w:t>
            </w:r>
          </w:p>
        </w:tc>
      </w:tr>
      <w:tr w:rsidR="002D7DBF">
        <w:tblPrEx>
          <w:tblBorders>
            <w:insideH w:val="nil"/>
          </w:tblBorders>
        </w:tblPrEx>
        <w:tc>
          <w:tcPr>
            <w:tcW w:w="2309" w:type="dxa"/>
            <w:tcBorders>
              <w:bottom w:val="nil"/>
            </w:tcBorders>
          </w:tcPr>
          <w:p w:rsidR="002D7DBF" w:rsidRDefault="002D7DBF">
            <w:pPr>
              <w:pStyle w:val="ConsPlusNormal"/>
            </w:pPr>
            <w:r>
              <w:t>2.6. Наблюдение за экранами ВДТ (часов в смену):</w:t>
            </w:r>
          </w:p>
        </w:tc>
        <w:tc>
          <w:tcPr>
            <w:tcW w:w="1949" w:type="dxa"/>
            <w:tcBorders>
              <w:bottom w:val="nil"/>
            </w:tcBorders>
            <w:vAlign w:val="center"/>
          </w:tcPr>
          <w:p w:rsidR="002D7DBF" w:rsidRDefault="002D7DBF">
            <w:pPr>
              <w:pStyle w:val="ConsPlusNormal"/>
              <w:jc w:val="center"/>
            </w:pPr>
          </w:p>
        </w:tc>
        <w:tc>
          <w:tcPr>
            <w:tcW w:w="1949" w:type="dxa"/>
            <w:tcBorders>
              <w:bottom w:val="nil"/>
            </w:tcBorders>
            <w:vAlign w:val="center"/>
          </w:tcPr>
          <w:p w:rsidR="002D7DBF" w:rsidRDefault="002D7DBF">
            <w:pPr>
              <w:pStyle w:val="ConsPlusNormal"/>
              <w:jc w:val="center"/>
            </w:pPr>
          </w:p>
        </w:tc>
        <w:tc>
          <w:tcPr>
            <w:tcW w:w="1953" w:type="dxa"/>
            <w:tcBorders>
              <w:bottom w:val="nil"/>
            </w:tcBorders>
            <w:vAlign w:val="center"/>
          </w:tcPr>
          <w:p w:rsidR="002D7DBF" w:rsidRDefault="002D7DBF">
            <w:pPr>
              <w:pStyle w:val="ConsPlusNormal"/>
              <w:jc w:val="center"/>
            </w:pPr>
          </w:p>
        </w:tc>
        <w:tc>
          <w:tcPr>
            <w:tcW w:w="2069" w:type="dxa"/>
            <w:tcBorders>
              <w:bottom w:val="nil"/>
            </w:tcBorders>
            <w:vAlign w:val="center"/>
          </w:tcPr>
          <w:p w:rsidR="002D7DBF" w:rsidRDefault="002D7DBF">
            <w:pPr>
              <w:pStyle w:val="ConsPlusNormal"/>
              <w:jc w:val="center"/>
            </w:pPr>
          </w:p>
        </w:tc>
      </w:tr>
      <w:tr w:rsidR="002D7DBF">
        <w:tblPrEx>
          <w:tblBorders>
            <w:insideH w:val="nil"/>
          </w:tblBorders>
        </w:tblPrEx>
        <w:tc>
          <w:tcPr>
            <w:tcW w:w="2309" w:type="dxa"/>
            <w:tcBorders>
              <w:top w:val="nil"/>
              <w:bottom w:val="nil"/>
            </w:tcBorders>
          </w:tcPr>
          <w:p w:rsidR="002D7DBF" w:rsidRDefault="002D7DBF">
            <w:pPr>
              <w:pStyle w:val="ConsPlusNormal"/>
            </w:pPr>
            <w:r>
              <w:t>при буквенно-цифровом типе отображения информации</w:t>
            </w:r>
          </w:p>
        </w:tc>
        <w:tc>
          <w:tcPr>
            <w:tcW w:w="1949" w:type="dxa"/>
            <w:tcBorders>
              <w:top w:val="nil"/>
              <w:bottom w:val="nil"/>
            </w:tcBorders>
          </w:tcPr>
          <w:p w:rsidR="002D7DBF" w:rsidRDefault="002D7DBF">
            <w:pPr>
              <w:pStyle w:val="ConsPlusNormal"/>
              <w:jc w:val="center"/>
            </w:pPr>
            <w:r>
              <w:t>До 2</w:t>
            </w:r>
          </w:p>
        </w:tc>
        <w:tc>
          <w:tcPr>
            <w:tcW w:w="1949" w:type="dxa"/>
            <w:tcBorders>
              <w:top w:val="nil"/>
              <w:bottom w:val="nil"/>
            </w:tcBorders>
          </w:tcPr>
          <w:p w:rsidR="002D7DBF" w:rsidRDefault="002D7DBF">
            <w:pPr>
              <w:pStyle w:val="ConsPlusNormal"/>
              <w:jc w:val="center"/>
            </w:pPr>
            <w:r>
              <w:t>2 - 3</w:t>
            </w:r>
          </w:p>
        </w:tc>
        <w:tc>
          <w:tcPr>
            <w:tcW w:w="1953" w:type="dxa"/>
            <w:tcBorders>
              <w:top w:val="nil"/>
              <w:bottom w:val="nil"/>
            </w:tcBorders>
          </w:tcPr>
          <w:p w:rsidR="002D7DBF" w:rsidRDefault="002D7DBF">
            <w:pPr>
              <w:pStyle w:val="ConsPlusNormal"/>
              <w:jc w:val="center"/>
            </w:pPr>
            <w:r>
              <w:t>3 - 4</w:t>
            </w:r>
          </w:p>
        </w:tc>
        <w:tc>
          <w:tcPr>
            <w:tcW w:w="2069" w:type="dxa"/>
            <w:tcBorders>
              <w:top w:val="nil"/>
              <w:bottom w:val="nil"/>
            </w:tcBorders>
          </w:tcPr>
          <w:p w:rsidR="002D7DBF" w:rsidRDefault="002D7DBF">
            <w:pPr>
              <w:pStyle w:val="ConsPlusNormal"/>
              <w:jc w:val="center"/>
            </w:pPr>
            <w:r>
              <w:t>Более 4</w:t>
            </w:r>
          </w:p>
        </w:tc>
      </w:tr>
      <w:tr w:rsidR="002D7DBF">
        <w:tblPrEx>
          <w:tblBorders>
            <w:insideH w:val="nil"/>
          </w:tblBorders>
        </w:tblPrEx>
        <w:tc>
          <w:tcPr>
            <w:tcW w:w="2309" w:type="dxa"/>
            <w:tcBorders>
              <w:top w:val="nil"/>
            </w:tcBorders>
          </w:tcPr>
          <w:p w:rsidR="002D7DBF" w:rsidRDefault="002D7DBF">
            <w:pPr>
              <w:pStyle w:val="ConsPlusNormal"/>
            </w:pPr>
            <w:r>
              <w:t>при графическом типе отображения</w:t>
            </w:r>
          </w:p>
        </w:tc>
        <w:tc>
          <w:tcPr>
            <w:tcW w:w="1949" w:type="dxa"/>
            <w:tcBorders>
              <w:top w:val="nil"/>
            </w:tcBorders>
          </w:tcPr>
          <w:p w:rsidR="002D7DBF" w:rsidRDefault="002D7DBF">
            <w:pPr>
              <w:pStyle w:val="ConsPlusNormal"/>
              <w:jc w:val="center"/>
            </w:pPr>
            <w:r>
              <w:t>До 3</w:t>
            </w:r>
          </w:p>
        </w:tc>
        <w:tc>
          <w:tcPr>
            <w:tcW w:w="1949" w:type="dxa"/>
            <w:tcBorders>
              <w:top w:val="nil"/>
            </w:tcBorders>
          </w:tcPr>
          <w:p w:rsidR="002D7DBF" w:rsidRDefault="002D7DBF">
            <w:pPr>
              <w:pStyle w:val="ConsPlusNormal"/>
              <w:jc w:val="center"/>
            </w:pPr>
            <w:r>
              <w:t>3 - 5</w:t>
            </w:r>
          </w:p>
        </w:tc>
        <w:tc>
          <w:tcPr>
            <w:tcW w:w="1953" w:type="dxa"/>
            <w:tcBorders>
              <w:top w:val="nil"/>
            </w:tcBorders>
          </w:tcPr>
          <w:p w:rsidR="002D7DBF" w:rsidRDefault="002D7DBF">
            <w:pPr>
              <w:pStyle w:val="ConsPlusNormal"/>
              <w:jc w:val="center"/>
            </w:pPr>
            <w:r>
              <w:t>5 - 6</w:t>
            </w:r>
          </w:p>
        </w:tc>
        <w:tc>
          <w:tcPr>
            <w:tcW w:w="2069" w:type="dxa"/>
            <w:tcBorders>
              <w:top w:val="nil"/>
            </w:tcBorders>
          </w:tcPr>
          <w:p w:rsidR="002D7DBF" w:rsidRDefault="002D7DBF">
            <w:pPr>
              <w:pStyle w:val="ConsPlusNormal"/>
              <w:jc w:val="center"/>
            </w:pPr>
            <w:r>
              <w:t>Более 6</w:t>
            </w:r>
          </w:p>
        </w:tc>
      </w:tr>
      <w:tr w:rsidR="002D7DBF">
        <w:tc>
          <w:tcPr>
            <w:tcW w:w="2309" w:type="dxa"/>
          </w:tcPr>
          <w:p w:rsidR="002D7DBF" w:rsidRDefault="002D7DBF">
            <w:pPr>
              <w:pStyle w:val="ConsPlusNormal"/>
            </w:pPr>
            <w:r>
              <w:t>2.7. Нагрузка на слуховой анализатор (при производственной необходимости восприятия речи или дифференцированных сигналов)</w:t>
            </w:r>
          </w:p>
        </w:tc>
        <w:tc>
          <w:tcPr>
            <w:tcW w:w="1949" w:type="dxa"/>
          </w:tcPr>
          <w:p w:rsidR="002D7DBF" w:rsidRDefault="002D7DBF">
            <w:pPr>
              <w:pStyle w:val="ConsPlusNormal"/>
            </w:pPr>
            <w:r>
              <w:t>Разборчивость слов и сигналов от 100 до 90%. Помехи отсутствуют</w:t>
            </w:r>
          </w:p>
        </w:tc>
        <w:tc>
          <w:tcPr>
            <w:tcW w:w="1949" w:type="dxa"/>
          </w:tcPr>
          <w:p w:rsidR="002D7DBF" w:rsidRDefault="002D7DBF">
            <w:pPr>
              <w:pStyle w:val="ConsPlusNormal"/>
            </w:pPr>
            <w:r>
              <w:t>Разборчивость слов и сигналов от 90 до 70%. Имеются помехи, на фоне которых речь слышна на расстоянии до 3,5 м</w:t>
            </w:r>
          </w:p>
        </w:tc>
        <w:tc>
          <w:tcPr>
            <w:tcW w:w="1953" w:type="dxa"/>
          </w:tcPr>
          <w:p w:rsidR="002D7DBF" w:rsidRDefault="002D7DBF">
            <w:pPr>
              <w:pStyle w:val="ConsPlusNormal"/>
            </w:pPr>
            <w:r>
              <w:t>Разборчивость слов и сигналов от 70 до 50%. Имеются помехи, на фоне которых речь слышна на расстоянии до 2 м</w:t>
            </w:r>
          </w:p>
        </w:tc>
        <w:tc>
          <w:tcPr>
            <w:tcW w:w="2069" w:type="dxa"/>
          </w:tcPr>
          <w:p w:rsidR="002D7DBF" w:rsidRDefault="002D7DBF">
            <w:pPr>
              <w:pStyle w:val="ConsPlusNormal"/>
            </w:pPr>
            <w:r>
              <w:t>Разборчивость слов и сигналов менее 50%. Имеются помехи, на фоне которых речь слышна на расстоянии до 1,5 м</w:t>
            </w:r>
          </w:p>
        </w:tc>
      </w:tr>
      <w:tr w:rsidR="002D7DBF">
        <w:tc>
          <w:tcPr>
            <w:tcW w:w="2309" w:type="dxa"/>
          </w:tcPr>
          <w:p w:rsidR="002D7DBF" w:rsidRDefault="002D7DBF">
            <w:pPr>
              <w:pStyle w:val="ConsPlusNormal"/>
            </w:pPr>
            <w:r>
              <w:t xml:space="preserve">2.8. Нагрузка на голосовой аппарат (суммарное количество часов, наговариваемое в </w:t>
            </w:r>
            <w:r>
              <w:lastRenderedPageBreak/>
              <w:t>неделю)</w:t>
            </w:r>
          </w:p>
        </w:tc>
        <w:tc>
          <w:tcPr>
            <w:tcW w:w="1949" w:type="dxa"/>
          </w:tcPr>
          <w:p w:rsidR="002D7DBF" w:rsidRDefault="002D7DBF">
            <w:pPr>
              <w:pStyle w:val="ConsPlusNormal"/>
              <w:jc w:val="center"/>
            </w:pPr>
            <w:r>
              <w:lastRenderedPageBreak/>
              <w:t>До 16</w:t>
            </w:r>
          </w:p>
        </w:tc>
        <w:tc>
          <w:tcPr>
            <w:tcW w:w="1949" w:type="dxa"/>
          </w:tcPr>
          <w:p w:rsidR="002D7DBF" w:rsidRDefault="002D7DBF">
            <w:pPr>
              <w:pStyle w:val="ConsPlusNormal"/>
              <w:jc w:val="center"/>
            </w:pPr>
            <w:r>
              <w:t>16 - 20</w:t>
            </w:r>
          </w:p>
        </w:tc>
        <w:tc>
          <w:tcPr>
            <w:tcW w:w="1953" w:type="dxa"/>
          </w:tcPr>
          <w:p w:rsidR="002D7DBF" w:rsidRDefault="002D7DBF">
            <w:pPr>
              <w:pStyle w:val="ConsPlusNormal"/>
              <w:jc w:val="center"/>
            </w:pPr>
            <w:r>
              <w:t>20 - 25</w:t>
            </w:r>
          </w:p>
        </w:tc>
        <w:tc>
          <w:tcPr>
            <w:tcW w:w="2069" w:type="dxa"/>
          </w:tcPr>
          <w:p w:rsidR="002D7DBF" w:rsidRDefault="002D7DBF">
            <w:pPr>
              <w:pStyle w:val="ConsPlusNormal"/>
              <w:jc w:val="center"/>
            </w:pPr>
            <w:r>
              <w:t>Более 25</w:t>
            </w:r>
          </w:p>
        </w:tc>
      </w:tr>
      <w:tr w:rsidR="002D7DBF">
        <w:tc>
          <w:tcPr>
            <w:tcW w:w="10229" w:type="dxa"/>
            <w:gridSpan w:val="5"/>
          </w:tcPr>
          <w:p w:rsidR="002D7DBF" w:rsidRDefault="002D7DBF">
            <w:pPr>
              <w:pStyle w:val="ConsPlusNormal"/>
              <w:jc w:val="center"/>
              <w:outlineLvl w:val="3"/>
            </w:pPr>
            <w:r>
              <w:lastRenderedPageBreak/>
              <w:t>3. Эмоциональные нагрузки</w:t>
            </w:r>
          </w:p>
        </w:tc>
      </w:tr>
      <w:tr w:rsidR="002D7DBF">
        <w:tc>
          <w:tcPr>
            <w:tcW w:w="2309" w:type="dxa"/>
          </w:tcPr>
          <w:p w:rsidR="002D7DBF" w:rsidRDefault="002D7DBF">
            <w:pPr>
              <w:pStyle w:val="ConsPlusNormal"/>
            </w:pPr>
            <w:r>
              <w:t>3.1. Степень ответственности за результат собственной деятельности. Значимость ошибок</w:t>
            </w:r>
          </w:p>
        </w:tc>
        <w:tc>
          <w:tcPr>
            <w:tcW w:w="1949" w:type="dxa"/>
          </w:tcPr>
          <w:p w:rsidR="002D7DBF" w:rsidRDefault="002D7DBF">
            <w:pPr>
              <w:pStyle w:val="ConsPlusNormal"/>
            </w:pPr>
            <w:r>
              <w:t>Несет ответственность за выполнение отдельных элементов заданий. Влечет за собой дополнительные усилия в работе со стороны работника</w:t>
            </w:r>
          </w:p>
        </w:tc>
        <w:tc>
          <w:tcPr>
            <w:tcW w:w="1949" w:type="dxa"/>
          </w:tcPr>
          <w:p w:rsidR="002D7DBF" w:rsidRDefault="002D7DBF">
            <w:pPr>
              <w:pStyle w:val="ConsPlusNormal"/>
            </w:pPr>
            <w:r>
              <w:t>Несет ответственность за функциональное качество вспомогательных работ (заданий). Влечет за собой дополнительные усилия со стороны вышестоящего руководства (бригадира, мастера и т.п.)</w:t>
            </w:r>
          </w:p>
        </w:tc>
        <w:tc>
          <w:tcPr>
            <w:tcW w:w="1953" w:type="dxa"/>
          </w:tcPr>
          <w:p w:rsidR="002D7DBF" w:rsidRDefault="002D7DBF">
            <w:pPr>
              <w:pStyle w:val="ConsPlusNormal"/>
            </w:pPr>
            <w:r>
              <w:t>Несет ответственность за функциональное качество основной работы (задания). Влечет за собой исправления за счет дополнительных усилий всего коллектива (группы, бригады и т.п.)</w:t>
            </w:r>
          </w:p>
        </w:tc>
        <w:tc>
          <w:tcPr>
            <w:tcW w:w="2069" w:type="dxa"/>
          </w:tcPr>
          <w:p w:rsidR="002D7DBF" w:rsidRDefault="002D7DBF">
            <w:pPr>
              <w:pStyle w:val="ConsPlusNormal"/>
            </w:pPr>
            <w:r>
              <w:t>Несет ответственность за функциональное качество конечной продукции, работы, задания. Влечет за собой повреждение оборудования, остановку технологического процесса, может возникнуть опасность для жизни</w:t>
            </w:r>
          </w:p>
        </w:tc>
      </w:tr>
      <w:tr w:rsidR="002D7DBF">
        <w:tc>
          <w:tcPr>
            <w:tcW w:w="2309" w:type="dxa"/>
          </w:tcPr>
          <w:p w:rsidR="002D7DBF" w:rsidRDefault="002D7DBF">
            <w:pPr>
              <w:pStyle w:val="ConsPlusNormal"/>
            </w:pPr>
            <w:r>
              <w:t>3.2. Степень риска для собственной жизни</w:t>
            </w:r>
          </w:p>
        </w:tc>
        <w:tc>
          <w:tcPr>
            <w:tcW w:w="1949" w:type="dxa"/>
          </w:tcPr>
          <w:p w:rsidR="002D7DBF" w:rsidRDefault="002D7DBF">
            <w:pPr>
              <w:pStyle w:val="ConsPlusNormal"/>
              <w:jc w:val="center"/>
            </w:pPr>
            <w:r>
              <w:t>Исключена</w:t>
            </w:r>
          </w:p>
        </w:tc>
        <w:tc>
          <w:tcPr>
            <w:tcW w:w="1949" w:type="dxa"/>
          </w:tcPr>
          <w:p w:rsidR="002D7DBF" w:rsidRDefault="002D7DBF">
            <w:pPr>
              <w:pStyle w:val="ConsPlusNormal"/>
            </w:pPr>
          </w:p>
        </w:tc>
        <w:tc>
          <w:tcPr>
            <w:tcW w:w="1953" w:type="dxa"/>
          </w:tcPr>
          <w:p w:rsidR="002D7DBF" w:rsidRDefault="002D7DBF">
            <w:pPr>
              <w:pStyle w:val="ConsPlusNormal"/>
            </w:pPr>
          </w:p>
        </w:tc>
        <w:tc>
          <w:tcPr>
            <w:tcW w:w="2069" w:type="dxa"/>
          </w:tcPr>
          <w:p w:rsidR="002D7DBF" w:rsidRDefault="002D7DBF">
            <w:pPr>
              <w:pStyle w:val="ConsPlusNormal"/>
              <w:jc w:val="center"/>
            </w:pPr>
            <w:r>
              <w:t>Вероятна</w:t>
            </w:r>
          </w:p>
        </w:tc>
      </w:tr>
      <w:tr w:rsidR="002D7DBF">
        <w:tc>
          <w:tcPr>
            <w:tcW w:w="2309" w:type="dxa"/>
          </w:tcPr>
          <w:p w:rsidR="002D7DBF" w:rsidRDefault="002D7DBF">
            <w:pPr>
              <w:pStyle w:val="ConsPlusNormal"/>
            </w:pPr>
            <w:r>
              <w:t>3.3. Степень ответственности за безопасность других лиц</w:t>
            </w:r>
          </w:p>
        </w:tc>
        <w:tc>
          <w:tcPr>
            <w:tcW w:w="1949" w:type="dxa"/>
          </w:tcPr>
          <w:p w:rsidR="002D7DBF" w:rsidRDefault="002D7DBF">
            <w:pPr>
              <w:pStyle w:val="ConsPlusNormal"/>
              <w:jc w:val="center"/>
            </w:pPr>
            <w:r>
              <w:t>Исключена</w:t>
            </w:r>
          </w:p>
        </w:tc>
        <w:tc>
          <w:tcPr>
            <w:tcW w:w="1949" w:type="dxa"/>
          </w:tcPr>
          <w:p w:rsidR="002D7DBF" w:rsidRDefault="002D7DBF">
            <w:pPr>
              <w:pStyle w:val="ConsPlusNormal"/>
              <w:jc w:val="both"/>
            </w:pPr>
          </w:p>
        </w:tc>
        <w:tc>
          <w:tcPr>
            <w:tcW w:w="1953" w:type="dxa"/>
          </w:tcPr>
          <w:p w:rsidR="002D7DBF" w:rsidRDefault="002D7DBF">
            <w:pPr>
              <w:pStyle w:val="ConsPlusNormal"/>
              <w:jc w:val="both"/>
            </w:pPr>
          </w:p>
        </w:tc>
        <w:tc>
          <w:tcPr>
            <w:tcW w:w="2069" w:type="dxa"/>
          </w:tcPr>
          <w:p w:rsidR="002D7DBF" w:rsidRDefault="002D7DBF">
            <w:pPr>
              <w:pStyle w:val="ConsPlusNormal"/>
              <w:jc w:val="center"/>
            </w:pPr>
            <w:r>
              <w:t>Возможна</w:t>
            </w:r>
          </w:p>
        </w:tc>
      </w:tr>
      <w:tr w:rsidR="002D7DBF">
        <w:tc>
          <w:tcPr>
            <w:tcW w:w="10229" w:type="dxa"/>
            <w:gridSpan w:val="5"/>
          </w:tcPr>
          <w:p w:rsidR="002D7DBF" w:rsidRDefault="002D7DBF">
            <w:pPr>
              <w:pStyle w:val="ConsPlusNormal"/>
              <w:jc w:val="both"/>
              <w:outlineLvl w:val="3"/>
            </w:pPr>
            <w:r>
              <w:t>4. Монотонность нагрузок</w:t>
            </w:r>
          </w:p>
        </w:tc>
      </w:tr>
      <w:tr w:rsidR="002D7DBF">
        <w:tc>
          <w:tcPr>
            <w:tcW w:w="2309" w:type="dxa"/>
          </w:tcPr>
          <w:p w:rsidR="002D7DBF" w:rsidRDefault="002D7DBF">
            <w:pPr>
              <w:pStyle w:val="ConsPlusNormal"/>
            </w:pPr>
            <w:r>
              <w:t xml:space="preserve">4.1. Число элементов (приемов) для реализации простого задания или в многократно повторяющихся </w:t>
            </w:r>
            <w:r>
              <w:lastRenderedPageBreak/>
              <w:t>операциях</w:t>
            </w:r>
          </w:p>
        </w:tc>
        <w:tc>
          <w:tcPr>
            <w:tcW w:w="1949" w:type="dxa"/>
          </w:tcPr>
          <w:p w:rsidR="002D7DBF" w:rsidRDefault="002D7DBF">
            <w:pPr>
              <w:pStyle w:val="ConsPlusNormal"/>
              <w:jc w:val="center"/>
            </w:pPr>
            <w:r>
              <w:lastRenderedPageBreak/>
              <w:t>Более 10</w:t>
            </w:r>
          </w:p>
        </w:tc>
        <w:tc>
          <w:tcPr>
            <w:tcW w:w="1949" w:type="dxa"/>
          </w:tcPr>
          <w:p w:rsidR="002D7DBF" w:rsidRDefault="002D7DBF">
            <w:pPr>
              <w:pStyle w:val="ConsPlusNormal"/>
              <w:jc w:val="center"/>
            </w:pPr>
            <w:r>
              <w:t>9 - 6</w:t>
            </w:r>
          </w:p>
        </w:tc>
        <w:tc>
          <w:tcPr>
            <w:tcW w:w="1953" w:type="dxa"/>
          </w:tcPr>
          <w:p w:rsidR="002D7DBF" w:rsidRDefault="002D7DBF">
            <w:pPr>
              <w:pStyle w:val="ConsPlusNormal"/>
              <w:jc w:val="center"/>
            </w:pPr>
            <w:r>
              <w:t>5 - 3</w:t>
            </w:r>
          </w:p>
        </w:tc>
        <w:tc>
          <w:tcPr>
            <w:tcW w:w="2069" w:type="dxa"/>
          </w:tcPr>
          <w:p w:rsidR="002D7DBF" w:rsidRDefault="002D7DBF">
            <w:pPr>
              <w:pStyle w:val="ConsPlusNormal"/>
              <w:jc w:val="center"/>
            </w:pPr>
            <w:r>
              <w:t>Менее 3</w:t>
            </w:r>
          </w:p>
        </w:tc>
      </w:tr>
      <w:tr w:rsidR="002D7DBF">
        <w:tc>
          <w:tcPr>
            <w:tcW w:w="2309" w:type="dxa"/>
          </w:tcPr>
          <w:p w:rsidR="002D7DBF" w:rsidRDefault="002D7DBF">
            <w:pPr>
              <w:pStyle w:val="ConsPlusNormal"/>
            </w:pPr>
            <w:r>
              <w:lastRenderedPageBreak/>
              <w:t>4.2. Продолжительность выполнения простых производственных заданий или повторяющихся операций, с</w:t>
            </w:r>
          </w:p>
        </w:tc>
        <w:tc>
          <w:tcPr>
            <w:tcW w:w="1949" w:type="dxa"/>
          </w:tcPr>
          <w:p w:rsidR="002D7DBF" w:rsidRDefault="002D7DBF">
            <w:pPr>
              <w:pStyle w:val="ConsPlusNormal"/>
              <w:jc w:val="center"/>
            </w:pPr>
            <w:r>
              <w:t>Более 100</w:t>
            </w:r>
          </w:p>
        </w:tc>
        <w:tc>
          <w:tcPr>
            <w:tcW w:w="1949" w:type="dxa"/>
          </w:tcPr>
          <w:p w:rsidR="002D7DBF" w:rsidRDefault="002D7DBF">
            <w:pPr>
              <w:pStyle w:val="ConsPlusNormal"/>
              <w:jc w:val="center"/>
            </w:pPr>
            <w:r>
              <w:t>100 - 25</w:t>
            </w:r>
          </w:p>
        </w:tc>
        <w:tc>
          <w:tcPr>
            <w:tcW w:w="1953" w:type="dxa"/>
          </w:tcPr>
          <w:p w:rsidR="002D7DBF" w:rsidRDefault="002D7DBF">
            <w:pPr>
              <w:pStyle w:val="ConsPlusNormal"/>
              <w:jc w:val="center"/>
            </w:pPr>
            <w:r>
              <w:t>24 - 10</w:t>
            </w:r>
          </w:p>
        </w:tc>
        <w:tc>
          <w:tcPr>
            <w:tcW w:w="2069" w:type="dxa"/>
          </w:tcPr>
          <w:p w:rsidR="002D7DBF" w:rsidRDefault="002D7DBF">
            <w:pPr>
              <w:pStyle w:val="ConsPlusNormal"/>
              <w:jc w:val="center"/>
            </w:pPr>
            <w:r>
              <w:t>Менее 10</w:t>
            </w:r>
          </w:p>
        </w:tc>
      </w:tr>
      <w:tr w:rsidR="002D7DBF">
        <w:tc>
          <w:tcPr>
            <w:tcW w:w="2309" w:type="dxa"/>
          </w:tcPr>
          <w:p w:rsidR="002D7DBF" w:rsidRDefault="002D7DBF">
            <w:pPr>
              <w:pStyle w:val="ConsPlusNormal"/>
            </w:pPr>
            <w:r>
              <w:t>4.3. Монотонность производственной обстановки (время пассивного наблюдения за ходом техпроцесса в % от времени смены)</w:t>
            </w:r>
          </w:p>
        </w:tc>
        <w:tc>
          <w:tcPr>
            <w:tcW w:w="1949" w:type="dxa"/>
          </w:tcPr>
          <w:p w:rsidR="002D7DBF" w:rsidRDefault="002D7DBF">
            <w:pPr>
              <w:pStyle w:val="ConsPlusNormal"/>
              <w:jc w:val="center"/>
            </w:pPr>
            <w:r>
              <w:t>Менее 75</w:t>
            </w:r>
          </w:p>
        </w:tc>
        <w:tc>
          <w:tcPr>
            <w:tcW w:w="1949" w:type="dxa"/>
          </w:tcPr>
          <w:p w:rsidR="002D7DBF" w:rsidRDefault="002D7DBF">
            <w:pPr>
              <w:pStyle w:val="ConsPlusNormal"/>
              <w:jc w:val="center"/>
            </w:pPr>
            <w:r>
              <w:t>76 - 80</w:t>
            </w:r>
          </w:p>
        </w:tc>
        <w:tc>
          <w:tcPr>
            <w:tcW w:w="1953" w:type="dxa"/>
          </w:tcPr>
          <w:p w:rsidR="002D7DBF" w:rsidRDefault="002D7DBF">
            <w:pPr>
              <w:pStyle w:val="ConsPlusNormal"/>
              <w:jc w:val="center"/>
            </w:pPr>
            <w:r>
              <w:t>81 - 90</w:t>
            </w:r>
          </w:p>
        </w:tc>
        <w:tc>
          <w:tcPr>
            <w:tcW w:w="2069" w:type="dxa"/>
          </w:tcPr>
          <w:p w:rsidR="002D7DBF" w:rsidRDefault="002D7DBF">
            <w:pPr>
              <w:pStyle w:val="ConsPlusNormal"/>
              <w:jc w:val="center"/>
            </w:pPr>
            <w:r>
              <w:t>Более 90</w:t>
            </w:r>
          </w:p>
        </w:tc>
      </w:tr>
      <w:tr w:rsidR="002D7DBF">
        <w:tc>
          <w:tcPr>
            <w:tcW w:w="10229" w:type="dxa"/>
            <w:gridSpan w:val="5"/>
            <w:vAlign w:val="center"/>
          </w:tcPr>
          <w:p w:rsidR="002D7DBF" w:rsidRDefault="002D7DBF">
            <w:pPr>
              <w:pStyle w:val="ConsPlusNormal"/>
              <w:jc w:val="center"/>
              <w:outlineLvl w:val="3"/>
            </w:pPr>
            <w:r>
              <w:t>5. Режим работы</w:t>
            </w:r>
          </w:p>
        </w:tc>
      </w:tr>
      <w:tr w:rsidR="002D7DBF">
        <w:tc>
          <w:tcPr>
            <w:tcW w:w="2309" w:type="dxa"/>
          </w:tcPr>
          <w:p w:rsidR="002D7DBF" w:rsidRDefault="002D7DBF">
            <w:pPr>
              <w:pStyle w:val="ConsPlusNormal"/>
            </w:pPr>
            <w:r>
              <w:t>5.1. Сменность работы</w:t>
            </w:r>
          </w:p>
        </w:tc>
        <w:tc>
          <w:tcPr>
            <w:tcW w:w="1949" w:type="dxa"/>
          </w:tcPr>
          <w:p w:rsidR="002D7DBF" w:rsidRDefault="002D7DBF">
            <w:pPr>
              <w:pStyle w:val="ConsPlusNormal"/>
            </w:pPr>
            <w:r>
              <w:t>Односменная работа (без ночной смены)</w:t>
            </w:r>
          </w:p>
        </w:tc>
        <w:tc>
          <w:tcPr>
            <w:tcW w:w="1949" w:type="dxa"/>
          </w:tcPr>
          <w:p w:rsidR="002D7DBF" w:rsidRDefault="002D7DBF">
            <w:pPr>
              <w:pStyle w:val="ConsPlusNormal"/>
            </w:pPr>
            <w:r>
              <w:t>Двухсменная работа (без ночной смены)</w:t>
            </w:r>
          </w:p>
        </w:tc>
        <w:tc>
          <w:tcPr>
            <w:tcW w:w="1953" w:type="dxa"/>
          </w:tcPr>
          <w:p w:rsidR="002D7DBF" w:rsidRDefault="002D7DBF">
            <w:pPr>
              <w:pStyle w:val="ConsPlusNormal"/>
            </w:pPr>
            <w:r>
              <w:t>Двухсменная с ночной сменой, трехсменная работа (работа в ночную смену), суточные дежурства</w:t>
            </w:r>
          </w:p>
        </w:tc>
        <w:tc>
          <w:tcPr>
            <w:tcW w:w="2069" w:type="dxa"/>
          </w:tcPr>
          <w:p w:rsidR="002D7DBF" w:rsidRDefault="002D7DBF">
            <w:pPr>
              <w:pStyle w:val="ConsPlusNormal"/>
            </w:pPr>
            <w:r>
              <w:t>Нерегулярная сменность с работой в ночное время</w:t>
            </w:r>
          </w:p>
        </w:tc>
      </w:tr>
    </w:tbl>
    <w:p w:rsidR="002D7DBF" w:rsidRDefault="002D7DBF">
      <w:pPr>
        <w:pStyle w:val="ConsPlusNormal"/>
        <w:ind w:firstLine="540"/>
        <w:jc w:val="both"/>
      </w:pPr>
    </w:p>
    <w:p w:rsidR="002D7DBF" w:rsidRDefault="002D7DBF">
      <w:pPr>
        <w:pStyle w:val="ConsPlusNormal"/>
        <w:jc w:val="right"/>
        <w:outlineLvl w:val="2"/>
      </w:pPr>
      <w:bookmarkStart w:id="64" w:name="P1438"/>
      <w:bookmarkEnd w:id="64"/>
      <w:r>
        <w:t>Таблица 16</w:t>
      </w:r>
    </w:p>
    <w:p w:rsidR="002D7DBF" w:rsidRDefault="002D7DBF">
      <w:pPr>
        <w:pStyle w:val="ConsPlusNormal"/>
        <w:jc w:val="right"/>
      </w:pPr>
    </w:p>
    <w:p w:rsidR="002D7DBF" w:rsidRDefault="002D7DBF">
      <w:pPr>
        <w:pStyle w:val="ConsPlusNormal"/>
        <w:jc w:val="right"/>
      </w:pPr>
      <w:r>
        <w:t>Примерная форма</w:t>
      </w:r>
    </w:p>
    <w:p w:rsidR="002D7DBF" w:rsidRDefault="002D7DBF">
      <w:pPr>
        <w:pStyle w:val="ConsPlusNormal"/>
        <w:ind w:firstLine="540"/>
        <w:jc w:val="both"/>
      </w:pPr>
    </w:p>
    <w:p w:rsidR="002D7DBF" w:rsidRDefault="002D7DBF">
      <w:pPr>
        <w:pStyle w:val="ConsPlusNonformat"/>
        <w:jc w:val="both"/>
      </w:pPr>
      <w:r>
        <w:t xml:space="preserve">        </w:t>
      </w:r>
      <w:r>
        <w:rPr>
          <w:b/>
        </w:rPr>
        <w:t>Сводная карта гигиенической оценки условий труда N ________</w:t>
      </w:r>
    </w:p>
    <w:p w:rsidR="002D7DBF" w:rsidRDefault="002D7DBF">
      <w:pPr>
        <w:pStyle w:val="ConsPlusNonformat"/>
        <w:jc w:val="both"/>
      </w:pPr>
    </w:p>
    <w:p w:rsidR="002D7DBF" w:rsidRDefault="002D7DBF">
      <w:pPr>
        <w:pStyle w:val="ConsPlusNonformat"/>
        <w:jc w:val="both"/>
      </w:pPr>
      <w:r>
        <w:t>Организация __________________________________ Дата ___________________</w:t>
      </w:r>
    </w:p>
    <w:p w:rsidR="002D7DBF" w:rsidRDefault="002D7DBF">
      <w:pPr>
        <w:pStyle w:val="ConsPlusNonformat"/>
        <w:jc w:val="both"/>
      </w:pPr>
      <w:r>
        <w:lastRenderedPageBreak/>
        <w:t>1. Производство, профессия, код _______________________________________</w:t>
      </w:r>
    </w:p>
    <w:p w:rsidR="002D7DBF" w:rsidRDefault="002D7DBF">
      <w:pPr>
        <w:pStyle w:val="ConsPlusNonformat"/>
        <w:jc w:val="both"/>
      </w:pPr>
      <w:r>
        <w:t>2. Рабочее место ______________________________________________________</w:t>
      </w:r>
    </w:p>
    <w:p w:rsidR="002D7DBF" w:rsidRDefault="002D7DBF">
      <w:pPr>
        <w:pStyle w:val="ConsPlusNonformat"/>
        <w:jc w:val="both"/>
      </w:pPr>
      <w:r>
        <w:t>3. Количество аналогичных рабочих мест ________________________________</w:t>
      </w:r>
    </w:p>
    <w:p w:rsidR="002D7DBF" w:rsidRDefault="002D7DBF">
      <w:pPr>
        <w:pStyle w:val="ConsPlusNonformat"/>
        <w:jc w:val="both"/>
      </w:pPr>
      <w:r>
        <w:t>4. Участок (технологическая стадия, операция) _________________________</w:t>
      </w:r>
    </w:p>
    <w:p w:rsidR="002D7DBF" w:rsidRDefault="002D7DB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639"/>
        <w:gridCol w:w="1907"/>
        <w:gridCol w:w="1876"/>
        <w:gridCol w:w="1799"/>
        <w:gridCol w:w="1894"/>
        <w:gridCol w:w="1746"/>
        <w:gridCol w:w="1132"/>
        <w:gridCol w:w="1132"/>
        <w:gridCol w:w="1132"/>
        <w:gridCol w:w="1132"/>
        <w:gridCol w:w="1218"/>
      </w:tblGrid>
      <w:tr w:rsidR="002D7DBF">
        <w:tc>
          <w:tcPr>
            <w:tcW w:w="537" w:type="dxa"/>
            <w:vMerge w:val="restart"/>
            <w:vAlign w:val="center"/>
          </w:tcPr>
          <w:p w:rsidR="002D7DBF" w:rsidRDefault="002D7DBF">
            <w:pPr>
              <w:pStyle w:val="ConsPlusNormal"/>
              <w:jc w:val="center"/>
            </w:pPr>
            <w:r>
              <w:t>N п/п</w:t>
            </w:r>
          </w:p>
        </w:tc>
        <w:tc>
          <w:tcPr>
            <w:tcW w:w="2639" w:type="dxa"/>
            <w:vMerge w:val="restart"/>
            <w:vAlign w:val="center"/>
          </w:tcPr>
          <w:p w:rsidR="002D7DBF" w:rsidRDefault="002D7DBF">
            <w:pPr>
              <w:pStyle w:val="ConsPlusNormal"/>
              <w:jc w:val="center"/>
            </w:pPr>
            <w:r>
              <w:t>Производственный фактор, единица измерения</w:t>
            </w:r>
          </w:p>
        </w:tc>
        <w:tc>
          <w:tcPr>
            <w:tcW w:w="1907" w:type="dxa"/>
            <w:vMerge w:val="restart"/>
            <w:vAlign w:val="center"/>
          </w:tcPr>
          <w:p w:rsidR="002D7DBF" w:rsidRDefault="002D7DBF">
            <w:pPr>
              <w:pStyle w:val="ConsPlusNormal"/>
              <w:jc w:val="center"/>
            </w:pPr>
            <w:r>
              <w:t>Протокол исследования (N, дата)</w:t>
            </w:r>
          </w:p>
        </w:tc>
        <w:tc>
          <w:tcPr>
            <w:tcW w:w="1876" w:type="dxa"/>
            <w:vMerge w:val="restart"/>
            <w:vAlign w:val="center"/>
          </w:tcPr>
          <w:p w:rsidR="002D7DBF" w:rsidRDefault="002D7DBF">
            <w:pPr>
              <w:pStyle w:val="ConsPlusNormal"/>
              <w:jc w:val="center"/>
            </w:pPr>
            <w:r>
              <w:t>Нормативное значение (ПДК, ПДУ)</w:t>
            </w:r>
          </w:p>
        </w:tc>
        <w:tc>
          <w:tcPr>
            <w:tcW w:w="1799" w:type="dxa"/>
            <w:vMerge w:val="restart"/>
            <w:vAlign w:val="center"/>
          </w:tcPr>
          <w:p w:rsidR="002D7DBF" w:rsidRDefault="002D7DBF">
            <w:pPr>
              <w:pStyle w:val="ConsPlusNormal"/>
              <w:jc w:val="center"/>
            </w:pPr>
            <w:r>
              <w:t>Фактическая величина</w:t>
            </w:r>
          </w:p>
        </w:tc>
        <w:tc>
          <w:tcPr>
            <w:tcW w:w="9386" w:type="dxa"/>
            <w:gridSpan w:val="7"/>
            <w:vAlign w:val="center"/>
          </w:tcPr>
          <w:p w:rsidR="002D7DBF" w:rsidRDefault="002D7DBF">
            <w:pPr>
              <w:pStyle w:val="ConsPlusNormal"/>
              <w:jc w:val="center"/>
            </w:pPr>
            <w:r>
              <w:t>Класс условий труда</w:t>
            </w:r>
          </w:p>
        </w:tc>
      </w:tr>
      <w:tr w:rsidR="002D7DBF">
        <w:tc>
          <w:tcPr>
            <w:tcW w:w="537" w:type="dxa"/>
            <w:vMerge/>
          </w:tcPr>
          <w:p w:rsidR="002D7DBF" w:rsidRDefault="002D7DBF"/>
        </w:tc>
        <w:tc>
          <w:tcPr>
            <w:tcW w:w="2639" w:type="dxa"/>
            <w:vMerge/>
          </w:tcPr>
          <w:p w:rsidR="002D7DBF" w:rsidRDefault="002D7DBF"/>
        </w:tc>
        <w:tc>
          <w:tcPr>
            <w:tcW w:w="1907" w:type="dxa"/>
            <w:vMerge/>
          </w:tcPr>
          <w:p w:rsidR="002D7DBF" w:rsidRDefault="002D7DBF"/>
        </w:tc>
        <w:tc>
          <w:tcPr>
            <w:tcW w:w="1876" w:type="dxa"/>
            <w:vMerge/>
          </w:tcPr>
          <w:p w:rsidR="002D7DBF" w:rsidRDefault="002D7DBF"/>
        </w:tc>
        <w:tc>
          <w:tcPr>
            <w:tcW w:w="1799" w:type="dxa"/>
            <w:vMerge/>
          </w:tcPr>
          <w:p w:rsidR="002D7DBF" w:rsidRDefault="002D7DBF"/>
        </w:tc>
        <w:tc>
          <w:tcPr>
            <w:tcW w:w="1894" w:type="dxa"/>
            <w:vMerge w:val="restart"/>
            <w:vAlign w:val="center"/>
          </w:tcPr>
          <w:p w:rsidR="002D7DBF" w:rsidRDefault="002D7DBF">
            <w:pPr>
              <w:pStyle w:val="ConsPlusNormal"/>
              <w:jc w:val="center"/>
            </w:pPr>
            <w:r>
              <w:t>оптимальный</w:t>
            </w:r>
          </w:p>
        </w:tc>
        <w:tc>
          <w:tcPr>
            <w:tcW w:w="1746" w:type="dxa"/>
            <w:vMerge w:val="restart"/>
            <w:vAlign w:val="center"/>
          </w:tcPr>
          <w:p w:rsidR="002D7DBF" w:rsidRDefault="002D7DBF">
            <w:pPr>
              <w:pStyle w:val="ConsPlusNormal"/>
              <w:jc w:val="center"/>
            </w:pPr>
            <w:r>
              <w:t>допустимый</w:t>
            </w:r>
          </w:p>
        </w:tc>
        <w:tc>
          <w:tcPr>
            <w:tcW w:w="4528" w:type="dxa"/>
            <w:gridSpan w:val="4"/>
            <w:vAlign w:val="center"/>
          </w:tcPr>
          <w:p w:rsidR="002D7DBF" w:rsidRDefault="002D7DBF">
            <w:pPr>
              <w:pStyle w:val="ConsPlusNormal"/>
              <w:jc w:val="center"/>
            </w:pPr>
            <w:r>
              <w:t>вредные</w:t>
            </w:r>
          </w:p>
        </w:tc>
        <w:tc>
          <w:tcPr>
            <w:tcW w:w="1218" w:type="dxa"/>
            <w:vMerge w:val="restart"/>
            <w:vAlign w:val="center"/>
          </w:tcPr>
          <w:p w:rsidR="002D7DBF" w:rsidRDefault="002D7DBF">
            <w:pPr>
              <w:pStyle w:val="ConsPlusNormal"/>
              <w:jc w:val="center"/>
            </w:pPr>
            <w:r>
              <w:t>опасные</w:t>
            </w:r>
          </w:p>
        </w:tc>
      </w:tr>
      <w:tr w:rsidR="002D7DBF">
        <w:tc>
          <w:tcPr>
            <w:tcW w:w="537" w:type="dxa"/>
            <w:vMerge/>
          </w:tcPr>
          <w:p w:rsidR="002D7DBF" w:rsidRDefault="002D7DBF"/>
        </w:tc>
        <w:tc>
          <w:tcPr>
            <w:tcW w:w="2639" w:type="dxa"/>
            <w:vMerge/>
          </w:tcPr>
          <w:p w:rsidR="002D7DBF" w:rsidRDefault="002D7DBF"/>
        </w:tc>
        <w:tc>
          <w:tcPr>
            <w:tcW w:w="1907" w:type="dxa"/>
            <w:vMerge/>
          </w:tcPr>
          <w:p w:rsidR="002D7DBF" w:rsidRDefault="002D7DBF"/>
        </w:tc>
        <w:tc>
          <w:tcPr>
            <w:tcW w:w="1876" w:type="dxa"/>
            <w:vMerge/>
          </w:tcPr>
          <w:p w:rsidR="002D7DBF" w:rsidRDefault="002D7DBF"/>
        </w:tc>
        <w:tc>
          <w:tcPr>
            <w:tcW w:w="1799" w:type="dxa"/>
            <w:vMerge/>
          </w:tcPr>
          <w:p w:rsidR="002D7DBF" w:rsidRDefault="002D7DBF"/>
        </w:tc>
        <w:tc>
          <w:tcPr>
            <w:tcW w:w="1894" w:type="dxa"/>
            <w:vMerge/>
          </w:tcPr>
          <w:p w:rsidR="002D7DBF" w:rsidRDefault="002D7DBF"/>
        </w:tc>
        <w:tc>
          <w:tcPr>
            <w:tcW w:w="1746" w:type="dxa"/>
            <w:vMerge/>
          </w:tcPr>
          <w:p w:rsidR="002D7DBF" w:rsidRDefault="002D7DBF"/>
        </w:tc>
        <w:tc>
          <w:tcPr>
            <w:tcW w:w="1132" w:type="dxa"/>
            <w:vAlign w:val="center"/>
          </w:tcPr>
          <w:p w:rsidR="002D7DBF" w:rsidRDefault="002D7DBF">
            <w:pPr>
              <w:pStyle w:val="ConsPlusNormal"/>
              <w:jc w:val="center"/>
            </w:pPr>
            <w:r>
              <w:t>степень 1</w:t>
            </w:r>
          </w:p>
        </w:tc>
        <w:tc>
          <w:tcPr>
            <w:tcW w:w="1132" w:type="dxa"/>
            <w:vAlign w:val="center"/>
          </w:tcPr>
          <w:p w:rsidR="002D7DBF" w:rsidRDefault="002D7DBF">
            <w:pPr>
              <w:pStyle w:val="ConsPlusNormal"/>
              <w:jc w:val="center"/>
            </w:pPr>
            <w:r>
              <w:t>степень 2</w:t>
            </w:r>
          </w:p>
        </w:tc>
        <w:tc>
          <w:tcPr>
            <w:tcW w:w="1132" w:type="dxa"/>
            <w:vAlign w:val="center"/>
          </w:tcPr>
          <w:p w:rsidR="002D7DBF" w:rsidRDefault="002D7DBF">
            <w:pPr>
              <w:pStyle w:val="ConsPlusNormal"/>
              <w:jc w:val="center"/>
            </w:pPr>
            <w:r>
              <w:t>степень 3</w:t>
            </w:r>
          </w:p>
        </w:tc>
        <w:tc>
          <w:tcPr>
            <w:tcW w:w="1132" w:type="dxa"/>
            <w:vAlign w:val="center"/>
          </w:tcPr>
          <w:p w:rsidR="002D7DBF" w:rsidRDefault="002D7DBF">
            <w:pPr>
              <w:pStyle w:val="ConsPlusNormal"/>
              <w:jc w:val="center"/>
            </w:pPr>
            <w:r>
              <w:t>степень 4</w:t>
            </w:r>
          </w:p>
        </w:tc>
        <w:tc>
          <w:tcPr>
            <w:tcW w:w="1218" w:type="dxa"/>
            <w:vMerge/>
          </w:tcPr>
          <w:p w:rsidR="002D7DBF" w:rsidRDefault="002D7DBF"/>
        </w:tc>
      </w:tr>
      <w:tr w:rsidR="002D7DBF">
        <w:tc>
          <w:tcPr>
            <w:tcW w:w="537" w:type="dxa"/>
            <w:vAlign w:val="center"/>
          </w:tcPr>
          <w:p w:rsidR="002D7DBF" w:rsidRDefault="002D7DBF">
            <w:pPr>
              <w:pStyle w:val="ConsPlusNormal"/>
              <w:jc w:val="center"/>
            </w:pPr>
            <w:r>
              <w:t>1</w:t>
            </w:r>
          </w:p>
        </w:tc>
        <w:tc>
          <w:tcPr>
            <w:tcW w:w="2639" w:type="dxa"/>
            <w:vAlign w:val="center"/>
          </w:tcPr>
          <w:p w:rsidR="002D7DBF" w:rsidRDefault="002D7DBF">
            <w:pPr>
              <w:pStyle w:val="ConsPlusNormal"/>
              <w:jc w:val="center"/>
            </w:pPr>
            <w:r>
              <w:t>2</w:t>
            </w:r>
          </w:p>
        </w:tc>
        <w:tc>
          <w:tcPr>
            <w:tcW w:w="1907" w:type="dxa"/>
            <w:vAlign w:val="center"/>
          </w:tcPr>
          <w:p w:rsidR="002D7DBF" w:rsidRDefault="002D7DBF">
            <w:pPr>
              <w:pStyle w:val="ConsPlusNormal"/>
              <w:jc w:val="center"/>
            </w:pPr>
            <w:r>
              <w:t>3</w:t>
            </w:r>
          </w:p>
        </w:tc>
        <w:tc>
          <w:tcPr>
            <w:tcW w:w="1876" w:type="dxa"/>
            <w:vAlign w:val="center"/>
          </w:tcPr>
          <w:p w:rsidR="002D7DBF" w:rsidRDefault="002D7DBF">
            <w:pPr>
              <w:pStyle w:val="ConsPlusNormal"/>
              <w:jc w:val="center"/>
            </w:pPr>
            <w:r>
              <w:t>4</w:t>
            </w:r>
          </w:p>
        </w:tc>
        <w:tc>
          <w:tcPr>
            <w:tcW w:w="1799" w:type="dxa"/>
            <w:vAlign w:val="center"/>
          </w:tcPr>
          <w:p w:rsidR="002D7DBF" w:rsidRDefault="002D7DBF">
            <w:pPr>
              <w:pStyle w:val="ConsPlusNormal"/>
              <w:jc w:val="center"/>
            </w:pPr>
            <w:r>
              <w:t>5</w:t>
            </w:r>
          </w:p>
        </w:tc>
        <w:tc>
          <w:tcPr>
            <w:tcW w:w="1894" w:type="dxa"/>
            <w:vAlign w:val="center"/>
          </w:tcPr>
          <w:p w:rsidR="002D7DBF" w:rsidRDefault="002D7DBF">
            <w:pPr>
              <w:pStyle w:val="ConsPlusNormal"/>
              <w:jc w:val="center"/>
            </w:pPr>
            <w:r>
              <w:t>6</w:t>
            </w:r>
          </w:p>
        </w:tc>
        <w:tc>
          <w:tcPr>
            <w:tcW w:w="1746" w:type="dxa"/>
            <w:vAlign w:val="center"/>
          </w:tcPr>
          <w:p w:rsidR="002D7DBF" w:rsidRDefault="002D7DBF">
            <w:pPr>
              <w:pStyle w:val="ConsPlusNormal"/>
              <w:jc w:val="center"/>
            </w:pPr>
            <w:r>
              <w:t>7</w:t>
            </w:r>
          </w:p>
        </w:tc>
        <w:tc>
          <w:tcPr>
            <w:tcW w:w="1132" w:type="dxa"/>
            <w:vAlign w:val="center"/>
          </w:tcPr>
          <w:p w:rsidR="002D7DBF" w:rsidRDefault="002D7DBF">
            <w:pPr>
              <w:pStyle w:val="ConsPlusNormal"/>
              <w:jc w:val="center"/>
            </w:pPr>
            <w:r>
              <w:t>8</w:t>
            </w:r>
          </w:p>
        </w:tc>
        <w:tc>
          <w:tcPr>
            <w:tcW w:w="1132" w:type="dxa"/>
            <w:vAlign w:val="center"/>
          </w:tcPr>
          <w:p w:rsidR="002D7DBF" w:rsidRDefault="002D7DBF">
            <w:pPr>
              <w:pStyle w:val="ConsPlusNormal"/>
              <w:jc w:val="center"/>
            </w:pPr>
            <w:r>
              <w:t>9</w:t>
            </w:r>
          </w:p>
        </w:tc>
        <w:tc>
          <w:tcPr>
            <w:tcW w:w="1132" w:type="dxa"/>
            <w:vAlign w:val="center"/>
          </w:tcPr>
          <w:p w:rsidR="002D7DBF" w:rsidRDefault="002D7DBF">
            <w:pPr>
              <w:pStyle w:val="ConsPlusNormal"/>
              <w:jc w:val="center"/>
            </w:pPr>
            <w:r>
              <w:t>10</w:t>
            </w:r>
          </w:p>
        </w:tc>
        <w:tc>
          <w:tcPr>
            <w:tcW w:w="1132" w:type="dxa"/>
            <w:vAlign w:val="center"/>
          </w:tcPr>
          <w:p w:rsidR="002D7DBF" w:rsidRDefault="002D7DBF">
            <w:pPr>
              <w:pStyle w:val="ConsPlusNormal"/>
              <w:jc w:val="center"/>
            </w:pPr>
            <w:r>
              <w:t>11</w:t>
            </w:r>
          </w:p>
        </w:tc>
        <w:tc>
          <w:tcPr>
            <w:tcW w:w="1218" w:type="dxa"/>
            <w:vAlign w:val="center"/>
          </w:tcPr>
          <w:p w:rsidR="002D7DBF" w:rsidRDefault="002D7DBF">
            <w:pPr>
              <w:pStyle w:val="ConsPlusNormal"/>
              <w:jc w:val="center"/>
            </w:pPr>
            <w:r>
              <w:t>12</w:t>
            </w:r>
          </w:p>
        </w:tc>
      </w:tr>
      <w:tr w:rsidR="002D7DBF">
        <w:tc>
          <w:tcPr>
            <w:tcW w:w="537" w:type="dxa"/>
            <w:vMerge w:val="restart"/>
            <w:vAlign w:val="center"/>
          </w:tcPr>
          <w:p w:rsidR="002D7DBF" w:rsidRDefault="002D7DBF">
            <w:pPr>
              <w:pStyle w:val="ConsPlusNormal"/>
              <w:jc w:val="center"/>
            </w:pPr>
            <w:r>
              <w:t>1</w:t>
            </w:r>
          </w:p>
        </w:tc>
        <w:tc>
          <w:tcPr>
            <w:tcW w:w="2639" w:type="dxa"/>
            <w:vAlign w:val="center"/>
          </w:tcPr>
          <w:p w:rsidR="002D7DBF" w:rsidRDefault="002D7DBF">
            <w:pPr>
              <w:pStyle w:val="ConsPlusNormal"/>
            </w:pPr>
            <w:r>
              <w:t>Химический</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val="restart"/>
            <w:vAlign w:val="center"/>
          </w:tcPr>
          <w:p w:rsidR="002D7DBF" w:rsidRDefault="002D7DBF">
            <w:pPr>
              <w:pStyle w:val="ConsPlusNormal"/>
              <w:jc w:val="center"/>
            </w:pPr>
            <w:r>
              <w:t>2</w:t>
            </w:r>
          </w:p>
        </w:tc>
        <w:tc>
          <w:tcPr>
            <w:tcW w:w="2639" w:type="dxa"/>
            <w:vAlign w:val="center"/>
          </w:tcPr>
          <w:p w:rsidR="002D7DBF" w:rsidRDefault="002D7DBF">
            <w:pPr>
              <w:pStyle w:val="ConsPlusNormal"/>
            </w:pPr>
            <w:r>
              <w:t>Биологический</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val="restart"/>
            <w:vAlign w:val="center"/>
          </w:tcPr>
          <w:p w:rsidR="002D7DBF" w:rsidRDefault="002D7DBF">
            <w:pPr>
              <w:pStyle w:val="ConsPlusNormal"/>
              <w:jc w:val="center"/>
            </w:pPr>
            <w:r>
              <w:t>3</w:t>
            </w:r>
          </w:p>
        </w:tc>
        <w:tc>
          <w:tcPr>
            <w:tcW w:w="2639" w:type="dxa"/>
            <w:vAlign w:val="center"/>
          </w:tcPr>
          <w:p w:rsidR="002D7DBF" w:rsidRDefault="002D7DBF">
            <w:pPr>
              <w:pStyle w:val="ConsPlusNormal"/>
            </w:pPr>
            <w:r>
              <w:t>Аэрозоли ПФД</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val="restart"/>
            <w:vAlign w:val="center"/>
          </w:tcPr>
          <w:p w:rsidR="002D7DBF" w:rsidRDefault="002D7DBF">
            <w:pPr>
              <w:pStyle w:val="ConsPlusNormal"/>
              <w:jc w:val="center"/>
            </w:pPr>
            <w:r>
              <w:t>4</w:t>
            </w:r>
          </w:p>
        </w:tc>
        <w:tc>
          <w:tcPr>
            <w:tcW w:w="2639" w:type="dxa"/>
            <w:vAlign w:val="center"/>
          </w:tcPr>
          <w:p w:rsidR="002D7DBF" w:rsidRDefault="002D7DBF">
            <w:pPr>
              <w:pStyle w:val="ConsPlusNormal"/>
            </w:pPr>
            <w:r>
              <w:t>Шум</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val="restart"/>
            <w:vAlign w:val="center"/>
          </w:tcPr>
          <w:p w:rsidR="002D7DBF" w:rsidRDefault="002D7DBF">
            <w:pPr>
              <w:pStyle w:val="ConsPlusNormal"/>
              <w:jc w:val="center"/>
            </w:pPr>
            <w:r>
              <w:t>5</w:t>
            </w:r>
          </w:p>
        </w:tc>
        <w:tc>
          <w:tcPr>
            <w:tcW w:w="2639" w:type="dxa"/>
            <w:vAlign w:val="center"/>
          </w:tcPr>
          <w:p w:rsidR="002D7DBF" w:rsidRDefault="002D7DBF">
            <w:pPr>
              <w:pStyle w:val="ConsPlusNormal"/>
            </w:pPr>
            <w:r>
              <w:t>Инфразвук</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val="restart"/>
            <w:vAlign w:val="center"/>
          </w:tcPr>
          <w:p w:rsidR="002D7DBF" w:rsidRDefault="002D7DBF">
            <w:pPr>
              <w:pStyle w:val="ConsPlusNormal"/>
              <w:jc w:val="center"/>
            </w:pPr>
            <w:r>
              <w:t>6</w:t>
            </w:r>
          </w:p>
        </w:tc>
        <w:tc>
          <w:tcPr>
            <w:tcW w:w="2639" w:type="dxa"/>
            <w:vAlign w:val="center"/>
          </w:tcPr>
          <w:p w:rsidR="002D7DBF" w:rsidRDefault="002D7DBF">
            <w:pPr>
              <w:pStyle w:val="ConsPlusNormal"/>
            </w:pPr>
            <w:r>
              <w:t>Ультразвук</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val="restart"/>
            <w:vAlign w:val="center"/>
          </w:tcPr>
          <w:p w:rsidR="002D7DBF" w:rsidRDefault="002D7DBF">
            <w:pPr>
              <w:pStyle w:val="ConsPlusNormal"/>
              <w:jc w:val="center"/>
            </w:pPr>
            <w:r>
              <w:lastRenderedPageBreak/>
              <w:t>7</w:t>
            </w:r>
          </w:p>
        </w:tc>
        <w:tc>
          <w:tcPr>
            <w:tcW w:w="2639" w:type="dxa"/>
            <w:vAlign w:val="center"/>
          </w:tcPr>
          <w:p w:rsidR="002D7DBF" w:rsidRDefault="002D7DBF">
            <w:pPr>
              <w:pStyle w:val="ConsPlusNormal"/>
            </w:pPr>
            <w:r>
              <w:t>Вибрация общая</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val="restart"/>
            <w:vAlign w:val="center"/>
          </w:tcPr>
          <w:p w:rsidR="002D7DBF" w:rsidRDefault="002D7DBF">
            <w:pPr>
              <w:pStyle w:val="ConsPlusNormal"/>
              <w:jc w:val="center"/>
            </w:pPr>
            <w:r>
              <w:t>8</w:t>
            </w:r>
          </w:p>
        </w:tc>
        <w:tc>
          <w:tcPr>
            <w:tcW w:w="2639" w:type="dxa"/>
            <w:vAlign w:val="center"/>
          </w:tcPr>
          <w:p w:rsidR="002D7DBF" w:rsidRDefault="002D7DBF">
            <w:pPr>
              <w:pStyle w:val="ConsPlusNormal"/>
            </w:pPr>
            <w:r>
              <w:t>Вибрация локальная</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val="restart"/>
            <w:vAlign w:val="center"/>
          </w:tcPr>
          <w:p w:rsidR="002D7DBF" w:rsidRDefault="002D7DBF">
            <w:pPr>
              <w:pStyle w:val="ConsPlusNormal"/>
              <w:jc w:val="center"/>
            </w:pPr>
            <w:r>
              <w:t>9</w:t>
            </w:r>
          </w:p>
        </w:tc>
        <w:tc>
          <w:tcPr>
            <w:tcW w:w="2639" w:type="dxa"/>
            <w:vAlign w:val="center"/>
          </w:tcPr>
          <w:p w:rsidR="002D7DBF" w:rsidRDefault="002D7DBF">
            <w:pPr>
              <w:pStyle w:val="ConsPlusNormal"/>
            </w:pPr>
            <w:r>
              <w:t>ЭМИ и неионизирующие излучения</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val="restart"/>
            <w:vAlign w:val="center"/>
          </w:tcPr>
          <w:p w:rsidR="002D7DBF" w:rsidRDefault="002D7DBF">
            <w:pPr>
              <w:pStyle w:val="ConsPlusNormal"/>
              <w:jc w:val="center"/>
            </w:pPr>
            <w:r>
              <w:t>10</w:t>
            </w:r>
          </w:p>
        </w:tc>
        <w:tc>
          <w:tcPr>
            <w:tcW w:w="2639" w:type="dxa"/>
            <w:vAlign w:val="center"/>
          </w:tcPr>
          <w:p w:rsidR="002D7DBF" w:rsidRDefault="002D7DBF">
            <w:pPr>
              <w:pStyle w:val="ConsPlusNormal"/>
            </w:pPr>
            <w:r>
              <w:t>Ионизирующее излучение</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val="restart"/>
            <w:vAlign w:val="center"/>
          </w:tcPr>
          <w:p w:rsidR="002D7DBF" w:rsidRDefault="002D7DBF">
            <w:pPr>
              <w:pStyle w:val="ConsPlusNormal"/>
              <w:jc w:val="center"/>
            </w:pPr>
            <w:r>
              <w:t>11</w:t>
            </w:r>
          </w:p>
        </w:tc>
        <w:tc>
          <w:tcPr>
            <w:tcW w:w="2639" w:type="dxa"/>
            <w:vAlign w:val="center"/>
          </w:tcPr>
          <w:p w:rsidR="002D7DBF" w:rsidRDefault="002D7DBF">
            <w:pPr>
              <w:pStyle w:val="ConsPlusNormal"/>
            </w:pPr>
            <w:r>
              <w:t>Микроклимат</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val="restart"/>
            <w:vAlign w:val="center"/>
          </w:tcPr>
          <w:p w:rsidR="002D7DBF" w:rsidRDefault="002D7DBF">
            <w:pPr>
              <w:pStyle w:val="ConsPlusNormal"/>
              <w:jc w:val="center"/>
            </w:pPr>
            <w:r>
              <w:t>12</w:t>
            </w:r>
          </w:p>
        </w:tc>
        <w:tc>
          <w:tcPr>
            <w:tcW w:w="2639" w:type="dxa"/>
            <w:vAlign w:val="center"/>
          </w:tcPr>
          <w:p w:rsidR="002D7DBF" w:rsidRDefault="002D7DBF">
            <w:pPr>
              <w:pStyle w:val="ConsPlusNormal"/>
            </w:pPr>
            <w:r>
              <w:t>Освещение</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val="restart"/>
            <w:vAlign w:val="center"/>
          </w:tcPr>
          <w:p w:rsidR="002D7DBF" w:rsidRDefault="002D7DBF">
            <w:pPr>
              <w:pStyle w:val="ConsPlusNormal"/>
              <w:jc w:val="center"/>
            </w:pPr>
            <w:r>
              <w:t>13</w:t>
            </w:r>
          </w:p>
        </w:tc>
        <w:tc>
          <w:tcPr>
            <w:tcW w:w="2639" w:type="dxa"/>
            <w:vAlign w:val="center"/>
          </w:tcPr>
          <w:p w:rsidR="002D7DBF" w:rsidRDefault="002D7DBF">
            <w:pPr>
              <w:pStyle w:val="ConsPlusNormal"/>
            </w:pPr>
            <w:r>
              <w:t>Тяжесть труда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val="restart"/>
            <w:vAlign w:val="center"/>
          </w:tcPr>
          <w:p w:rsidR="002D7DBF" w:rsidRDefault="002D7DBF">
            <w:pPr>
              <w:pStyle w:val="ConsPlusNormal"/>
              <w:jc w:val="center"/>
            </w:pPr>
            <w:r>
              <w:t>14</w:t>
            </w:r>
          </w:p>
        </w:tc>
        <w:tc>
          <w:tcPr>
            <w:tcW w:w="2639" w:type="dxa"/>
            <w:vAlign w:val="center"/>
          </w:tcPr>
          <w:p w:rsidR="002D7DBF" w:rsidRDefault="002D7DBF">
            <w:pPr>
              <w:pStyle w:val="ConsPlusNormal"/>
            </w:pPr>
            <w:r>
              <w:t>Напряженность труда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Merge/>
          </w:tcPr>
          <w:p w:rsidR="002D7DBF" w:rsidRDefault="002D7DBF"/>
        </w:tc>
        <w:tc>
          <w:tcPr>
            <w:tcW w:w="2639" w:type="dxa"/>
            <w:vAlign w:val="center"/>
          </w:tcPr>
          <w:p w:rsidR="002D7DBF" w:rsidRDefault="002D7DBF">
            <w:pPr>
              <w:pStyle w:val="ConsPlusNormal"/>
            </w:pPr>
            <w:r>
              <w:t>Оценка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r w:rsidR="002D7DBF">
        <w:tc>
          <w:tcPr>
            <w:tcW w:w="537" w:type="dxa"/>
            <w:vAlign w:val="center"/>
          </w:tcPr>
          <w:p w:rsidR="002D7DBF" w:rsidRDefault="002D7DBF">
            <w:pPr>
              <w:pStyle w:val="ConsPlusNormal"/>
              <w:jc w:val="center"/>
            </w:pPr>
          </w:p>
        </w:tc>
        <w:tc>
          <w:tcPr>
            <w:tcW w:w="2639" w:type="dxa"/>
            <w:vAlign w:val="center"/>
          </w:tcPr>
          <w:p w:rsidR="002D7DBF" w:rsidRDefault="002D7DBF">
            <w:pPr>
              <w:pStyle w:val="ConsPlusNormal"/>
            </w:pPr>
            <w:r>
              <w:t>Общая оценка условий труда</w:t>
            </w:r>
          </w:p>
        </w:tc>
        <w:tc>
          <w:tcPr>
            <w:tcW w:w="1907" w:type="dxa"/>
            <w:vAlign w:val="center"/>
          </w:tcPr>
          <w:p w:rsidR="002D7DBF" w:rsidRDefault="002D7DBF">
            <w:pPr>
              <w:pStyle w:val="ConsPlusNormal"/>
              <w:jc w:val="center"/>
            </w:pPr>
          </w:p>
        </w:tc>
        <w:tc>
          <w:tcPr>
            <w:tcW w:w="1876" w:type="dxa"/>
            <w:vAlign w:val="center"/>
          </w:tcPr>
          <w:p w:rsidR="002D7DBF" w:rsidRDefault="002D7DBF">
            <w:pPr>
              <w:pStyle w:val="ConsPlusNormal"/>
              <w:jc w:val="center"/>
            </w:pPr>
          </w:p>
        </w:tc>
        <w:tc>
          <w:tcPr>
            <w:tcW w:w="1799" w:type="dxa"/>
            <w:vAlign w:val="center"/>
          </w:tcPr>
          <w:p w:rsidR="002D7DBF" w:rsidRDefault="002D7DBF">
            <w:pPr>
              <w:pStyle w:val="ConsPlusNormal"/>
              <w:jc w:val="center"/>
            </w:pPr>
          </w:p>
        </w:tc>
        <w:tc>
          <w:tcPr>
            <w:tcW w:w="1894" w:type="dxa"/>
            <w:vAlign w:val="center"/>
          </w:tcPr>
          <w:p w:rsidR="002D7DBF" w:rsidRDefault="002D7DBF">
            <w:pPr>
              <w:pStyle w:val="ConsPlusNormal"/>
              <w:jc w:val="center"/>
            </w:pPr>
          </w:p>
        </w:tc>
        <w:tc>
          <w:tcPr>
            <w:tcW w:w="1746"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132" w:type="dxa"/>
            <w:vAlign w:val="center"/>
          </w:tcPr>
          <w:p w:rsidR="002D7DBF" w:rsidRDefault="002D7DBF">
            <w:pPr>
              <w:pStyle w:val="ConsPlusNormal"/>
              <w:jc w:val="center"/>
            </w:pPr>
          </w:p>
        </w:tc>
        <w:tc>
          <w:tcPr>
            <w:tcW w:w="1218" w:type="dxa"/>
            <w:vAlign w:val="center"/>
          </w:tcPr>
          <w:p w:rsidR="002D7DBF" w:rsidRDefault="002D7DBF">
            <w:pPr>
              <w:pStyle w:val="ConsPlusNormal"/>
              <w:jc w:val="center"/>
            </w:pPr>
          </w:p>
        </w:tc>
      </w:tr>
    </w:tbl>
    <w:p w:rsidR="002D7DBF" w:rsidRDefault="002D7DBF">
      <w:pPr>
        <w:pStyle w:val="ConsPlusNormal"/>
        <w:jc w:val="both"/>
      </w:pPr>
    </w:p>
    <w:p w:rsidR="002D7DBF" w:rsidRDefault="002D7DBF">
      <w:pPr>
        <w:pStyle w:val="ConsPlusNonformat"/>
        <w:jc w:val="both"/>
      </w:pPr>
      <w:r>
        <w:t>ЗАКЛЮЧЕНИЕ:</w:t>
      </w:r>
    </w:p>
    <w:p w:rsidR="002D7DBF" w:rsidRDefault="002D7DBF">
      <w:pPr>
        <w:sectPr w:rsidR="002D7DBF">
          <w:pgSz w:w="16838" w:h="11905" w:orient="landscape"/>
          <w:pgMar w:top="1701" w:right="1134" w:bottom="850" w:left="1134" w:header="0" w:footer="0" w:gutter="0"/>
          <w:cols w:space="720"/>
        </w:sectPr>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jc w:val="right"/>
        <w:outlineLvl w:val="1"/>
      </w:pPr>
      <w:r>
        <w:t>Приложение 3</w:t>
      </w:r>
    </w:p>
    <w:p w:rsidR="002D7DBF" w:rsidRDefault="002D7DBF">
      <w:pPr>
        <w:pStyle w:val="ConsPlusNormal"/>
        <w:jc w:val="right"/>
      </w:pPr>
      <w:r>
        <w:t>к Санитарным нормам</w:t>
      </w:r>
    </w:p>
    <w:p w:rsidR="002D7DBF" w:rsidRDefault="002D7DBF">
      <w:pPr>
        <w:pStyle w:val="ConsPlusNormal"/>
        <w:jc w:val="right"/>
      </w:pPr>
      <w:r>
        <w:t>и правилам "Гигиеническая</w:t>
      </w:r>
    </w:p>
    <w:p w:rsidR="002D7DBF" w:rsidRDefault="002D7DBF">
      <w:pPr>
        <w:pStyle w:val="ConsPlusNormal"/>
        <w:jc w:val="right"/>
      </w:pPr>
      <w:r>
        <w:t>классификация условий труда"</w:t>
      </w:r>
    </w:p>
    <w:p w:rsidR="002D7DBF" w:rsidRDefault="002D7DBF">
      <w:pPr>
        <w:pStyle w:val="ConsPlusNormal"/>
        <w:ind w:firstLine="540"/>
        <w:jc w:val="both"/>
      </w:pPr>
    </w:p>
    <w:p w:rsidR="002D7DBF" w:rsidRDefault="002D7DBF">
      <w:pPr>
        <w:pStyle w:val="ConsPlusNormal"/>
        <w:jc w:val="center"/>
      </w:pPr>
      <w:bookmarkStart w:id="65" w:name="P1822"/>
      <w:bookmarkEnd w:id="65"/>
      <w:r>
        <w:rPr>
          <w:b/>
        </w:rPr>
        <w:t>ПЕРЕЧЕНЬ</w:t>
      </w:r>
    </w:p>
    <w:p w:rsidR="002D7DBF" w:rsidRDefault="002D7DBF">
      <w:pPr>
        <w:pStyle w:val="ConsPlusNormal"/>
        <w:jc w:val="center"/>
      </w:pPr>
      <w:r>
        <w:rPr>
          <w:b/>
        </w:rPr>
        <w:t>ВЕЩЕСТВ ОДНОНАПРАВЛЕННОГО ДЕЙСТВИЯ</w:t>
      </w:r>
    </w:p>
    <w:p w:rsidR="002D7DBF" w:rsidRDefault="002D7DBF">
      <w:pPr>
        <w:pStyle w:val="ConsPlusNormal"/>
        <w:ind w:firstLine="540"/>
        <w:jc w:val="both"/>
      </w:pPr>
    </w:p>
    <w:p w:rsidR="002D7DBF" w:rsidRDefault="002D7DBF">
      <w:pPr>
        <w:pStyle w:val="ConsPlusNormal"/>
        <w:ind w:firstLine="540"/>
        <w:jc w:val="both"/>
      </w:pPr>
      <w:r>
        <w:t xml:space="preserve">1. Комбинации веществ с эффектом суммации, указанных в </w:t>
      </w:r>
      <w:hyperlink w:anchor="P1850" w:history="1">
        <w:r>
          <w:rPr>
            <w:color w:val="0000FF"/>
          </w:rPr>
          <w:t>таблице</w:t>
        </w:r>
      </w:hyperlink>
      <w:r>
        <w:t>.</w:t>
      </w:r>
    </w:p>
    <w:p w:rsidR="002D7DBF" w:rsidRDefault="002D7DBF">
      <w:pPr>
        <w:pStyle w:val="ConsPlusNormal"/>
        <w:spacing w:before="220"/>
        <w:ind w:firstLine="540"/>
        <w:jc w:val="both"/>
      </w:pPr>
      <w:r>
        <w:t>2. Однонаправленным действием на организм работников, как правило, обладают:</w:t>
      </w:r>
    </w:p>
    <w:p w:rsidR="002D7DBF" w:rsidRDefault="002D7DBF">
      <w:pPr>
        <w:pStyle w:val="ConsPlusNormal"/>
        <w:spacing w:before="220"/>
        <w:ind w:firstLine="540"/>
        <w:jc w:val="both"/>
      </w:pPr>
      <w:r>
        <w:t xml:space="preserve">комбинации веществ с одинаковой спецификой клинических проявлений согласно приложениям 3, </w:t>
      </w:r>
      <w:hyperlink w:anchor="P1979" w:history="1">
        <w:r>
          <w:rPr>
            <w:color w:val="0000FF"/>
          </w:rPr>
          <w:t>4</w:t>
        </w:r>
      </w:hyperlink>
      <w:r>
        <w:t xml:space="preserve">, </w:t>
      </w:r>
      <w:hyperlink w:anchor="P2452" w:history="1">
        <w:r>
          <w:rPr>
            <w:color w:val="0000FF"/>
          </w:rPr>
          <w:t>9</w:t>
        </w:r>
      </w:hyperlink>
      <w:r>
        <w:t xml:space="preserve"> к настоящим Санитарным нормам и правилам, а также вещества аллергенного, канцерогенного действия, вещества, опасные для репродуктивного здоровья:</w:t>
      </w:r>
    </w:p>
    <w:p w:rsidR="002D7DBF" w:rsidRDefault="002D7DBF">
      <w:pPr>
        <w:pStyle w:val="ConsPlusNormal"/>
        <w:spacing w:before="220"/>
        <w:ind w:firstLine="540"/>
        <w:jc w:val="both"/>
      </w:pPr>
      <w:r>
        <w:t>вещества раздражающего типа действия (кислоты и щелочи и другое);</w:t>
      </w:r>
    </w:p>
    <w:p w:rsidR="002D7DBF" w:rsidRDefault="002D7DBF">
      <w:pPr>
        <w:pStyle w:val="ConsPlusNormal"/>
        <w:spacing w:before="220"/>
        <w:ind w:firstLine="540"/>
        <w:jc w:val="both"/>
      </w:pPr>
      <w:r>
        <w:t>аллергены (эпихлоргидрин и формальдегид и другое);</w:t>
      </w:r>
    </w:p>
    <w:p w:rsidR="002D7DBF" w:rsidRDefault="002D7DBF">
      <w:pPr>
        <w:pStyle w:val="ConsPlusNormal"/>
        <w:spacing w:before="220"/>
        <w:ind w:firstLine="540"/>
        <w:jc w:val="both"/>
      </w:pPr>
      <w:r>
        <w:t>вещества наркотического типа действия (комбинации спиртов и другое);</w:t>
      </w:r>
    </w:p>
    <w:p w:rsidR="002D7DBF" w:rsidRDefault="002D7DBF">
      <w:pPr>
        <w:pStyle w:val="ConsPlusNormal"/>
        <w:spacing w:before="220"/>
        <w:ind w:firstLine="540"/>
        <w:jc w:val="both"/>
      </w:pPr>
      <w:r>
        <w:t>фиброгенные пыли;</w:t>
      </w:r>
    </w:p>
    <w:p w:rsidR="002D7DBF" w:rsidRDefault="002D7DBF">
      <w:pPr>
        <w:pStyle w:val="ConsPlusNormal"/>
        <w:spacing w:before="220"/>
        <w:ind w:firstLine="540"/>
        <w:jc w:val="both"/>
      </w:pPr>
      <w:r>
        <w:t>вещества, канцерогенные для человека;</w:t>
      </w:r>
    </w:p>
    <w:p w:rsidR="002D7DBF" w:rsidRDefault="002D7DBF">
      <w:pPr>
        <w:pStyle w:val="ConsPlusNormal"/>
        <w:spacing w:before="220"/>
        <w:ind w:firstLine="540"/>
        <w:jc w:val="both"/>
      </w:pPr>
      <w:r>
        <w:t>вещества, опасные для репродуктивного здоровья;</w:t>
      </w:r>
    </w:p>
    <w:p w:rsidR="002D7DBF" w:rsidRDefault="002D7DBF">
      <w:pPr>
        <w:pStyle w:val="ConsPlusNormal"/>
        <w:spacing w:before="220"/>
        <w:ind w:firstLine="540"/>
        <w:jc w:val="both"/>
      </w:pPr>
      <w:r>
        <w:t>амино- и нитросоединения;</w:t>
      </w:r>
    </w:p>
    <w:p w:rsidR="002D7DBF" w:rsidRDefault="002D7DBF">
      <w:pPr>
        <w:pStyle w:val="ConsPlusNormal"/>
        <w:spacing w:before="220"/>
        <w:ind w:firstLine="540"/>
        <w:jc w:val="both"/>
      </w:pPr>
      <w:r>
        <w:t>аминосоединения и окись углерода;</w:t>
      </w:r>
    </w:p>
    <w:p w:rsidR="002D7DBF" w:rsidRDefault="002D7DBF">
      <w:pPr>
        <w:pStyle w:val="ConsPlusNormal"/>
        <w:spacing w:before="220"/>
        <w:ind w:firstLine="540"/>
        <w:jc w:val="both"/>
      </w:pPr>
      <w:r>
        <w:t>нитросоединения и окись углерода.</w:t>
      </w:r>
    </w:p>
    <w:p w:rsidR="002D7DBF" w:rsidRDefault="002D7DBF">
      <w:pPr>
        <w:pStyle w:val="ConsPlusNormal"/>
        <w:spacing w:before="220"/>
        <w:ind w:firstLine="540"/>
        <w:jc w:val="both"/>
      </w:pPr>
      <w:r>
        <w:t>3. Комбинации веществ, близкие по химическому строению:</w:t>
      </w:r>
    </w:p>
    <w:p w:rsidR="002D7DBF" w:rsidRDefault="002D7DBF">
      <w:pPr>
        <w:pStyle w:val="ConsPlusNormal"/>
        <w:spacing w:before="220"/>
        <w:ind w:firstLine="540"/>
        <w:jc w:val="both"/>
      </w:pPr>
      <w:r>
        <w:t>хлорированные углеводороды (предельные и непредельные);</w:t>
      </w:r>
    </w:p>
    <w:p w:rsidR="002D7DBF" w:rsidRDefault="002D7DBF">
      <w:pPr>
        <w:pStyle w:val="ConsPlusNormal"/>
        <w:spacing w:before="220"/>
        <w:ind w:firstLine="540"/>
        <w:jc w:val="both"/>
      </w:pPr>
      <w:r>
        <w:t>бромированные углеводороды (предельные и непредельные);</w:t>
      </w:r>
    </w:p>
    <w:p w:rsidR="002D7DBF" w:rsidRDefault="002D7DBF">
      <w:pPr>
        <w:pStyle w:val="ConsPlusNormal"/>
        <w:spacing w:before="220"/>
        <w:ind w:firstLine="540"/>
        <w:jc w:val="both"/>
      </w:pPr>
      <w:r>
        <w:t>различные спирты;</w:t>
      </w:r>
    </w:p>
    <w:p w:rsidR="002D7DBF" w:rsidRDefault="002D7DBF">
      <w:pPr>
        <w:pStyle w:val="ConsPlusNormal"/>
        <w:spacing w:before="220"/>
        <w:ind w:firstLine="540"/>
        <w:jc w:val="both"/>
      </w:pPr>
      <w:r>
        <w:t>различные щелочи;</w:t>
      </w:r>
    </w:p>
    <w:p w:rsidR="002D7DBF" w:rsidRDefault="002D7DBF">
      <w:pPr>
        <w:pStyle w:val="ConsPlusNormal"/>
        <w:spacing w:before="220"/>
        <w:ind w:firstLine="540"/>
        <w:jc w:val="both"/>
      </w:pPr>
      <w:r>
        <w:t>ароматические углеводороды (толуол и бензол; толуол и ксилол и др.);</w:t>
      </w:r>
    </w:p>
    <w:p w:rsidR="002D7DBF" w:rsidRDefault="002D7DBF">
      <w:pPr>
        <w:pStyle w:val="ConsPlusNormal"/>
        <w:spacing w:before="220"/>
        <w:ind w:firstLine="540"/>
        <w:jc w:val="both"/>
      </w:pPr>
      <w:r>
        <w:t>аминосоединения;</w:t>
      </w:r>
    </w:p>
    <w:p w:rsidR="002D7DBF" w:rsidRDefault="002D7DBF">
      <w:pPr>
        <w:pStyle w:val="ConsPlusNormal"/>
        <w:spacing w:before="220"/>
        <w:ind w:firstLine="540"/>
        <w:jc w:val="both"/>
      </w:pPr>
      <w:r>
        <w:t>нитросоединения и другое;</w:t>
      </w:r>
    </w:p>
    <w:p w:rsidR="002D7DBF" w:rsidRDefault="002D7DBF">
      <w:pPr>
        <w:pStyle w:val="ConsPlusNormal"/>
        <w:spacing w:before="220"/>
        <w:ind w:firstLine="540"/>
        <w:jc w:val="both"/>
      </w:pPr>
      <w:r>
        <w:t>оксиды азота и оксид углерода.</w:t>
      </w:r>
    </w:p>
    <w:p w:rsidR="002D7DBF" w:rsidRDefault="002D7DBF">
      <w:pPr>
        <w:pStyle w:val="ConsPlusNormal"/>
        <w:spacing w:before="220"/>
        <w:ind w:firstLine="540"/>
        <w:jc w:val="both"/>
      </w:pPr>
      <w:r>
        <w:t xml:space="preserve">4. При одновременном содержании в воздухе рабочей зоны нескольких вредных веществ </w:t>
      </w:r>
      <w:r>
        <w:lastRenderedPageBreak/>
        <w:t>однонаправленного действия сумма отношений фактических концентраций каждого из них (</w:t>
      </w:r>
      <w:r w:rsidR="004150F0">
        <w:rPr>
          <w:position w:val="-12"/>
        </w:rPr>
        <w:pict>
          <v:shape id="_x0000_i1155" style="width:16.5pt;height:19.5pt" coordsize="" o:spt="100" adj="0,,0" path="" filled="f" stroked="f">
            <v:stroke joinstyle="miter"/>
            <v:imagedata r:id="rId146" o:title="base_45057_142959_309"/>
            <v:formulas/>
            <v:path o:connecttype="segments"/>
          </v:shape>
        </w:pict>
      </w:r>
      <w:r>
        <w:t xml:space="preserve">, </w:t>
      </w:r>
      <w:r w:rsidR="004150F0">
        <w:rPr>
          <w:position w:val="-12"/>
        </w:rPr>
        <w:pict>
          <v:shape id="_x0000_i1156" style="width:18.75pt;height:19.5pt" coordsize="" o:spt="100" adj="0,,0" path="" filled="f" stroked="f">
            <v:stroke joinstyle="miter"/>
            <v:imagedata r:id="rId147" o:title="base_45057_142959_310"/>
            <v:formulas/>
            <v:path o:connecttype="segments"/>
          </v:shape>
        </w:pict>
      </w:r>
      <w:r>
        <w:t xml:space="preserve">,..., </w:t>
      </w:r>
      <w:r w:rsidR="004150F0">
        <w:rPr>
          <w:position w:val="-12"/>
        </w:rPr>
        <w:pict>
          <v:shape id="_x0000_i1157" style="width:18.75pt;height:19.5pt" coordsize="" o:spt="100" adj="0,,0" path="" filled="f" stroked="f">
            <v:stroke joinstyle="miter"/>
            <v:imagedata r:id="rId148" o:title="base_45057_142959_311"/>
            <v:formulas/>
            <v:path o:connecttype="segments"/>
          </v:shape>
        </w:pict>
      </w:r>
      <w:r>
        <w:t>) в воздухе рабочей зоны к их ПДК (</w:t>
      </w:r>
      <w:r w:rsidR="004150F0">
        <w:rPr>
          <w:position w:val="-12"/>
        </w:rPr>
        <w:pict>
          <v:shape id="_x0000_i1158" style="width:35.25pt;height:19.5pt" coordsize="" o:spt="100" adj="0,,0" path="" filled="f" stroked="f">
            <v:stroke joinstyle="miter"/>
            <v:imagedata r:id="rId149" o:title="base_45057_142959_312"/>
            <v:formulas/>
            <v:path o:connecttype="segments"/>
          </v:shape>
        </w:pict>
      </w:r>
      <w:r>
        <w:t xml:space="preserve">, </w:t>
      </w:r>
      <w:r w:rsidR="004150F0">
        <w:rPr>
          <w:position w:val="-12"/>
        </w:rPr>
        <w:pict>
          <v:shape id="_x0000_i1159" style="width:35.25pt;height:19.5pt" coordsize="" o:spt="100" adj="0,,0" path="" filled="f" stroked="f">
            <v:stroke joinstyle="miter"/>
            <v:imagedata r:id="rId150" o:title="base_45057_142959_313"/>
            <v:formulas/>
            <v:path o:connecttype="segments"/>
          </v:shape>
        </w:pict>
      </w:r>
      <w:r>
        <w:t xml:space="preserve">,..., </w:t>
      </w:r>
      <w:r w:rsidR="004150F0">
        <w:rPr>
          <w:position w:val="-12"/>
        </w:rPr>
        <w:pict>
          <v:shape id="_x0000_i1160" style="width:35.25pt;height:19.5pt" coordsize="" o:spt="100" adj="0,,0" path="" filled="f" stroked="f">
            <v:stroke joinstyle="miter"/>
            <v:imagedata r:id="rId151" o:title="base_45057_142959_314"/>
            <v:formulas/>
            <v:path o:connecttype="segments"/>
          </v:shape>
        </w:pict>
      </w:r>
      <w:r>
        <w:t>) не должна превышать единицы:</w:t>
      </w:r>
    </w:p>
    <w:p w:rsidR="002D7DBF" w:rsidRDefault="002D7DBF">
      <w:pPr>
        <w:pStyle w:val="ConsPlusNormal"/>
        <w:ind w:firstLine="540"/>
        <w:jc w:val="both"/>
      </w:pPr>
    </w:p>
    <w:p w:rsidR="002D7DBF" w:rsidRDefault="004150F0">
      <w:pPr>
        <w:pStyle w:val="ConsPlusNormal"/>
        <w:jc w:val="center"/>
      </w:pPr>
      <w:r>
        <w:rPr>
          <w:position w:val="-30"/>
        </w:rPr>
        <w:pict>
          <v:shape id="_x0000_i1161" style="width:170.25pt;height:36pt" coordsize="" o:spt="100" adj="0,,0" path="" filled="f" stroked="f">
            <v:stroke joinstyle="miter"/>
            <v:imagedata r:id="rId152" o:title="base_45057_142959_315"/>
            <v:formulas/>
            <v:path o:connecttype="segments"/>
          </v:shape>
        </w:pict>
      </w:r>
    </w:p>
    <w:p w:rsidR="002D7DBF" w:rsidRDefault="002D7DBF">
      <w:pPr>
        <w:pStyle w:val="ConsPlusNormal"/>
        <w:jc w:val="right"/>
      </w:pPr>
    </w:p>
    <w:p w:rsidR="002D7DBF" w:rsidRDefault="002D7DBF">
      <w:pPr>
        <w:sectPr w:rsidR="002D7DBF">
          <w:pgSz w:w="11905" w:h="16838"/>
          <w:pgMar w:top="1134" w:right="850" w:bottom="1134" w:left="1701" w:header="0" w:footer="0" w:gutter="0"/>
          <w:cols w:space="720"/>
        </w:sectPr>
      </w:pPr>
    </w:p>
    <w:p w:rsidR="002D7DBF" w:rsidRDefault="002D7DBF">
      <w:pPr>
        <w:pStyle w:val="ConsPlusNormal"/>
        <w:jc w:val="right"/>
        <w:outlineLvl w:val="2"/>
      </w:pPr>
      <w:bookmarkStart w:id="66" w:name="P1850"/>
      <w:bookmarkEnd w:id="66"/>
      <w:r>
        <w:lastRenderedPageBreak/>
        <w:t>Таблица 1</w:t>
      </w:r>
    </w:p>
    <w:p w:rsidR="002D7DBF" w:rsidRDefault="002D7DBF">
      <w:pPr>
        <w:pStyle w:val="ConsPlusNormal"/>
        <w:ind w:firstLine="540"/>
        <w:jc w:val="both"/>
      </w:pPr>
    </w:p>
    <w:p w:rsidR="002D7DBF" w:rsidRDefault="002D7DBF">
      <w:pPr>
        <w:pStyle w:val="ConsPlusNormal"/>
        <w:jc w:val="center"/>
      </w:pPr>
      <w:r>
        <w:rPr>
          <w:b/>
        </w:rPr>
        <w:t>Комбинации веществ с эффектом суммации</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9005"/>
      </w:tblGrid>
      <w:tr w:rsidR="002D7DBF">
        <w:tc>
          <w:tcPr>
            <w:tcW w:w="634" w:type="dxa"/>
            <w:vAlign w:val="center"/>
          </w:tcPr>
          <w:p w:rsidR="002D7DBF" w:rsidRDefault="002D7DBF">
            <w:pPr>
              <w:pStyle w:val="ConsPlusNormal"/>
              <w:jc w:val="center"/>
            </w:pPr>
            <w:r>
              <w:t>N п/п</w:t>
            </w:r>
          </w:p>
        </w:tc>
        <w:tc>
          <w:tcPr>
            <w:tcW w:w="9005" w:type="dxa"/>
            <w:vAlign w:val="center"/>
          </w:tcPr>
          <w:p w:rsidR="002D7DBF" w:rsidRDefault="002D7DBF">
            <w:pPr>
              <w:pStyle w:val="ConsPlusNormal"/>
              <w:jc w:val="center"/>
            </w:pPr>
            <w:r>
              <w:t xml:space="preserve">Сочетания веществ однонаправленного действия </w:t>
            </w:r>
            <w:hyperlink w:anchor="P1966" w:history="1">
              <w:r>
                <w:rPr>
                  <w:color w:val="0000FF"/>
                </w:rPr>
                <w:t>&lt;*&gt;</w:t>
              </w:r>
            </w:hyperlink>
          </w:p>
        </w:tc>
      </w:tr>
      <w:tr w:rsidR="002D7DBF">
        <w:tc>
          <w:tcPr>
            <w:tcW w:w="634" w:type="dxa"/>
          </w:tcPr>
          <w:p w:rsidR="002D7DBF" w:rsidRDefault="002D7DBF">
            <w:pPr>
              <w:pStyle w:val="ConsPlusNormal"/>
              <w:jc w:val="center"/>
            </w:pPr>
            <w:r>
              <w:t>1</w:t>
            </w:r>
          </w:p>
        </w:tc>
        <w:tc>
          <w:tcPr>
            <w:tcW w:w="9005" w:type="dxa"/>
          </w:tcPr>
          <w:p w:rsidR="002D7DBF" w:rsidRDefault="002D7DBF">
            <w:pPr>
              <w:pStyle w:val="ConsPlusNormal"/>
              <w:jc w:val="center"/>
            </w:pPr>
            <w:r>
              <w:t>2</w:t>
            </w:r>
          </w:p>
        </w:tc>
      </w:tr>
      <w:tr w:rsidR="002D7DBF">
        <w:tc>
          <w:tcPr>
            <w:tcW w:w="634" w:type="dxa"/>
          </w:tcPr>
          <w:p w:rsidR="002D7DBF" w:rsidRDefault="002D7DBF">
            <w:pPr>
              <w:pStyle w:val="ConsPlusNormal"/>
              <w:jc w:val="center"/>
            </w:pPr>
            <w:r>
              <w:t>1</w:t>
            </w:r>
          </w:p>
        </w:tc>
        <w:tc>
          <w:tcPr>
            <w:tcW w:w="9005" w:type="dxa"/>
          </w:tcPr>
          <w:p w:rsidR="002D7DBF" w:rsidRDefault="002D7DBF">
            <w:pPr>
              <w:pStyle w:val="ConsPlusNormal"/>
            </w:pPr>
            <w:r>
              <w:t>Азота диоксид, гексан, углерода оксид, формальдегид</w:t>
            </w:r>
          </w:p>
        </w:tc>
      </w:tr>
      <w:tr w:rsidR="002D7DBF">
        <w:tc>
          <w:tcPr>
            <w:tcW w:w="634" w:type="dxa"/>
          </w:tcPr>
          <w:p w:rsidR="002D7DBF" w:rsidRDefault="002D7DBF">
            <w:pPr>
              <w:pStyle w:val="ConsPlusNormal"/>
              <w:jc w:val="center"/>
            </w:pPr>
            <w:r>
              <w:t>2</w:t>
            </w:r>
          </w:p>
        </w:tc>
        <w:tc>
          <w:tcPr>
            <w:tcW w:w="9005" w:type="dxa"/>
          </w:tcPr>
          <w:p w:rsidR="002D7DBF" w:rsidRDefault="002D7DBF">
            <w:pPr>
              <w:pStyle w:val="ConsPlusNormal"/>
            </w:pPr>
            <w:r>
              <w:t>Азота диоксид и серы диоксид</w:t>
            </w:r>
          </w:p>
        </w:tc>
      </w:tr>
      <w:tr w:rsidR="002D7DBF">
        <w:tc>
          <w:tcPr>
            <w:tcW w:w="634" w:type="dxa"/>
          </w:tcPr>
          <w:p w:rsidR="002D7DBF" w:rsidRDefault="002D7DBF">
            <w:pPr>
              <w:pStyle w:val="ConsPlusNormal"/>
              <w:jc w:val="center"/>
            </w:pPr>
            <w:r>
              <w:t>3</w:t>
            </w:r>
          </w:p>
        </w:tc>
        <w:tc>
          <w:tcPr>
            <w:tcW w:w="9005" w:type="dxa"/>
          </w:tcPr>
          <w:p w:rsidR="002D7DBF" w:rsidRDefault="002D7DBF">
            <w:pPr>
              <w:pStyle w:val="ConsPlusNormal"/>
            </w:pPr>
            <w:r>
              <w:t>Азота диоксид, гексен, серы диоксид, углерода оксид</w:t>
            </w:r>
          </w:p>
        </w:tc>
      </w:tr>
      <w:tr w:rsidR="002D7DBF">
        <w:tc>
          <w:tcPr>
            <w:tcW w:w="634" w:type="dxa"/>
          </w:tcPr>
          <w:p w:rsidR="002D7DBF" w:rsidRDefault="002D7DBF">
            <w:pPr>
              <w:pStyle w:val="ConsPlusNormal"/>
              <w:jc w:val="center"/>
            </w:pPr>
            <w:bookmarkStart w:id="67" w:name="P1864"/>
            <w:bookmarkEnd w:id="67"/>
            <w:r>
              <w:t>4</w:t>
            </w:r>
          </w:p>
        </w:tc>
        <w:tc>
          <w:tcPr>
            <w:tcW w:w="9005" w:type="dxa"/>
          </w:tcPr>
          <w:p w:rsidR="002D7DBF" w:rsidRDefault="002D7DBF">
            <w:pPr>
              <w:pStyle w:val="ConsPlusNormal"/>
            </w:pPr>
            <w:r>
              <w:t>Азота диоксид, серы диоксид, углерода оксид, фенол</w:t>
            </w:r>
          </w:p>
        </w:tc>
      </w:tr>
      <w:tr w:rsidR="002D7DBF">
        <w:tc>
          <w:tcPr>
            <w:tcW w:w="634" w:type="dxa"/>
          </w:tcPr>
          <w:p w:rsidR="002D7DBF" w:rsidRDefault="002D7DBF">
            <w:pPr>
              <w:pStyle w:val="ConsPlusNormal"/>
              <w:jc w:val="center"/>
            </w:pPr>
            <w:r>
              <w:t>5</w:t>
            </w:r>
          </w:p>
        </w:tc>
        <w:tc>
          <w:tcPr>
            <w:tcW w:w="9005" w:type="dxa"/>
          </w:tcPr>
          <w:p w:rsidR="002D7DBF" w:rsidRDefault="002D7DBF">
            <w:pPr>
              <w:pStyle w:val="ConsPlusNormal"/>
            </w:pPr>
            <w:r>
              <w:t>Акриловая и 2-метилпроп-2-еновая (метакриловая) кислоты</w:t>
            </w:r>
          </w:p>
        </w:tc>
      </w:tr>
      <w:tr w:rsidR="002D7DBF">
        <w:tc>
          <w:tcPr>
            <w:tcW w:w="634" w:type="dxa"/>
          </w:tcPr>
          <w:p w:rsidR="002D7DBF" w:rsidRDefault="002D7DBF">
            <w:pPr>
              <w:pStyle w:val="ConsPlusNormal"/>
              <w:jc w:val="center"/>
            </w:pPr>
            <w:r>
              <w:t>6</w:t>
            </w:r>
          </w:p>
        </w:tc>
        <w:tc>
          <w:tcPr>
            <w:tcW w:w="9005" w:type="dxa"/>
          </w:tcPr>
          <w:p w:rsidR="002D7DBF" w:rsidRDefault="002D7DBF">
            <w:pPr>
              <w:pStyle w:val="ConsPlusNormal"/>
            </w:pPr>
            <w:r>
              <w:t>Акриловая, 2-метилпроп-2-еновая (метакриловая) кислоты, бутилакрилат, бутил-2-метилпроп-2-еноат (бутилметакрилат), метилакрилат, метил-2-метилпроп-2-еноат (метилметакрилат)</w:t>
            </w:r>
          </w:p>
        </w:tc>
      </w:tr>
      <w:tr w:rsidR="002D7DBF">
        <w:tc>
          <w:tcPr>
            <w:tcW w:w="634" w:type="dxa"/>
          </w:tcPr>
          <w:p w:rsidR="002D7DBF" w:rsidRDefault="002D7DBF">
            <w:pPr>
              <w:pStyle w:val="ConsPlusNormal"/>
              <w:jc w:val="center"/>
            </w:pPr>
            <w:r>
              <w:t>7</w:t>
            </w:r>
          </w:p>
        </w:tc>
        <w:tc>
          <w:tcPr>
            <w:tcW w:w="9005" w:type="dxa"/>
          </w:tcPr>
          <w:p w:rsidR="002D7DBF" w:rsidRDefault="002D7DBF">
            <w:pPr>
              <w:pStyle w:val="ConsPlusNormal"/>
            </w:pPr>
            <w:r>
              <w:t>Аммиак и гидросульфид (сероводород)</w:t>
            </w:r>
          </w:p>
        </w:tc>
      </w:tr>
      <w:tr w:rsidR="002D7DBF">
        <w:tc>
          <w:tcPr>
            <w:tcW w:w="634" w:type="dxa"/>
          </w:tcPr>
          <w:p w:rsidR="002D7DBF" w:rsidRDefault="002D7DBF">
            <w:pPr>
              <w:pStyle w:val="ConsPlusNormal"/>
              <w:jc w:val="center"/>
            </w:pPr>
            <w:r>
              <w:t>8</w:t>
            </w:r>
          </w:p>
        </w:tc>
        <w:tc>
          <w:tcPr>
            <w:tcW w:w="9005" w:type="dxa"/>
          </w:tcPr>
          <w:p w:rsidR="002D7DBF" w:rsidRDefault="002D7DBF">
            <w:pPr>
              <w:pStyle w:val="ConsPlusNormal"/>
            </w:pPr>
            <w:r>
              <w:t>Аммиак и формальдегид</w:t>
            </w:r>
          </w:p>
        </w:tc>
      </w:tr>
      <w:tr w:rsidR="002D7DBF">
        <w:tc>
          <w:tcPr>
            <w:tcW w:w="634" w:type="dxa"/>
          </w:tcPr>
          <w:p w:rsidR="002D7DBF" w:rsidRDefault="002D7DBF">
            <w:pPr>
              <w:pStyle w:val="ConsPlusNormal"/>
              <w:jc w:val="center"/>
            </w:pPr>
            <w:r>
              <w:t>9</w:t>
            </w:r>
          </w:p>
        </w:tc>
        <w:tc>
          <w:tcPr>
            <w:tcW w:w="9005" w:type="dxa"/>
          </w:tcPr>
          <w:p w:rsidR="002D7DBF" w:rsidRDefault="002D7DBF">
            <w:pPr>
              <w:pStyle w:val="ConsPlusNormal"/>
            </w:pPr>
            <w:r>
              <w:t>Аммиак, гидросульфид (сероводород), формальдегид</w:t>
            </w:r>
          </w:p>
        </w:tc>
      </w:tr>
      <w:tr w:rsidR="002D7DBF">
        <w:tc>
          <w:tcPr>
            <w:tcW w:w="634" w:type="dxa"/>
          </w:tcPr>
          <w:p w:rsidR="002D7DBF" w:rsidRDefault="002D7DBF">
            <w:pPr>
              <w:pStyle w:val="ConsPlusNormal"/>
              <w:jc w:val="center"/>
            </w:pPr>
            <w:r>
              <w:t>10</w:t>
            </w:r>
          </w:p>
        </w:tc>
        <w:tc>
          <w:tcPr>
            <w:tcW w:w="9005" w:type="dxa"/>
          </w:tcPr>
          <w:p w:rsidR="002D7DBF" w:rsidRDefault="002D7DBF">
            <w:pPr>
              <w:pStyle w:val="ConsPlusNormal"/>
            </w:pPr>
            <w:r>
              <w:t>Ацетальдегид и этенилацетат (винилацетат)</w:t>
            </w:r>
          </w:p>
        </w:tc>
      </w:tr>
      <w:tr w:rsidR="002D7DBF">
        <w:tc>
          <w:tcPr>
            <w:tcW w:w="634" w:type="dxa"/>
          </w:tcPr>
          <w:p w:rsidR="002D7DBF" w:rsidRDefault="002D7DBF">
            <w:pPr>
              <w:pStyle w:val="ConsPlusNormal"/>
              <w:jc w:val="center"/>
            </w:pPr>
            <w:r>
              <w:t>11</w:t>
            </w:r>
          </w:p>
        </w:tc>
        <w:tc>
          <w:tcPr>
            <w:tcW w:w="9005" w:type="dxa"/>
          </w:tcPr>
          <w:p w:rsidR="002D7DBF" w:rsidRDefault="002D7DBF">
            <w:pPr>
              <w:pStyle w:val="ConsPlusNormal"/>
            </w:pPr>
            <w:r>
              <w:t>Бензол и ацетофенон</w:t>
            </w:r>
          </w:p>
        </w:tc>
      </w:tr>
      <w:tr w:rsidR="002D7DBF">
        <w:tc>
          <w:tcPr>
            <w:tcW w:w="634" w:type="dxa"/>
          </w:tcPr>
          <w:p w:rsidR="002D7DBF" w:rsidRDefault="002D7DBF">
            <w:pPr>
              <w:pStyle w:val="ConsPlusNormal"/>
              <w:jc w:val="center"/>
            </w:pPr>
            <w:r>
              <w:t>12</w:t>
            </w:r>
          </w:p>
        </w:tc>
        <w:tc>
          <w:tcPr>
            <w:tcW w:w="9005" w:type="dxa"/>
          </w:tcPr>
          <w:p w:rsidR="002D7DBF" w:rsidRDefault="002D7DBF">
            <w:pPr>
              <w:pStyle w:val="ConsPlusNormal"/>
            </w:pPr>
            <w:r>
              <w:t>Бромметан и сероуглерод</w:t>
            </w:r>
          </w:p>
        </w:tc>
      </w:tr>
      <w:tr w:rsidR="002D7DBF">
        <w:tc>
          <w:tcPr>
            <w:tcW w:w="634" w:type="dxa"/>
          </w:tcPr>
          <w:p w:rsidR="002D7DBF" w:rsidRDefault="002D7DBF">
            <w:pPr>
              <w:pStyle w:val="ConsPlusNormal"/>
              <w:jc w:val="center"/>
            </w:pPr>
            <w:r>
              <w:t>13</w:t>
            </w:r>
          </w:p>
        </w:tc>
        <w:tc>
          <w:tcPr>
            <w:tcW w:w="9005" w:type="dxa"/>
          </w:tcPr>
          <w:p w:rsidR="002D7DBF" w:rsidRDefault="002D7DBF">
            <w:pPr>
              <w:pStyle w:val="ConsPlusNormal"/>
            </w:pPr>
            <w:r>
              <w:t>(1а, 2а, 3а, 4В(3, 5, 6р)-Гекса-(1,2,3,4,5,6)-хлорциклогексан (у- гексахлоран) и S-(2,3-Дигидро-3-оксо-6-хлорбензоксазол-3-илметил)- 0,0-диэтилфосфат (фозалон)</w:t>
            </w:r>
          </w:p>
        </w:tc>
      </w:tr>
      <w:tr w:rsidR="002D7DBF">
        <w:tc>
          <w:tcPr>
            <w:tcW w:w="634" w:type="dxa"/>
          </w:tcPr>
          <w:p w:rsidR="002D7DBF" w:rsidRDefault="002D7DBF">
            <w:pPr>
              <w:pStyle w:val="ConsPlusNormal"/>
              <w:jc w:val="center"/>
            </w:pPr>
            <w:r>
              <w:lastRenderedPageBreak/>
              <w:t>14</w:t>
            </w:r>
          </w:p>
        </w:tc>
        <w:tc>
          <w:tcPr>
            <w:tcW w:w="9005" w:type="dxa"/>
          </w:tcPr>
          <w:p w:rsidR="002D7DBF" w:rsidRDefault="002D7DBF">
            <w:pPr>
              <w:pStyle w:val="ConsPlusNormal"/>
            </w:pPr>
            <w:r>
              <w:t>Гидросульфид (сероводород) и динил</w:t>
            </w:r>
          </w:p>
        </w:tc>
      </w:tr>
      <w:tr w:rsidR="002D7DBF">
        <w:tc>
          <w:tcPr>
            <w:tcW w:w="634" w:type="dxa"/>
          </w:tcPr>
          <w:p w:rsidR="002D7DBF" w:rsidRDefault="002D7DBF">
            <w:pPr>
              <w:pStyle w:val="ConsPlusNormal"/>
              <w:jc w:val="center"/>
            </w:pPr>
            <w:r>
              <w:t>15</w:t>
            </w:r>
          </w:p>
        </w:tc>
        <w:tc>
          <w:tcPr>
            <w:tcW w:w="9005" w:type="dxa"/>
          </w:tcPr>
          <w:p w:rsidR="002D7DBF" w:rsidRDefault="002D7DBF">
            <w:pPr>
              <w:pStyle w:val="ConsPlusNormal"/>
            </w:pPr>
            <w:r>
              <w:t>Гидросульфид (сероводород) и углерод дисульфид (сероуглерод)</w:t>
            </w:r>
          </w:p>
        </w:tc>
      </w:tr>
      <w:tr w:rsidR="002D7DBF">
        <w:tc>
          <w:tcPr>
            <w:tcW w:w="634" w:type="dxa"/>
          </w:tcPr>
          <w:p w:rsidR="002D7DBF" w:rsidRDefault="002D7DBF">
            <w:pPr>
              <w:pStyle w:val="ConsPlusNormal"/>
              <w:jc w:val="center"/>
            </w:pPr>
            <w:r>
              <w:t>16</w:t>
            </w:r>
          </w:p>
        </w:tc>
        <w:tc>
          <w:tcPr>
            <w:tcW w:w="9005" w:type="dxa"/>
          </w:tcPr>
          <w:p w:rsidR="002D7DBF" w:rsidRDefault="002D7DBF">
            <w:pPr>
              <w:pStyle w:val="ConsPlusNormal"/>
            </w:pPr>
            <w:r>
              <w:t>Гидросульфид (сероводород) и формальдегид</w:t>
            </w:r>
          </w:p>
        </w:tc>
      </w:tr>
      <w:tr w:rsidR="002D7DBF">
        <w:tc>
          <w:tcPr>
            <w:tcW w:w="634" w:type="dxa"/>
          </w:tcPr>
          <w:p w:rsidR="002D7DBF" w:rsidRDefault="002D7DBF">
            <w:pPr>
              <w:pStyle w:val="ConsPlusNormal"/>
              <w:jc w:val="center"/>
            </w:pPr>
            <w:r>
              <w:t>17</w:t>
            </w:r>
          </w:p>
        </w:tc>
        <w:tc>
          <w:tcPr>
            <w:tcW w:w="9005" w:type="dxa"/>
          </w:tcPr>
          <w:p w:rsidR="002D7DBF" w:rsidRDefault="002D7DBF">
            <w:pPr>
              <w:pStyle w:val="ConsPlusNormal"/>
            </w:pPr>
            <w:r>
              <w:t>Гидрофторид (фтористый водород) и соли фтористоводородной кислоты</w:t>
            </w:r>
          </w:p>
        </w:tc>
      </w:tr>
      <w:tr w:rsidR="002D7DBF">
        <w:tc>
          <w:tcPr>
            <w:tcW w:w="634" w:type="dxa"/>
          </w:tcPr>
          <w:p w:rsidR="002D7DBF" w:rsidRDefault="002D7DBF">
            <w:pPr>
              <w:pStyle w:val="ConsPlusNormal"/>
              <w:jc w:val="center"/>
            </w:pPr>
            <w:r>
              <w:t>18</w:t>
            </w:r>
          </w:p>
        </w:tc>
        <w:tc>
          <w:tcPr>
            <w:tcW w:w="9005" w:type="dxa"/>
          </w:tcPr>
          <w:p w:rsidR="002D7DBF" w:rsidRDefault="002D7DBF">
            <w:pPr>
              <w:pStyle w:val="ConsPlusNormal"/>
            </w:pPr>
            <w:r>
              <w:t>Диванадия пентоксид и марганца оксиды</w:t>
            </w:r>
          </w:p>
        </w:tc>
      </w:tr>
      <w:tr w:rsidR="002D7DBF">
        <w:tc>
          <w:tcPr>
            <w:tcW w:w="634" w:type="dxa"/>
          </w:tcPr>
          <w:p w:rsidR="002D7DBF" w:rsidRDefault="002D7DBF">
            <w:pPr>
              <w:pStyle w:val="ConsPlusNormal"/>
              <w:jc w:val="center"/>
            </w:pPr>
            <w:r>
              <w:t>19</w:t>
            </w:r>
          </w:p>
        </w:tc>
        <w:tc>
          <w:tcPr>
            <w:tcW w:w="9005" w:type="dxa"/>
          </w:tcPr>
          <w:p w:rsidR="002D7DBF" w:rsidRDefault="002D7DBF">
            <w:pPr>
              <w:pStyle w:val="ConsPlusNormal"/>
            </w:pPr>
            <w:r>
              <w:t>Диванадия пентоксид и серы диоксид</w:t>
            </w:r>
          </w:p>
        </w:tc>
      </w:tr>
      <w:tr w:rsidR="002D7DBF">
        <w:tc>
          <w:tcPr>
            <w:tcW w:w="634" w:type="dxa"/>
          </w:tcPr>
          <w:p w:rsidR="002D7DBF" w:rsidRDefault="002D7DBF">
            <w:pPr>
              <w:pStyle w:val="ConsPlusNormal"/>
              <w:jc w:val="center"/>
            </w:pPr>
            <w:r>
              <w:t>20</w:t>
            </w:r>
          </w:p>
        </w:tc>
        <w:tc>
          <w:tcPr>
            <w:tcW w:w="9005" w:type="dxa"/>
          </w:tcPr>
          <w:p w:rsidR="002D7DBF" w:rsidRDefault="002D7DBF">
            <w:pPr>
              <w:pStyle w:val="ConsPlusNormal"/>
            </w:pPr>
            <w:r>
              <w:t>Диванадия пентоксид, хрома триоксид</w:t>
            </w:r>
          </w:p>
        </w:tc>
      </w:tr>
      <w:tr w:rsidR="002D7DBF">
        <w:tc>
          <w:tcPr>
            <w:tcW w:w="634" w:type="dxa"/>
          </w:tcPr>
          <w:p w:rsidR="002D7DBF" w:rsidRDefault="002D7DBF">
            <w:pPr>
              <w:pStyle w:val="ConsPlusNormal"/>
              <w:jc w:val="center"/>
            </w:pPr>
            <w:r>
              <w:t>21</w:t>
            </w:r>
          </w:p>
        </w:tc>
        <w:tc>
          <w:tcPr>
            <w:tcW w:w="9005" w:type="dxa"/>
          </w:tcPr>
          <w:p w:rsidR="002D7DBF" w:rsidRDefault="002D7DBF">
            <w:pPr>
              <w:pStyle w:val="ConsPlusNormal"/>
            </w:pPr>
            <w:r>
              <w:t>1,2-Дихлорпропан, 1,2,3-трихлорпропан и тетрахлорэтилен</w:t>
            </w:r>
          </w:p>
        </w:tc>
      </w:tr>
      <w:tr w:rsidR="002D7DBF">
        <w:tc>
          <w:tcPr>
            <w:tcW w:w="634" w:type="dxa"/>
          </w:tcPr>
          <w:p w:rsidR="002D7DBF" w:rsidRDefault="002D7DBF">
            <w:pPr>
              <w:pStyle w:val="ConsPlusNormal"/>
              <w:jc w:val="center"/>
            </w:pPr>
            <w:r>
              <w:t>22</w:t>
            </w:r>
          </w:p>
        </w:tc>
        <w:tc>
          <w:tcPr>
            <w:tcW w:w="9005" w:type="dxa"/>
          </w:tcPr>
          <w:p w:rsidR="002D7DBF" w:rsidRDefault="002D7DBF">
            <w:pPr>
              <w:pStyle w:val="ConsPlusNormal"/>
            </w:pPr>
            <w:r>
              <w:t>2,3-Дихлор-1,4-нафтохинон и 1,4-нафтохинон</w:t>
            </w:r>
          </w:p>
        </w:tc>
      </w:tr>
      <w:tr w:rsidR="002D7DBF">
        <w:tc>
          <w:tcPr>
            <w:tcW w:w="634" w:type="dxa"/>
          </w:tcPr>
          <w:p w:rsidR="002D7DBF" w:rsidRDefault="002D7DBF">
            <w:pPr>
              <w:pStyle w:val="ConsPlusNormal"/>
              <w:jc w:val="center"/>
            </w:pPr>
            <w:r>
              <w:t>23</w:t>
            </w:r>
          </w:p>
        </w:tc>
        <w:tc>
          <w:tcPr>
            <w:tcW w:w="9005" w:type="dxa"/>
          </w:tcPr>
          <w:p w:rsidR="002D7DBF" w:rsidRDefault="002D7DBF">
            <w:pPr>
              <w:pStyle w:val="ConsPlusNormal"/>
            </w:pPr>
            <w:r>
              <w:t>Изопропилбензол (кумол) и изопропилбензола гидроперекись</w:t>
            </w:r>
          </w:p>
        </w:tc>
      </w:tr>
      <w:tr w:rsidR="002D7DBF">
        <w:tc>
          <w:tcPr>
            <w:tcW w:w="634" w:type="dxa"/>
          </w:tcPr>
          <w:p w:rsidR="002D7DBF" w:rsidRDefault="002D7DBF">
            <w:pPr>
              <w:pStyle w:val="ConsPlusNormal"/>
              <w:jc w:val="center"/>
            </w:pPr>
            <w:r>
              <w:t>24</w:t>
            </w:r>
          </w:p>
        </w:tc>
        <w:tc>
          <w:tcPr>
            <w:tcW w:w="9005" w:type="dxa"/>
          </w:tcPr>
          <w:p w:rsidR="002D7DBF" w:rsidRDefault="002D7DBF">
            <w:pPr>
              <w:pStyle w:val="ConsPlusNormal"/>
            </w:pPr>
            <w:r>
              <w:t>Мышьяка триоксид и германий</w:t>
            </w:r>
          </w:p>
        </w:tc>
      </w:tr>
      <w:tr w:rsidR="002D7DBF">
        <w:tc>
          <w:tcPr>
            <w:tcW w:w="634" w:type="dxa"/>
          </w:tcPr>
          <w:p w:rsidR="002D7DBF" w:rsidRDefault="002D7DBF">
            <w:pPr>
              <w:pStyle w:val="ConsPlusNormal"/>
              <w:jc w:val="center"/>
            </w:pPr>
            <w:r>
              <w:t>25</w:t>
            </w:r>
          </w:p>
        </w:tc>
        <w:tc>
          <w:tcPr>
            <w:tcW w:w="9005" w:type="dxa"/>
          </w:tcPr>
          <w:p w:rsidR="002D7DBF" w:rsidRDefault="002D7DBF">
            <w:pPr>
              <w:pStyle w:val="ConsPlusNormal"/>
            </w:pPr>
            <w:r>
              <w:t>Мышьяка триоксид и свинца ацетат</w:t>
            </w:r>
          </w:p>
        </w:tc>
      </w:tr>
      <w:tr w:rsidR="002D7DBF">
        <w:tc>
          <w:tcPr>
            <w:tcW w:w="634" w:type="dxa"/>
          </w:tcPr>
          <w:p w:rsidR="002D7DBF" w:rsidRDefault="002D7DBF">
            <w:pPr>
              <w:pStyle w:val="ConsPlusNormal"/>
              <w:jc w:val="center"/>
            </w:pPr>
            <w:r>
              <w:t>26</w:t>
            </w:r>
          </w:p>
        </w:tc>
        <w:tc>
          <w:tcPr>
            <w:tcW w:w="9005" w:type="dxa"/>
          </w:tcPr>
          <w:p w:rsidR="002D7DBF" w:rsidRDefault="002D7DBF">
            <w:pPr>
              <w:pStyle w:val="ConsPlusNormal"/>
            </w:pPr>
            <w:r>
              <w:t>0-(4-Нитрофенил)-0,0-диэтилтиофосфат (тиофос) и диэтил[(ди- метоксифосфинотиоил)-тио]бутандиоат (карбофос)</w:t>
            </w:r>
          </w:p>
        </w:tc>
      </w:tr>
      <w:tr w:rsidR="002D7DBF">
        <w:tc>
          <w:tcPr>
            <w:tcW w:w="634" w:type="dxa"/>
          </w:tcPr>
          <w:p w:rsidR="002D7DBF" w:rsidRDefault="002D7DBF">
            <w:pPr>
              <w:pStyle w:val="ConsPlusNormal"/>
              <w:jc w:val="center"/>
            </w:pPr>
            <w:r>
              <w:t>27</w:t>
            </w:r>
          </w:p>
        </w:tc>
        <w:tc>
          <w:tcPr>
            <w:tcW w:w="9005" w:type="dxa"/>
          </w:tcPr>
          <w:p w:rsidR="002D7DBF" w:rsidRDefault="002D7DBF">
            <w:pPr>
              <w:pStyle w:val="ConsPlusNormal"/>
            </w:pPr>
            <w:r>
              <w:t>Озон, азота диоксид и формальдегид</w:t>
            </w:r>
          </w:p>
        </w:tc>
      </w:tr>
      <w:tr w:rsidR="002D7DBF">
        <w:tc>
          <w:tcPr>
            <w:tcW w:w="634" w:type="dxa"/>
          </w:tcPr>
          <w:p w:rsidR="002D7DBF" w:rsidRDefault="002D7DBF">
            <w:pPr>
              <w:pStyle w:val="ConsPlusNormal"/>
              <w:jc w:val="center"/>
            </w:pPr>
            <w:r>
              <w:t>28</w:t>
            </w:r>
          </w:p>
        </w:tc>
        <w:tc>
          <w:tcPr>
            <w:tcW w:w="9005" w:type="dxa"/>
          </w:tcPr>
          <w:p w:rsidR="002D7DBF" w:rsidRDefault="002D7DBF">
            <w:pPr>
              <w:pStyle w:val="ConsPlusNormal"/>
            </w:pPr>
            <w:r>
              <w:t>Пентановая (валериановая), гексановая (капроновая) и бутановая (масляная) кислоты</w:t>
            </w:r>
          </w:p>
        </w:tc>
      </w:tr>
      <w:tr w:rsidR="002D7DBF">
        <w:tc>
          <w:tcPr>
            <w:tcW w:w="634" w:type="dxa"/>
          </w:tcPr>
          <w:p w:rsidR="002D7DBF" w:rsidRDefault="002D7DBF">
            <w:pPr>
              <w:pStyle w:val="ConsPlusNormal"/>
              <w:jc w:val="center"/>
            </w:pPr>
            <w:r>
              <w:t>29</w:t>
            </w:r>
          </w:p>
        </w:tc>
        <w:tc>
          <w:tcPr>
            <w:tcW w:w="9005" w:type="dxa"/>
          </w:tcPr>
          <w:p w:rsidR="002D7DBF" w:rsidRDefault="002D7DBF">
            <w:pPr>
              <w:pStyle w:val="ConsPlusNormal"/>
            </w:pPr>
            <w:r>
              <w:t>Пропан-2-он (ацетон) и крезол (изомеры)</w:t>
            </w:r>
          </w:p>
        </w:tc>
      </w:tr>
      <w:tr w:rsidR="002D7DBF">
        <w:tc>
          <w:tcPr>
            <w:tcW w:w="634" w:type="dxa"/>
          </w:tcPr>
          <w:p w:rsidR="002D7DBF" w:rsidRDefault="002D7DBF">
            <w:pPr>
              <w:pStyle w:val="ConsPlusNormal"/>
              <w:jc w:val="center"/>
            </w:pPr>
            <w:r>
              <w:t>30</w:t>
            </w:r>
          </w:p>
        </w:tc>
        <w:tc>
          <w:tcPr>
            <w:tcW w:w="9005" w:type="dxa"/>
          </w:tcPr>
          <w:p w:rsidR="002D7DBF" w:rsidRDefault="002D7DBF">
            <w:pPr>
              <w:pStyle w:val="ConsPlusNormal"/>
            </w:pPr>
            <w:r>
              <w:t>Пропан-2-он (ацетон) и метилфенилкетон (ацетофенон)</w:t>
            </w:r>
          </w:p>
        </w:tc>
      </w:tr>
      <w:tr w:rsidR="002D7DBF">
        <w:tc>
          <w:tcPr>
            <w:tcW w:w="634" w:type="dxa"/>
          </w:tcPr>
          <w:p w:rsidR="002D7DBF" w:rsidRDefault="002D7DBF">
            <w:pPr>
              <w:pStyle w:val="ConsPlusNormal"/>
              <w:jc w:val="center"/>
            </w:pPr>
            <w:r>
              <w:t>31</w:t>
            </w:r>
          </w:p>
        </w:tc>
        <w:tc>
          <w:tcPr>
            <w:tcW w:w="9005" w:type="dxa"/>
          </w:tcPr>
          <w:p w:rsidR="002D7DBF" w:rsidRDefault="002D7DBF">
            <w:pPr>
              <w:pStyle w:val="ConsPlusNormal"/>
            </w:pPr>
            <w:r>
              <w:t>Пропан-2-он (ацетон) и фенол</w:t>
            </w:r>
          </w:p>
        </w:tc>
      </w:tr>
      <w:tr w:rsidR="002D7DBF">
        <w:tc>
          <w:tcPr>
            <w:tcW w:w="634" w:type="dxa"/>
          </w:tcPr>
          <w:p w:rsidR="002D7DBF" w:rsidRDefault="002D7DBF">
            <w:pPr>
              <w:pStyle w:val="ConsPlusNormal"/>
              <w:jc w:val="center"/>
            </w:pPr>
            <w:r>
              <w:lastRenderedPageBreak/>
              <w:t>32</w:t>
            </w:r>
          </w:p>
        </w:tc>
        <w:tc>
          <w:tcPr>
            <w:tcW w:w="9005" w:type="dxa"/>
          </w:tcPr>
          <w:p w:rsidR="002D7DBF" w:rsidRDefault="002D7DBF">
            <w:pPr>
              <w:pStyle w:val="ConsPlusNormal"/>
            </w:pPr>
            <w:r>
              <w:t>Пропан-2-он (ацетон), 2-фурфуральдегид (фурфурол), формальдегид и фенол</w:t>
            </w:r>
          </w:p>
        </w:tc>
      </w:tr>
      <w:tr w:rsidR="002D7DBF">
        <w:tc>
          <w:tcPr>
            <w:tcW w:w="634" w:type="dxa"/>
          </w:tcPr>
          <w:p w:rsidR="002D7DBF" w:rsidRDefault="002D7DBF">
            <w:pPr>
              <w:pStyle w:val="ConsPlusNormal"/>
              <w:jc w:val="center"/>
            </w:pPr>
            <w:r>
              <w:t>33</w:t>
            </w:r>
          </w:p>
        </w:tc>
        <w:tc>
          <w:tcPr>
            <w:tcW w:w="9005" w:type="dxa"/>
          </w:tcPr>
          <w:p w:rsidR="002D7DBF" w:rsidRDefault="002D7DBF">
            <w:pPr>
              <w:pStyle w:val="ConsPlusNormal"/>
            </w:pPr>
            <w:r>
              <w:t>Пропан-2-он (ацетон), проп-2-ен-1-аль (акролеин), фталевый ангидрид</w:t>
            </w:r>
          </w:p>
        </w:tc>
      </w:tr>
      <w:tr w:rsidR="002D7DBF">
        <w:tc>
          <w:tcPr>
            <w:tcW w:w="634" w:type="dxa"/>
          </w:tcPr>
          <w:p w:rsidR="002D7DBF" w:rsidRDefault="002D7DBF">
            <w:pPr>
              <w:pStyle w:val="ConsPlusNormal"/>
              <w:jc w:val="center"/>
            </w:pPr>
            <w:r>
              <w:t>34</w:t>
            </w:r>
          </w:p>
        </w:tc>
        <w:tc>
          <w:tcPr>
            <w:tcW w:w="9005" w:type="dxa"/>
          </w:tcPr>
          <w:p w:rsidR="002D7DBF" w:rsidRDefault="002D7DBF">
            <w:pPr>
              <w:pStyle w:val="ConsPlusNormal"/>
            </w:pPr>
            <w:r>
              <w:t>Свинца оксид и серы диоксид</w:t>
            </w:r>
          </w:p>
        </w:tc>
      </w:tr>
      <w:tr w:rsidR="002D7DBF">
        <w:tc>
          <w:tcPr>
            <w:tcW w:w="634" w:type="dxa"/>
          </w:tcPr>
          <w:p w:rsidR="002D7DBF" w:rsidRDefault="002D7DBF">
            <w:pPr>
              <w:pStyle w:val="ConsPlusNormal"/>
              <w:jc w:val="center"/>
            </w:pPr>
            <w:r>
              <w:t>35</w:t>
            </w:r>
          </w:p>
        </w:tc>
        <w:tc>
          <w:tcPr>
            <w:tcW w:w="9005" w:type="dxa"/>
          </w:tcPr>
          <w:p w:rsidR="002D7DBF" w:rsidRDefault="002D7DBF">
            <w:pPr>
              <w:pStyle w:val="ConsPlusNormal"/>
            </w:pPr>
            <w:r>
              <w:t>Сернокислые медь, кобальт, никель и серы диоксид</w:t>
            </w:r>
          </w:p>
        </w:tc>
      </w:tr>
      <w:tr w:rsidR="002D7DBF">
        <w:tc>
          <w:tcPr>
            <w:tcW w:w="634" w:type="dxa"/>
          </w:tcPr>
          <w:p w:rsidR="002D7DBF" w:rsidRDefault="002D7DBF">
            <w:pPr>
              <w:pStyle w:val="ConsPlusNormal"/>
              <w:jc w:val="center"/>
            </w:pPr>
            <w:r>
              <w:t>36</w:t>
            </w:r>
          </w:p>
        </w:tc>
        <w:tc>
          <w:tcPr>
            <w:tcW w:w="9005" w:type="dxa"/>
          </w:tcPr>
          <w:p w:rsidR="002D7DBF" w:rsidRDefault="002D7DBF">
            <w:pPr>
              <w:pStyle w:val="ConsPlusNormal"/>
            </w:pPr>
            <w:r>
              <w:t>Серы диоксид и гидросульфид (сероводород)</w:t>
            </w:r>
          </w:p>
        </w:tc>
      </w:tr>
      <w:tr w:rsidR="002D7DBF">
        <w:tc>
          <w:tcPr>
            <w:tcW w:w="634" w:type="dxa"/>
          </w:tcPr>
          <w:p w:rsidR="002D7DBF" w:rsidRDefault="002D7DBF">
            <w:pPr>
              <w:pStyle w:val="ConsPlusNormal"/>
              <w:jc w:val="center"/>
            </w:pPr>
            <w:r>
              <w:t>37</w:t>
            </w:r>
          </w:p>
        </w:tc>
        <w:tc>
          <w:tcPr>
            <w:tcW w:w="9005" w:type="dxa"/>
          </w:tcPr>
          <w:p w:rsidR="002D7DBF" w:rsidRDefault="002D7DBF">
            <w:pPr>
              <w:pStyle w:val="ConsPlusNormal"/>
            </w:pPr>
            <w:r>
              <w:t>Серы диоксид и гидрофторид (фтористый водород)</w:t>
            </w:r>
          </w:p>
        </w:tc>
      </w:tr>
      <w:tr w:rsidR="002D7DBF">
        <w:tc>
          <w:tcPr>
            <w:tcW w:w="634" w:type="dxa"/>
          </w:tcPr>
          <w:p w:rsidR="002D7DBF" w:rsidRDefault="002D7DBF">
            <w:pPr>
              <w:pStyle w:val="ConsPlusNormal"/>
              <w:jc w:val="center"/>
            </w:pPr>
            <w:r>
              <w:t>38</w:t>
            </w:r>
          </w:p>
        </w:tc>
        <w:tc>
          <w:tcPr>
            <w:tcW w:w="9005" w:type="dxa"/>
          </w:tcPr>
          <w:p w:rsidR="002D7DBF" w:rsidRDefault="002D7DBF">
            <w:pPr>
              <w:pStyle w:val="ConsPlusNormal"/>
            </w:pPr>
            <w:r>
              <w:t>Серы диоксид и никель металлический</w:t>
            </w:r>
          </w:p>
        </w:tc>
      </w:tr>
      <w:tr w:rsidR="002D7DBF">
        <w:tc>
          <w:tcPr>
            <w:tcW w:w="634" w:type="dxa"/>
          </w:tcPr>
          <w:p w:rsidR="002D7DBF" w:rsidRDefault="002D7DBF">
            <w:pPr>
              <w:pStyle w:val="ConsPlusNormal"/>
              <w:jc w:val="center"/>
            </w:pPr>
            <w:r>
              <w:t>39</w:t>
            </w:r>
          </w:p>
        </w:tc>
        <w:tc>
          <w:tcPr>
            <w:tcW w:w="9005" w:type="dxa"/>
          </w:tcPr>
          <w:p w:rsidR="002D7DBF" w:rsidRDefault="002D7DBF">
            <w:pPr>
              <w:pStyle w:val="ConsPlusNormal"/>
            </w:pPr>
            <w:r>
              <w:t>Серы диоксид и серная кислота</w:t>
            </w:r>
          </w:p>
        </w:tc>
      </w:tr>
      <w:tr w:rsidR="002D7DBF">
        <w:tc>
          <w:tcPr>
            <w:tcW w:w="634" w:type="dxa"/>
          </w:tcPr>
          <w:p w:rsidR="002D7DBF" w:rsidRDefault="002D7DBF">
            <w:pPr>
              <w:pStyle w:val="ConsPlusNormal"/>
              <w:jc w:val="center"/>
            </w:pPr>
            <w:r>
              <w:t>40</w:t>
            </w:r>
          </w:p>
        </w:tc>
        <w:tc>
          <w:tcPr>
            <w:tcW w:w="9005" w:type="dxa"/>
          </w:tcPr>
          <w:p w:rsidR="002D7DBF" w:rsidRDefault="002D7DBF">
            <w:pPr>
              <w:pStyle w:val="ConsPlusNormal"/>
            </w:pPr>
            <w:r>
              <w:t>Серы диоксид и серы триоксид</w:t>
            </w:r>
          </w:p>
        </w:tc>
      </w:tr>
      <w:tr w:rsidR="002D7DBF">
        <w:tc>
          <w:tcPr>
            <w:tcW w:w="634" w:type="dxa"/>
          </w:tcPr>
          <w:p w:rsidR="002D7DBF" w:rsidRDefault="002D7DBF">
            <w:pPr>
              <w:pStyle w:val="ConsPlusNormal"/>
              <w:jc w:val="center"/>
            </w:pPr>
            <w:r>
              <w:t>41</w:t>
            </w:r>
          </w:p>
        </w:tc>
        <w:tc>
          <w:tcPr>
            <w:tcW w:w="9005" w:type="dxa"/>
          </w:tcPr>
          <w:p w:rsidR="002D7DBF" w:rsidRDefault="002D7DBF">
            <w:pPr>
              <w:pStyle w:val="ConsPlusNormal"/>
            </w:pPr>
            <w:r>
              <w:t>Серы диоксид и фенол</w:t>
            </w:r>
          </w:p>
        </w:tc>
      </w:tr>
      <w:tr w:rsidR="002D7DBF">
        <w:tc>
          <w:tcPr>
            <w:tcW w:w="634" w:type="dxa"/>
          </w:tcPr>
          <w:p w:rsidR="002D7DBF" w:rsidRDefault="002D7DBF">
            <w:pPr>
              <w:pStyle w:val="ConsPlusNormal"/>
              <w:jc w:val="center"/>
            </w:pPr>
            <w:r>
              <w:t>42</w:t>
            </w:r>
          </w:p>
        </w:tc>
        <w:tc>
          <w:tcPr>
            <w:tcW w:w="9005" w:type="dxa"/>
          </w:tcPr>
          <w:p w:rsidR="002D7DBF" w:rsidRDefault="002D7DBF">
            <w:pPr>
              <w:pStyle w:val="ConsPlusNormal"/>
            </w:pPr>
            <w:r>
              <w:t>Серы диоксид, серы триоксид, аммиак и окислы азота</w:t>
            </w:r>
          </w:p>
        </w:tc>
      </w:tr>
      <w:tr w:rsidR="002D7DBF">
        <w:tc>
          <w:tcPr>
            <w:tcW w:w="634" w:type="dxa"/>
          </w:tcPr>
          <w:p w:rsidR="002D7DBF" w:rsidRDefault="002D7DBF">
            <w:pPr>
              <w:pStyle w:val="ConsPlusNormal"/>
              <w:jc w:val="center"/>
            </w:pPr>
            <w:r>
              <w:t>43</w:t>
            </w:r>
          </w:p>
        </w:tc>
        <w:tc>
          <w:tcPr>
            <w:tcW w:w="9005" w:type="dxa"/>
          </w:tcPr>
          <w:p w:rsidR="002D7DBF" w:rsidRDefault="002D7DBF">
            <w:pPr>
              <w:pStyle w:val="ConsPlusNormal"/>
            </w:pPr>
            <w:r>
              <w:t>Серы диоксид, углерода оксид, фенол и пыль кварцсодержащая</w:t>
            </w:r>
          </w:p>
        </w:tc>
      </w:tr>
      <w:tr w:rsidR="002D7DBF">
        <w:tc>
          <w:tcPr>
            <w:tcW w:w="634" w:type="dxa"/>
          </w:tcPr>
          <w:p w:rsidR="002D7DBF" w:rsidRDefault="002D7DBF">
            <w:pPr>
              <w:pStyle w:val="ConsPlusNormal"/>
              <w:jc w:val="center"/>
            </w:pPr>
            <w:r>
              <w:t>44</w:t>
            </w:r>
          </w:p>
        </w:tc>
        <w:tc>
          <w:tcPr>
            <w:tcW w:w="9005" w:type="dxa"/>
          </w:tcPr>
          <w:p w:rsidR="002D7DBF" w:rsidRDefault="002D7DBF">
            <w:pPr>
              <w:pStyle w:val="ConsPlusNormal"/>
            </w:pPr>
            <w:r>
              <w:t>Сильные минеральные кислоты (серная, соляная и азотная)</w:t>
            </w:r>
          </w:p>
        </w:tc>
      </w:tr>
      <w:tr w:rsidR="002D7DBF">
        <w:tc>
          <w:tcPr>
            <w:tcW w:w="634" w:type="dxa"/>
          </w:tcPr>
          <w:p w:rsidR="002D7DBF" w:rsidRDefault="002D7DBF">
            <w:pPr>
              <w:pStyle w:val="ConsPlusNormal"/>
              <w:jc w:val="center"/>
            </w:pPr>
            <w:r>
              <w:t>45</w:t>
            </w:r>
          </w:p>
        </w:tc>
        <w:tc>
          <w:tcPr>
            <w:tcW w:w="9005" w:type="dxa"/>
          </w:tcPr>
          <w:p w:rsidR="002D7DBF" w:rsidRDefault="002D7DBF">
            <w:pPr>
              <w:pStyle w:val="ConsPlusNormal"/>
            </w:pPr>
            <w:r>
              <w:t>Углерода оксид и пыль цементного производства</w:t>
            </w:r>
          </w:p>
        </w:tc>
      </w:tr>
      <w:tr w:rsidR="002D7DBF">
        <w:tc>
          <w:tcPr>
            <w:tcW w:w="634" w:type="dxa"/>
          </w:tcPr>
          <w:p w:rsidR="002D7DBF" w:rsidRDefault="002D7DBF">
            <w:pPr>
              <w:pStyle w:val="ConsPlusNormal"/>
              <w:jc w:val="center"/>
            </w:pPr>
            <w:r>
              <w:t>46</w:t>
            </w:r>
          </w:p>
        </w:tc>
        <w:tc>
          <w:tcPr>
            <w:tcW w:w="9005" w:type="dxa"/>
          </w:tcPr>
          <w:p w:rsidR="002D7DBF" w:rsidRDefault="002D7DBF">
            <w:pPr>
              <w:pStyle w:val="ConsPlusNormal"/>
            </w:pPr>
            <w:r>
              <w:t>Углерода оксид, азота диоксид, формальдегид и гексан</w:t>
            </w:r>
          </w:p>
        </w:tc>
      </w:tr>
      <w:tr w:rsidR="002D7DBF">
        <w:tc>
          <w:tcPr>
            <w:tcW w:w="634" w:type="dxa"/>
          </w:tcPr>
          <w:p w:rsidR="002D7DBF" w:rsidRDefault="002D7DBF">
            <w:pPr>
              <w:pStyle w:val="ConsPlusNormal"/>
              <w:jc w:val="center"/>
            </w:pPr>
            <w:r>
              <w:t>47</w:t>
            </w:r>
          </w:p>
        </w:tc>
        <w:tc>
          <w:tcPr>
            <w:tcW w:w="9005" w:type="dxa"/>
          </w:tcPr>
          <w:p w:rsidR="002D7DBF" w:rsidRDefault="002D7DBF">
            <w:pPr>
              <w:pStyle w:val="ConsPlusNormal"/>
            </w:pPr>
            <w:r>
              <w:t>Уксусная кислота и ацетангидрид (уксусный ангидрид)</w:t>
            </w:r>
          </w:p>
        </w:tc>
      </w:tr>
      <w:tr w:rsidR="002D7DBF">
        <w:tc>
          <w:tcPr>
            <w:tcW w:w="634" w:type="dxa"/>
          </w:tcPr>
          <w:p w:rsidR="002D7DBF" w:rsidRDefault="002D7DBF">
            <w:pPr>
              <w:pStyle w:val="ConsPlusNormal"/>
              <w:jc w:val="center"/>
            </w:pPr>
            <w:r>
              <w:t>48</w:t>
            </w:r>
          </w:p>
        </w:tc>
        <w:tc>
          <w:tcPr>
            <w:tcW w:w="9005" w:type="dxa"/>
          </w:tcPr>
          <w:p w:rsidR="002D7DBF" w:rsidRDefault="002D7DBF">
            <w:pPr>
              <w:pStyle w:val="ConsPlusNormal"/>
            </w:pPr>
            <w:r>
              <w:t>Уксусная кислота, фенол и уксусной кислоты этиловый эфир (этилацетат)</w:t>
            </w:r>
          </w:p>
        </w:tc>
      </w:tr>
      <w:tr w:rsidR="002D7DBF">
        <w:tc>
          <w:tcPr>
            <w:tcW w:w="634" w:type="dxa"/>
          </w:tcPr>
          <w:p w:rsidR="002D7DBF" w:rsidRDefault="002D7DBF">
            <w:pPr>
              <w:pStyle w:val="ConsPlusNormal"/>
              <w:jc w:val="center"/>
            </w:pPr>
            <w:r>
              <w:t>49</w:t>
            </w:r>
          </w:p>
        </w:tc>
        <w:tc>
          <w:tcPr>
            <w:tcW w:w="9005" w:type="dxa"/>
          </w:tcPr>
          <w:p w:rsidR="002D7DBF" w:rsidRDefault="002D7DBF">
            <w:pPr>
              <w:pStyle w:val="ConsPlusNormal"/>
            </w:pPr>
            <w:r>
              <w:t>Фенол и метилфенилкетон (ацетофенон)</w:t>
            </w:r>
          </w:p>
        </w:tc>
      </w:tr>
      <w:tr w:rsidR="002D7DBF">
        <w:tc>
          <w:tcPr>
            <w:tcW w:w="634" w:type="dxa"/>
          </w:tcPr>
          <w:p w:rsidR="002D7DBF" w:rsidRDefault="002D7DBF">
            <w:pPr>
              <w:pStyle w:val="ConsPlusNormal"/>
              <w:jc w:val="center"/>
            </w:pPr>
            <w:r>
              <w:t>50</w:t>
            </w:r>
          </w:p>
        </w:tc>
        <w:tc>
          <w:tcPr>
            <w:tcW w:w="9005" w:type="dxa"/>
          </w:tcPr>
          <w:p w:rsidR="002D7DBF" w:rsidRDefault="002D7DBF">
            <w:pPr>
              <w:pStyle w:val="ConsPlusNormal"/>
            </w:pPr>
            <w:r>
              <w:t>Формальдегид и гидрохлорид (соляная кислота)</w:t>
            </w:r>
          </w:p>
        </w:tc>
      </w:tr>
      <w:tr w:rsidR="002D7DBF">
        <w:tc>
          <w:tcPr>
            <w:tcW w:w="634" w:type="dxa"/>
          </w:tcPr>
          <w:p w:rsidR="002D7DBF" w:rsidRDefault="002D7DBF">
            <w:pPr>
              <w:pStyle w:val="ConsPlusNormal"/>
              <w:jc w:val="center"/>
            </w:pPr>
            <w:r>
              <w:lastRenderedPageBreak/>
              <w:t>51</w:t>
            </w:r>
          </w:p>
        </w:tc>
        <w:tc>
          <w:tcPr>
            <w:tcW w:w="9005" w:type="dxa"/>
          </w:tcPr>
          <w:p w:rsidR="002D7DBF" w:rsidRDefault="002D7DBF">
            <w:pPr>
              <w:pStyle w:val="ConsPlusNormal"/>
            </w:pPr>
            <w:r>
              <w:t>Фурфурол, метиловый и этиловый спирты</w:t>
            </w:r>
          </w:p>
        </w:tc>
      </w:tr>
      <w:tr w:rsidR="002D7DBF">
        <w:tc>
          <w:tcPr>
            <w:tcW w:w="634" w:type="dxa"/>
          </w:tcPr>
          <w:p w:rsidR="002D7DBF" w:rsidRDefault="002D7DBF">
            <w:pPr>
              <w:pStyle w:val="ConsPlusNormal"/>
              <w:jc w:val="center"/>
            </w:pPr>
            <w:r>
              <w:t>52</w:t>
            </w:r>
          </w:p>
        </w:tc>
        <w:tc>
          <w:tcPr>
            <w:tcW w:w="9005" w:type="dxa"/>
          </w:tcPr>
          <w:p w:rsidR="002D7DBF" w:rsidRDefault="002D7DBF">
            <w:pPr>
              <w:pStyle w:val="ConsPlusNormal"/>
            </w:pPr>
            <w:r>
              <w:t>Циклогексан и бензол</w:t>
            </w:r>
          </w:p>
        </w:tc>
      </w:tr>
      <w:tr w:rsidR="002D7DBF">
        <w:tc>
          <w:tcPr>
            <w:tcW w:w="634" w:type="dxa"/>
          </w:tcPr>
          <w:p w:rsidR="002D7DBF" w:rsidRDefault="002D7DBF">
            <w:pPr>
              <w:pStyle w:val="ConsPlusNormal"/>
              <w:jc w:val="center"/>
            </w:pPr>
            <w:r>
              <w:t>53</w:t>
            </w:r>
          </w:p>
        </w:tc>
        <w:tc>
          <w:tcPr>
            <w:tcW w:w="9005" w:type="dxa"/>
          </w:tcPr>
          <w:p w:rsidR="002D7DBF" w:rsidRDefault="002D7DBF">
            <w:pPr>
              <w:pStyle w:val="ConsPlusNormal"/>
            </w:pPr>
            <w:r>
              <w:t>1.3-Изобензофурандион (фталевый ангидрид) и дигидрофурандион-2,5 (малеиновый ангидрид)</w:t>
            </w:r>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68" w:name="P1966"/>
      <w:bookmarkEnd w:id="68"/>
      <w:r>
        <w:t>&lt;*&gt; Использованы материалы правовых актов, устанавливающих требования к воздуху рабочей зоны.</w:t>
      </w:r>
    </w:p>
    <w:p w:rsidR="002D7DBF" w:rsidRDefault="002D7DBF">
      <w:pPr>
        <w:pStyle w:val="ConsPlusNormal"/>
        <w:ind w:firstLine="540"/>
        <w:jc w:val="both"/>
      </w:pPr>
    </w:p>
    <w:p w:rsidR="002D7DBF" w:rsidRDefault="002D7DBF">
      <w:pPr>
        <w:pStyle w:val="ConsPlusNormal"/>
        <w:ind w:firstLine="540"/>
        <w:jc w:val="both"/>
      </w:pPr>
      <w:r>
        <w:t xml:space="preserve">При отсутствии одного, двух или более веществ из их комбинаций, представленных выше, следует также пользоваться формулой для оценки эффекта суммации в соответствии с </w:t>
      </w:r>
      <w:hyperlink w:anchor="P1864" w:history="1">
        <w:r>
          <w:rPr>
            <w:color w:val="0000FF"/>
          </w:rPr>
          <w:t>п. 4</w:t>
        </w:r>
      </w:hyperlink>
      <w:r>
        <w:t xml:space="preserve"> настоящего приложения.</w:t>
      </w: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jc w:val="right"/>
        <w:outlineLvl w:val="1"/>
      </w:pPr>
      <w:r>
        <w:t>Приложение 4</w:t>
      </w:r>
    </w:p>
    <w:p w:rsidR="002D7DBF" w:rsidRDefault="002D7DBF">
      <w:pPr>
        <w:pStyle w:val="ConsPlusNormal"/>
        <w:jc w:val="right"/>
      </w:pPr>
      <w:r>
        <w:t>к Санитарным нормам</w:t>
      </w:r>
    </w:p>
    <w:p w:rsidR="002D7DBF" w:rsidRDefault="002D7DBF">
      <w:pPr>
        <w:pStyle w:val="ConsPlusNormal"/>
        <w:jc w:val="right"/>
      </w:pPr>
      <w:r>
        <w:t>и правилам "Гигиеническая</w:t>
      </w:r>
    </w:p>
    <w:p w:rsidR="002D7DBF" w:rsidRDefault="002D7DBF">
      <w:pPr>
        <w:pStyle w:val="ConsPlusNormal"/>
        <w:jc w:val="right"/>
      </w:pPr>
      <w:r>
        <w:t>классификация условий труда"</w:t>
      </w:r>
    </w:p>
    <w:p w:rsidR="002D7DBF" w:rsidRDefault="002D7DBF">
      <w:pPr>
        <w:pStyle w:val="ConsPlusNormal"/>
      </w:pPr>
    </w:p>
    <w:p w:rsidR="002D7DBF" w:rsidRDefault="002D7DBF">
      <w:pPr>
        <w:pStyle w:val="ConsPlusNormal"/>
        <w:jc w:val="center"/>
      </w:pPr>
      <w:bookmarkStart w:id="69" w:name="P1979"/>
      <w:bookmarkEnd w:id="69"/>
      <w:r>
        <w:rPr>
          <w:b/>
        </w:rPr>
        <w:t>ПЕРЕЧЕНЬ</w:t>
      </w:r>
    </w:p>
    <w:p w:rsidR="002D7DBF" w:rsidRDefault="002D7DBF">
      <w:pPr>
        <w:pStyle w:val="ConsPlusNormal"/>
        <w:jc w:val="center"/>
      </w:pPr>
      <w:r>
        <w:rPr>
          <w:b/>
        </w:rPr>
        <w:t>ВЕЩЕСТВ, ПРИ РАБОТЕ С КОТОРЫМИ НЕДОПУСТИМО (ИСКЛЮЧЕНО) ПОПАДАНИЕ ИХ В ДЫХАТЕЛЬНЫЕ ПУТИ И НА КОЖУ</w:t>
      </w:r>
    </w:p>
    <w:p w:rsidR="002D7DBF" w:rsidRDefault="002D7DBF">
      <w:pPr>
        <w:pStyle w:val="ConsPlusNormal"/>
        <w:jc w:val="center"/>
      </w:pPr>
      <w:r>
        <w:t xml:space="preserve">(в ред. </w:t>
      </w:r>
      <w:hyperlink r:id="rId153" w:history="1">
        <w:r>
          <w:rPr>
            <w:color w:val="0000FF"/>
          </w:rPr>
          <w:t>постановления</w:t>
        </w:r>
      </w:hyperlink>
      <w:r>
        <w:t xml:space="preserve"> Минздрава от 30.06.2014 N 51)</w:t>
      </w:r>
    </w:p>
    <w:p w:rsidR="002D7DBF" w:rsidRDefault="002D7DB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
        <w:gridCol w:w="6721"/>
        <w:gridCol w:w="1008"/>
        <w:gridCol w:w="1284"/>
        <w:gridCol w:w="1170"/>
      </w:tblGrid>
      <w:tr w:rsidR="002D7DBF">
        <w:tc>
          <w:tcPr>
            <w:tcW w:w="444" w:type="dxa"/>
            <w:vAlign w:val="center"/>
          </w:tcPr>
          <w:p w:rsidR="002D7DBF" w:rsidRDefault="002D7DBF">
            <w:pPr>
              <w:pStyle w:val="ConsPlusNormal"/>
              <w:jc w:val="center"/>
            </w:pPr>
            <w:r>
              <w:t>N</w:t>
            </w:r>
            <w:r>
              <w:br/>
              <w:t>п/п</w:t>
            </w:r>
          </w:p>
        </w:tc>
        <w:tc>
          <w:tcPr>
            <w:tcW w:w="6721" w:type="dxa"/>
            <w:vAlign w:val="center"/>
          </w:tcPr>
          <w:p w:rsidR="002D7DBF" w:rsidRDefault="002D7DBF">
            <w:pPr>
              <w:pStyle w:val="ConsPlusNormal"/>
              <w:jc w:val="center"/>
            </w:pPr>
            <w:r>
              <w:t>Наименование веществ</w:t>
            </w:r>
          </w:p>
        </w:tc>
        <w:tc>
          <w:tcPr>
            <w:tcW w:w="1008" w:type="dxa"/>
            <w:vAlign w:val="center"/>
          </w:tcPr>
          <w:p w:rsidR="002D7DBF" w:rsidRDefault="002D7DBF">
            <w:pPr>
              <w:pStyle w:val="ConsPlusNormal"/>
              <w:jc w:val="center"/>
            </w:pPr>
            <w:r>
              <w:t>ПДК, мг/куб.м</w:t>
            </w:r>
          </w:p>
        </w:tc>
        <w:tc>
          <w:tcPr>
            <w:tcW w:w="1284" w:type="dxa"/>
            <w:vAlign w:val="center"/>
          </w:tcPr>
          <w:p w:rsidR="002D7DBF" w:rsidRDefault="002D7DBF">
            <w:pPr>
              <w:pStyle w:val="ConsPlusNormal"/>
              <w:jc w:val="center"/>
            </w:pPr>
            <w:r>
              <w:t xml:space="preserve">Агрегатное состояние </w:t>
            </w:r>
            <w:hyperlink w:anchor="P2003" w:history="1">
              <w:r>
                <w:rPr>
                  <w:color w:val="0000FF"/>
                </w:rPr>
                <w:t>&lt;*&gt;</w:t>
              </w:r>
            </w:hyperlink>
          </w:p>
        </w:tc>
        <w:tc>
          <w:tcPr>
            <w:tcW w:w="1170" w:type="dxa"/>
            <w:vAlign w:val="center"/>
          </w:tcPr>
          <w:p w:rsidR="002D7DBF" w:rsidRDefault="002D7DBF">
            <w:pPr>
              <w:pStyle w:val="ConsPlusNormal"/>
              <w:jc w:val="center"/>
            </w:pPr>
            <w:r>
              <w:t>Класс опасности</w:t>
            </w:r>
          </w:p>
        </w:tc>
      </w:tr>
      <w:tr w:rsidR="002D7DBF">
        <w:tc>
          <w:tcPr>
            <w:tcW w:w="10627" w:type="dxa"/>
            <w:gridSpan w:val="5"/>
          </w:tcPr>
          <w:p w:rsidR="002D7DBF" w:rsidRDefault="002D7DBF">
            <w:pPr>
              <w:pStyle w:val="ConsPlusNormal"/>
              <w:jc w:val="center"/>
            </w:pPr>
            <w:r>
              <w:t>1. Противоопухолевые лекарственные средства</w:t>
            </w:r>
          </w:p>
        </w:tc>
      </w:tr>
      <w:tr w:rsidR="002D7DBF">
        <w:tc>
          <w:tcPr>
            <w:tcW w:w="10627" w:type="dxa"/>
            <w:gridSpan w:val="5"/>
          </w:tcPr>
          <w:p w:rsidR="002D7DBF" w:rsidRDefault="002D7DBF">
            <w:pPr>
              <w:pStyle w:val="ConsPlusNormal"/>
            </w:pPr>
            <w:r>
              <w:t>Все лекарственные средства, относящиеся к фармакологическим подгруппам анатомо-терапевтическо-</w:t>
            </w:r>
            <w:r>
              <w:lastRenderedPageBreak/>
              <w:t>химической классификационной системы лекарственных средств:</w:t>
            </w:r>
            <w:r>
              <w:br/>
              <w:t>L01A, L01B, L01C, L01D, L01XA, L01XB, L02A, L02B, L04AX</w:t>
            </w:r>
          </w:p>
        </w:tc>
      </w:tr>
      <w:tr w:rsidR="002D7DBF">
        <w:tc>
          <w:tcPr>
            <w:tcW w:w="10627" w:type="dxa"/>
            <w:gridSpan w:val="5"/>
          </w:tcPr>
          <w:p w:rsidR="002D7DBF" w:rsidRDefault="002D7DBF">
            <w:pPr>
              <w:pStyle w:val="ConsPlusNormal"/>
              <w:jc w:val="center"/>
            </w:pPr>
            <w:r>
              <w:lastRenderedPageBreak/>
              <w:t>2. Гормоны-эстрогены</w:t>
            </w:r>
          </w:p>
        </w:tc>
      </w:tr>
      <w:tr w:rsidR="002D7DBF">
        <w:tc>
          <w:tcPr>
            <w:tcW w:w="444" w:type="dxa"/>
          </w:tcPr>
          <w:p w:rsidR="002D7DBF" w:rsidRDefault="002D7DBF">
            <w:pPr>
              <w:pStyle w:val="ConsPlusNormal"/>
              <w:jc w:val="center"/>
            </w:pPr>
            <w:r>
              <w:t>1</w:t>
            </w:r>
          </w:p>
        </w:tc>
        <w:tc>
          <w:tcPr>
            <w:tcW w:w="6721" w:type="dxa"/>
          </w:tcPr>
          <w:p w:rsidR="002D7DBF" w:rsidRDefault="002D7DBF">
            <w:pPr>
              <w:pStyle w:val="ConsPlusNormal"/>
            </w:pPr>
            <w:r>
              <w:t>3-Окси-эстра-1,3,5(10)-триен-17-он (эстрон)</w:t>
            </w:r>
          </w:p>
        </w:tc>
        <w:tc>
          <w:tcPr>
            <w:tcW w:w="1008" w:type="dxa"/>
          </w:tcPr>
          <w:p w:rsidR="002D7DBF" w:rsidRDefault="002D7DBF">
            <w:pPr>
              <w:pStyle w:val="ConsPlusNormal"/>
              <w:jc w:val="center"/>
            </w:pPr>
            <w:r>
              <w:t>-</w:t>
            </w:r>
          </w:p>
        </w:tc>
        <w:tc>
          <w:tcPr>
            <w:tcW w:w="1284" w:type="dxa"/>
          </w:tcPr>
          <w:p w:rsidR="002D7DBF" w:rsidRDefault="002D7DBF">
            <w:pPr>
              <w:pStyle w:val="ConsPlusNormal"/>
              <w:jc w:val="center"/>
            </w:pPr>
            <w:r>
              <w:t>А</w:t>
            </w:r>
          </w:p>
        </w:tc>
        <w:tc>
          <w:tcPr>
            <w:tcW w:w="1170" w:type="dxa"/>
          </w:tcPr>
          <w:p w:rsidR="002D7DBF" w:rsidRDefault="002D7DBF">
            <w:pPr>
              <w:pStyle w:val="ConsPlusNormal"/>
              <w:jc w:val="center"/>
            </w:pPr>
            <w:r>
              <w:t>1</w:t>
            </w:r>
          </w:p>
        </w:tc>
      </w:tr>
      <w:tr w:rsidR="002D7DBF">
        <w:tc>
          <w:tcPr>
            <w:tcW w:w="444" w:type="dxa"/>
          </w:tcPr>
          <w:p w:rsidR="002D7DBF" w:rsidRDefault="002D7DBF">
            <w:pPr>
              <w:pStyle w:val="ConsPlusNormal"/>
              <w:jc w:val="center"/>
            </w:pPr>
            <w:r>
              <w:t>2</w:t>
            </w:r>
          </w:p>
        </w:tc>
        <w:tc>
          <w:tcPr>
            <w:tcW w:w="6721" w:type="dxa"/>
          </w:tcPr>
          <w:p w:rsidR="002D7DBF" w:rsidRDefault="004150F0">
            <w:pPr>
              <w:pStyle w:val="ConsPlusNormal"/>
            </w:pPr>
            <w:r>
              <w:pict>
                <v:shape id="_x0000_i1162" style="width:190.5pt;height:22.5pt" coordsize="" o:spt="100" adj="0,,0" path="" filled="f" stroked="f">
                  <v:stroke joinstyle="miter"/>
                  <v:imagedata r:id="rId154" o:title="base_45057_142959_316"/>
                  <v:formulas/>
                  <v:path o:connecttype="segments"/>
                </v:shape>
              </w:pict>
            </w:r>
            <w:r>
              <w:pict>
                <v:shape id="_x0000_i1163" style="width:172.5pt;height:22.5pt" coordsize="" o:spt="100" adj="0,,0" path="" filled="f" stroked="f">
                  <v:stroke joinstyle="miter"/>
                  <v:imagedata r:id="rId155" o:title="base_45057_142959_317"/>
                  <v:formulas/>
                  <v:path o:connecttype="segments"/>
                </v:shape>
              </w:pict>
            </w:r>
          </w:p>
        </w:tc>
        <w:tc>
          <w:tcPr>
            <w:tcW w:w="1008" w:type="dxa"/>
          </w:tcPr>
          <w:p w:rsidR="002D7DBF" w:rsidRDefault="002D7DBF">
            <w:pPr>
              <w:pStyle w:val="ConsPlusNormal"/>
              <w:jc w:val="center"/>
            </w:pPr>
            <w:r>
              <w:t>-</w:t>
            </w:r>
          </w:p>
        </w:tc>
        <w:tc>
          <w:tcPr>
            <w:tcW w:w="1284" w:type="dxa"/>
          </w:tcPr>
          <w:p w:rsidR="002D7DBF" w:rsidRDefault="002D7DBF">
            <w:pPr>
              <w:pStyle w:val="ConsPlusNormal"/>
              <w:jc w:val="center"/>
            </w:pPr>
            <w:r>
              <w:t>А</w:t>
            </w:r>
          </w:p>
        </w:tc>
        <w:tc>
          <w:tcPr>
            <w:tcW w:w="1170" w:type="dxa"/>
          </w:tcPr>
          <w:p w:rsidR="002D7DBF" w:rsidRDefault="002D7DBF">
            <w:pPr>
              <w:pStyle w:val="ConsPlusNormal"/>
              <w:jc w:val="center"/>
            </w:pPr>
            <w:r>
              <w:t>1</w:t>
            </w:r>
          </w:p>
        </w:tc>
      </w:tr>
    </w:tbl>
    <w:p w:rsidR="002D7DBF" w:rsidRDefault="002D7DBF">
      <w:pPr>
        <w:sectPr w:rsidR="002D7DBF">
          <w:pgSz w:w="16838" w:h="11905" w:orient="landscape"/>
          <w:pgMar w:top="1701" w:right="1134" w:bottom="850" w:left="1134" w:header="0" w:footer="0" w:gutter="0"/>
          <w:cols w:space="720"/>
        </w:sectPr>
      </w:pPr>
    </w:p>
    <w:p w:rsidR="002D7DBF" w:rsidRDefault="002D7DBF">
      <w:pPr>
        <w:pStyle w:val="ConsPlusNormal"/>
      </w:pPr>
    </w:p>
    <w:p w:rsidR="002D7DBF" w:rsidRDefault="002D7DBF">
      <w:pPr>
        <w:pStyle w:val="ConsPlusNormal"/>
        <w:ind w:firstLine="540"/>
        <w:jc w:val="both"/>
      </w:pPr>
      <w:r>
        <w:t>--------------------------------</w:t>
      </w:r>
    </w:p>
    <w:p w:rsidR="002D7DBF" w:rsidRDefault="002D7DBF">
      <w:pPr>
        <w:pStyle w:val="ConsPlusNormal"/>
        <w:spacing w:before="220"/>
        <w:ind w:firstLine="540"/>
        <w:jc w:val="both"/>
      </w:pPr>
      <w:bookmarkStart w:id="70" w:name="P2003"/>
      <w:bookmarkEnd w:id="70"/>
      <w:r>
        <w:t>&lt;*&gt; Агрегатное состояние вещества в воздухе рабочей зоны - А - аэрозоль.</w:t>
      </w: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jc w:val="right"/>
        <w:outlineLvl w:val="1"/>
      </w:pPr>
      <w:r>
        <w:t>Приложение 5</w:t>
      </w:r>
    </w:p>
    <w:p w:rsidR="002D7DBF" w:rsidRDefault="002D7DBF">
      <w:pPr>
        <w:pStyle w:val="ConsPlusNormal"/>
        <w:jc w:val="right"/>
      </w:pPr>
      <w:r>
        <w:t>к Санитарным нормам</w:t>
      </w:r>
    </w:p>
    <w:p w:rsidR="002D7DBF" w:rsidRDefault="002D7DBF">
      <w:pPr>
        <w:pStyle w:val="ConsPlusNormal"/>
        <w:jc w:val="right"/>
      </w:pPr>
      <w:r>
        <w:t>и правилам "Гигиеническая</w:t>
      </w:r>
    </w:p>
    <w:p w:rsidR="002D7DBF" w:rsidRDefault="002D7DBF">
      <w:pPr>
        <w:pStyle w:val="ConsPlusNormal"/>
        <w:jc w:val="right"/>
      </w:pPr>
      <w:r>
        <w:t>классификация условий труда"</w:t>
      </w:r>
    </w:p>
    <w:p w:rsidR="002D7DBF" w:rsidRDefault="002D7DBF">
      <w:pPr>
        <w:pStyle w:val="ConsPlusNormal"/>
        <w:ind w:firstLine="540"/>
        <w:jc w:val="both"/>
      </w:pPr>
    </w:p>
    <w:p w:rsidR="002D7DBF" w:rsidRDefault="002D7DBF">
      <w:pPr>
        <w:pStyle w:val="ConsPlusNormal"/>
        <w:jc w:val="center"/>
      </w:pPr>
      <w:bookmarkStart w:id="71" w:name="P2014"/>
      <w:bookmarkEnd w:id="71"/>
      <w:r>
        <w:rPr>
          <w:b/>
        </w:rPr>
        <w:t>МЕТОДИКА И ПРИМЕРЫ РАСЧЕТА ПЫЛЕВОЙ НАГРУЗКИ, ОПРЕДЕЛЕНИЯ КЛАССА УСЛОВИЙ ТРУДА И ДОПУСТИМОГО СТАЖА РАБОТЫ В КОНТАКТЕ С АПФД</w:t>
      </w:r>
    </w:p>
    <w:p w:rsidR="002D7DBF" w:rsidRDefault="002D7DBF">
      <w:pPr>
        <w:pStyle w:val="ConsPlusNormal"/>
        <w:ind w:firstLine="540"/>
        <w:jc w:val="both"/>
      </w:pPr>
    </w:p>
    <w:p w:rsidR="002D7DBF" w:rsidRDefault="002D7DBF">
      <w:pPr>
        <w:pStyle w:val="ConsPlusNormal"/>
        <w:ind w:firstLine="540"/>
        <w:jc w:val="both"/>
      </w:pPr>
      <w:r>
        <w:t>1. ПН на органы дыхания рабочего (или группы рабочих, если они выполняют аналогичную работу в одинаковых условиях) рассчитывается исходя из фактических среднесменных концентраций АПФД в воздухе рабочей зоны, объема легочной вентиляции (зависящего от тяжести труда) и продолжительности контакта с пылью:</w:t>
      </w:r>
    </w:p>
    <w:p w:rsidR="002D7DBF" w:rsidRDefault="002D7DBF">
      <w:pPr>
        <w:pStyle w:val="ConsPlusNormal"/>
        <w:ind w:firstLine="540"/>
        <w:jc w:val="both"/>
      </w:pPr>
    </w:p>
    <w:p w:rsidR="002D7DBF" w:rsidRDefault="002D7DBF">
      <w:pPr>
        <w:pStyle w:val="ConsPlusNormal"/>
        <w:jc w:val="center"/>
      </w:pPr>
      <w:r>
        <w:t xml:space="preserve">ПН = К x </w:t>
      </w:r>
      <w:r>
        <w:rPr>
          <w:i/>
        </w:rPr>
        <w:t>N</w:t>
      </w:r>
      <w:r>
        <w:t xml:space="preserve"> x </w:t>
      </w:r>
      <w:r>
        <w:rPr>
          <w:i/>
        </w:rPr>
        <w:t>T</w:t>
      </w:r>
      <w:r>
        <w:t xml:space="preserve"> x </w:t>
      </w:r>
      <w:r>
        <w:rPr>
          <w:i/>
        </w:rPr>
        <w:t>Q</w:t>
      </w:r>
      <w:r>
        <w:t>,</w:t>
      </w:r>
    </w:p>
    <w:p w:rsidR="002D7DBF" w:rsidRDefault="002D7DBF">
      <w:pPr>
        <w:pStyle w:val="ConsPlusNormal"/>
        <w:ind w:firstLine="540"/>
        <w:jc w:val="both"/>
      </w:pPr>
    </w:p>
    <w:p w:rsidR="002D7DBF" w:rsidRDefault="002D7DBF">
      <w:pPr>
        <w:pStyle w:val="ConsPlusNormal"/>
        <w:jc w:val="both"/>
      </w:pPr>
      <w:r>
        <w:t>где ПН - фактическая пылевая нагрузка за расчетный период, мг;</w:t>
      </w:r>
    </w:p>
    <w:p w:rsidR="002D7DBF" w:rsidRDefault="002D7DBF">
      <w:pPr>
        <w:pStyle w:val="ConsPlusNormal"/>
        <w:spacing w:before="220"/>
        <w:ind w:firstLine="540"/>
        <w:jc w:val="both"/>
      </w:pPr>
      <w:r>
        <w:t>К - фактическая среднесменная концентрация пыли в зоне дыхания работника, мг/куб.м;</w:t>
      </w:r>
    </w:p>
    <w:p w:rsidR="002D7DBF" w:rsidRDefault="002D7DBF">
      <w:pPr>
        <w:pStyle w:val="ConsPlusNormal"/>
        <w:spacing w:before="220"/>
        <w:ind w:firstLine="540"/>
        <w:jc w:val="both"/>
      </w:pPr>
      <w:r>
        <w:rPr>
          <w:i/>
        </w:rPr>
        <w:t>N</w:t>
      </w:r>
      <w:r>
        <w:t xml:space="preserve"> - число рабочих смен в календарном году;</w:t>
      </w:r>
    </w:p>
    <w:p w:rsidR="002D7DBF" w:rsidRDefault="002D7DBF">
      <w:pPr>
        <w:pStyle w:val="ConsPlusNormal"/>
        <w:spacing w:before="220"/>
        <w:ind w:firstLine="540"/>
        <w:jc w:val="both"/>
      </w:pPr>
      <w:r>
        <w:rPr>
          <w:i/>
        </w:rPr>
        <w:t>T</w:t>
      </w:r>
      <w:r>
        <w:t xml:space="preserve"> - количество лет контакта с АПФД;</w:t>
      </w:r>
    </w:p>
    <w:p w:rsidR="002D7DBF" w:rsidRDefault="002D7DBF">
      <w:pPr>
        <w:pStyle w:val="ConsPlusNormal"/>
        <w:spacing w:before="220"/>
        <w:ind w:firstLine="540"/>
        <w:jc w:val="both"/>
      </w:pPr>
      <w:r>
        <w:rPr>
          <w:i/>
        </w:rPr>
        <w:t>Q</w:t>
      </w:r>
      <w:r>
        <w:t xml:space="preserve"> - объем легочной вентиляции за смену, куб.м;</w:t>
      </w:r>
    </w:p>
    <w:p w:rsidR="002D7DBF" w:rsidRDefault="002D7DBF">
      <w:pPr>
        <w:pStyle w:val="ConsPlusNormal"/>
        <w:spacing w:before="220"/>
        <w:ind w:firstLine="540"/>
        <w:jc w:val="both"/>
      </w:pPr>
      <w:r>
        <w:t>x - знак умножения.</w:t>
      </w:r>
    </w:p>
    <w:p w:rsidR="002D7DBF" w:rsidRDefault="002D7DBF">
      <w:pPr>
        <w:pStyle w:val="ConsPlusNormal"/>
        <w:spacing w:before="220"/>
        <w:ind w:firstLine="540"/>
        <w:jc w:val="both"/>
      </w:pPr>
      <w:r>
        <w:t xml:space="preserve">2. ПН можно рассчитать за любой период работы в контакте с пылью для получения фактической или прогностической величины </w:t>
      </w:r>
      <w:hyperlink w:anchor="P2028" w:history="1">
        <w:r>
          <w:rPr>
            <w:color w:val="0000FF"/>
          </w:rPr>
          <w:t>&lt;*&gt;</w:t>
        </w:r>
      </w:hyperlink>
      <w:r>
        <w:t>.</w:t>
      </w:r>
    </w:p>
    <w:p w:rsidR="002D7DBF" w:rsidRDefault="002D7DBF">
      <w:pPr>
        <w:pStyle w:val="ConsPlusNormal"/>
        <w:spacing w:before="220"/>
        <w:ind w:firstLine="540"/>
        <w:jc w:val="both"/>
      </w:pPr>
      <w:r>
        <w:t>--------------------------------</w:t>
      </w:r>
    </w:p>
    <w:p w:rsidR="002D7DBF" w:rsidRDefault="002D7DBF">
      <w:pPr>
        <w:pStyle w:val="ConsPlusNormal"/>
        <w:spacing w:before="220"/>
        <w:ind w:firstLine="540"/>
        <w:jc w:val="both"/>
      </w:pPr>
      <w:bookmarkStart w:id="72" w:name="P2028"/>
      <w:bookmarkEnd w:id="72"/>
      <w:r>
        <w:t>&lt;*&gt; Рекомендуется использование следующих усредненных величин объемов легочной вентиляции, которые зависят от уровня энерготрат и соответственно категорий работ согласно санитарным нормам и правилам, устанавливающим требования к микроклимату производственных помещений, правовым актам, устанавливающим требования к воздуху рабочей зоны:</w:t>
      </w:r>
    </w:p>
    <w:p w:rsidR="002D7DBF" w:rsidRDefault="002D7DBF">
      <w:pPr>
        <w:pStyle w:val="ConsPlusNormal"/>
        <w:spacing w:before="220"/>
        <w:ind w:firstLine="540"/>
        <w:jc w:val="both"/>
      </w:pPr>
      <w:r>
        <w:t>для работ категорий Iа - Iб объем легочной вентиляции за смену составляет 4 куб.м;</w:t>
      </w:r>
    </w:p>
    <w:p w:rsidR="002D7DBF" w:rsidRDefault="002D7DBF">
      <w:pPr>
        <w:pStyle w:val="ConsPlusNormal"/>
        <w:spacing w:before="220"/>
        <w:ind w:firstLine="540"/>
        <w:jc w:val="both"/>
      </w:pPr>
      <w:r>
        <w:t>для работ категорий IIа - IIб - 7 куб.м;</w:t>
      </w:r>
    </w:p>
    <w:p w:rsidR="002D7DBF" w:rsidRDefault="002D7DBF">
      <w:pPr>
        <w:pStyle w:val="ConsPlusNormal"/>
        <w:spacing w:before="220"/>
        <w:ind w:firstLine="540"/>
        <w:jc w:val="both"/>
      </w:pPr>
      <w:r>
        <w:t>для работ категорий III - 10 куб.м.</w:t>
      </w:r>
    </w:p>
    <w:p w:rsidR="002D7DBF" w:rsidRDefault="002D7DBF">
      <w:pPr>
        <w:pStyle w:val="ConsPlusNormal"/>
        <w:ind w:firstLine="540"/>
        <w:jc w:val="both"/>
      </w:pPr>
    </w:p>
    <w:p w:rsidR="002D7DBF" w:rsidRDefault="002D7DBF">
      <w:pPr>
        <w:pStyle w:val="ConsPlusNormal"/>
        <w:ind w:firstLine="540"/>
        <w:jc w:val="both"/>
      </w:pPr>
      <w:r>
        <w:t>3. Полученные значения фактической ПН сравнивают с величиной контрольной пылевой нагрузки (далее - КПН), значение которой рассчитывают в зависимости от фактического или предполагаемого стажа работы, ПДК пыли и категории работ.</w:t>
      </w:r>
    </w:p>
    <w:p w:rsidR="002D7DBF" w:rsidRDefault="002D7DBF">
      <w:pPr>
        <w:pStyle w:val="ConsPlusNormal"/>
        <w:spacing w:before="220"/>
        <w:ind w:firstLine="540"/>
        <w:jc w:val="both"/>
      </w:pPr>
      <w:r>
        <w:lastRenderedPageBreak/>
        <w:t>КПН - это пылевая нагрузка, сформировавшаяся при условии соблюдения среднесменной ПДК пыли в течение всего периода профессионального контакта с фактором:</w:t>
      </w:r>
    </w:p>
    <w:p w:rsidR="002D7DBF" w:rsidRDefault="002D7DBF">
      <w:pPr>
        <w:pStyle w:val="ConsPlusNormal"/>
        <w:ind w:firstLine="540"/>
        <w:jc w:val="both"/>
      </w:pPr>
    </w:p>
    <w:p w:rsidR="002D7DBF" w:rsidRDefault="002D7DBF">
      <w:pPr>
        <w:pStyle w:val="ConsPlusNormal"/>
        <w:jc w:val="center"/>
      </w:pPr>
      <w:r>
        <w:t xml:space="preserve">КПН = ПДКсс x </w:t>
      </w:r>
      <w:r>
        <w:rPr>
          <w:i/>
        </w:rPr>
        <w:t>N</w:t>
      </w:r>
      <w:r>
        <w:t xml:space="preserve"> x </w:t>
      </w:r>
      <w:r>
        <w:rPr>
          <w:i/>
        </w:rPr>
        <w:t>T</w:t>
      </w:r>
      <w:r>
        <w:t xml:space="preserve"> x </w:t>
      </w:r>
      <w:r>
        <w:rPr>
          <w:i/>
        </w:rPr>
        <w:t>Q</w:t>
      </w:r>
      <w:r>
        <w:t>,</w:t>
      </w:r>
    </w:p>
    <w:p w:rsidR="002D7DBF" w:rsidRDefault="002D7DBF">
      <w:pPr>
        <w:pStyle w:val="ConsPlusNormal"/>
        <w:ind w:firstLine="540"/>
        <w:jc w:val="both"/>
      </w:pPr>
    </w:p>
    <w:p w:rsidR="002D7DBF" w:rsidRDefault="002D7DBF">
      <w:pPr>
        <w:pStyle w:val="ConsPlusNormal"/>
        <w:jc w:val="both"/>
      </w:pPr>
      <w:r>
        <w:t>где ПДКсс - среднесменная предельно допустимая концентрация пыли в зоне дыхания работника, мг/куб.м;</w:t>
      </w:r>
    </w:p>
    <w:p w:rsidR="002D7DBF" w:rsidRDefault="002D7DBF">
      <w:pPr>
        <w:pStyle w:val="ConsPlusNormal"/>
        <w:spacing w:before="220"/>
        <w:ind w:firstLine="540"/>
        <w:jc w:val="both"/>
      </w:pPr>
      <w:r>
        <w:rPr>
          <w:i/>
        </w:rPr>
        <w:t>N</w:t>
      </w:r>
      <w:r>
        <w:t xml:space="preserve"> - число рабочих смен в календарном году;</w:t>
      </w:r>
    </w:p>
    <w:p w:rsidR="002D7DBF" w:rsidRDefault="002D7DBF">
      <w:pPr>
        <w:pStyle w:val="ConsPlusNormal"/>
        <w:spacing w:before="220"/>
        <w:ind w:firstLine="540"/>
        <w:jc w:val="both"/>
      </w:pPr>
      <w:r>
        <w:rPr>
          <w:i/>
        </w:rPr>
        <w:t>T</w:t>
      </w:r>
      <w:r>
        <w:t xml:space="preserve"> - количество лет контакта с АПФД;</w:t>
      </w:r>
    </w:p>
    <w:p w:rsidR="002D7DBF" w:rsidRDefault="002D7DBF">
      <w:pPr>
        <w:pStyle w:val="ConsPlusNormal"/>
        <w:spacing w:before="220"/>
        <w:ind w:firstLine="540"/>
        <w:jc w:val="both"/>
      </w:pPr>
      <w:r>
        <w:rPr>
          <w:i/>
        </w:rPr>
        <w:t>Q</w:t>
      </w:r>
      <w:r>
        <w:t xml:space="preserve"> - объем легочной вентиляции за смену, куб.м;</w:t>
      </w:r>
    </w:p>
    <w:p w:rsidR="002D7DBF" w:rsidRDefault="002D7DBF">
      <w:pPr>
        <w:pStyle w:val="ConsPlusNormal"/>
        <w:spacing w:before="220"/>
        <w:ind w:firstLine="540"/>
        <w:jc w:val="both"/>
      </w:pPr>
      <w:r>
        <w:t>x - знак умножения.</w:t>
      </w:r>
    </w:p>
    <w:p w:rsidR="002D7DBF" w:rsidRDefault="002D7DBF">
      <w:pPr>
        <w:pStyle w:val="ConsPlusNormal"/>
        <w:spacing w:before="220"/>
        <w:ind w:firstLine="540"/>
        <w:jc w:val="both"/>
      </w:pPr>
      <w:r>
        <w:t xml:space="preserve">4. При соответствии фактической пылевой нагрузки контрольному уровню условия труда относятся к допустимому классу и подтверждается безопасность продолжения работы в тех же условиях. Кратность превышения КПН указывает на класс вредности условий труда по данному фактору согласно </w:t>
      </w:r>
      <w:hyperlink w:anchor="P422" w:history="1">
        <w:r>
          <w:rPr>
            <w:color w:val="0000FF"/>
          </w:rPr>
          <w:t>таблице 3</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Пример.</w:t>
      </w:r>
    </w:p>
    <w:p w:rsidR="002D7DBF" w:rsidRDefault="002D7DBF">
      <w:pPr>
        <w:pStyle w:val="ConsPlusNormal"/>
        <w:spacing w:before="220"/>
        <w:ind w:firstLine="540"/>
        <w:jc w:val="both"/>
      </w:pPr>
      <w:r>
        <w:t xml:space="preserve">Дробильщик проработал 7 лет в условиях воздействия пыли гранита, содержащей 60% </w:t>
      </w:r>
      <w:r w:rsidR="004150F0">
        <w:rPr>
          <w:position w:val="-12"/>
        </w:rPr>
        <w:pict>
          <v:shape id="_x0000_i1164" style="width:27pt;height:19.5pt" coordsize="" o:spt="100" adj="0,,0" path="" filled="f" stroked="f">
            <v:stroke joinstyle="miter"/>
            <v:imagedata r:id="rId156" o:title="base_45057_142959_318"/>
            <v:formulas/>
            <v:path o:connecttype="segments"/>
          </v:shape>
        </w:pict>
      </w:r>
      <w:r>
        <w:t>. Среднесменная концентрация пыли за этот период составляла 3 мг/куб.м. Категория работ - IIб (объем легочной вентиляции равен 7 куб.м). Среднесменная ПДК данной пыли - 2 мг/куб.м. Среднее количество рабочих смен в году - 248.</w:t>
      </w:r>
    </w:p>
    <w:p w:rsidR="002D7DBF" w:rsidRDefault="002D7DBF">
      <w:pPr>
        <w:pStyle w:val="ConsPlusNormal"/>
        <w:spacing w:before="220"/>
        <w:ind w:firstLine="540"/>
        <w:jc w:val="both"/>
      </w:pPr>
      <w:r>
        <w:t>Определить:</w:t>
      </w:r>
    </w:p>
    <w:p w:rsidR="002D7DBF" w:rsidRDefault="002D7DBF">
      <w:pPr>
        <w:pStyle w:val="ConsPlusNormal"/>
        <w:spacing w:before="220"/>
        <w:ind w:firstLine="540"/>
        <w:jc w:val="both"/>
      </w:pPr>
      <w:r>
        <w:t>а) пылевую нагрузку (ПН);</w:t>
      </w:r>
    </w:p>
    <w:p w:rsidR="002D7DBF" w:rsidRDefault="002D7DBF">
      <w:pPr>
        <w:pStyle w:val="ConsPlusNormal"/>
        <w:spacing w:before="220"/>
        <w:ind w:firstLine="540"/>
        <w:jc w:val="both"/>
      </w:pPr>
      <w:r>
        <w:t>б) контрольную пылевую нагрузку (КПН) за этот период;</w:t>
      </w:r>
    </w:p>
    <w:p w:rsidR="002D7DBF" w:rsidRDefault="002D7DBF">
      <w:pPr>
        <w:pStyle w:val="ConsPlusNormal"/>
        <w:spacing w:before="220"/>
        <w:ind w:firstLine="540"/>
        <w:jc w:val="both"/>
      </w:pPr>
      <w:r>
        <w:t>в) класс условий труда;</w:t>
      </w:r>
    </w:p>
    <w:p w:rsidR="002D7DBF" w:rsidRDefault="002D7DBF">
      <w:pPr>
        <w:pStyle w:val="ConsPlusNormal"/>
        <w:spacing w:before="220"/>
        <w:ind w:firstLine="540"/>
        <w:jc w:val="both"/>
      </w:pPr>
      <w:r>
        <w:t xml:space="preserve">г) контрольную пылевую нагрузку за период 25-летнего контакта с фактором </w:t>
      </w:r>
      <w:r w:rsidR="004150F0">
        <w:rPr>
          <w:position w:val="-12"/>
        </w:rPr>
        <w:pict>
          <v:shape id="_x0000_i1165" style="width:51.75pt;height:19.5pt" coordsize="" o:spt="100" adj="0,,0" path="" filled="f" stroked="f">
            <v:stroke joinstyle="miter"/>
            <v:imagedata r:id="rId157" o:title="base_45057_142959_319"/>
            <v:formulas/>
            <v:path o:connecttype="segments"/>
          </v:shape>
        </w:pict>
      </w:r>
      <w:r>
        <w:t>;</w:t>
      </w:r>
    </w:p>
    <w:p w:rsidR="002D7DBF" w:rsidRDefault="002D7DBF">
      <w:pPr>
        <w:pStyle w:val="ConsPlusNormal"/>
        <w:spacing w:before="220"/>
        <w:ind w:firstLine="540"/>
        <w:jc w:val="both"/>
      </w:pPr>
      <w:r>
        <w:t>д) допустимый стаж работы в таких условиях.</w:t>
      </w:r>
    </w:p>
    <w:p w:rsidR="002D7DBF" w:rsidRDefault="002D7DBF">
      <w:pPr>
        <w:pStyle w:val="ConsPlusNormal"/>
        <w:spacing w:before="220"/>
        <w:ind w:firstLine="540"/>
        <w:jc w:val="both"/>
      </w:pPr>
      <w:r>
        <w:t>Решение.</w:t>
      </w:r>
    </w:p>
    <w:p w:rsidR="002D7DBF" w:rsidRDefault="002D7DBF">
      <w:pPr>
        <w:pStyle w:val="ConsPlusNormal"/>
        <w:spacing w:before="220"/>
        <w:ind w:firstLine="540"/>
        <w:jc w:val="both"/>
      </w:pPr>
      <w:r>
        <w:t>а) Определяем фактическую пылевую нагрузку за рассматриваемый период:</w:t>
      </w:r>
    </w:p>
    <w:p w:rsidR="002D7DBF" w:rsidRDefault="002D7DBF">
      <w:pPr>
        <w:pStyle w:val="ConsPlusNormal"/>
        <w:ind w:firstLine="540"/>
        <w:jc w:val="both"/>
      </w:pPr>
    </w:p>
    <w:p w:rsidR="002D7DBF" w:rsidRDefault="002D7DBF">
      <w:pPr>
        <w:pStyle w:val="ConsPlusNormal"/>
        <w:jc w:val="center"/>
      </w:pPr>
      <w:r>
        <w:t xml:space="preserve">ПН = К x </w:t>
      </w:r>
      <w:r>
        <w:rPr>
          <w:i/>
        </w:rPr>
        <w:t>N</w:t>
      </w:r>
      <w:r>
        <w:t xml:space="preserve"> x </w:t>
      </w:r>
      <w:r>
        <w:rPr>
          <w:i/>
        </w:rPr>
        <w:t>T</w:t>
      </w:r>
      <w:r>
        <w:t xml:space="preserve"> x </w:t>
      </w:r>
      <w:r>
        <w:rPr>
          <w:i/>
        </w:rPr>
        <w:t>Q</w:t>
      </w:r>
      <w:r>
        <w:t>,</w:t>
      </w:r>
    </w:p>
    <w:p w:rsidR="002D7DBF" w:rsidRDefault="002D7DBF">
      <w:pPr>
        <w:pStyle w:val="ConsPlusNormal"/>
        <w:ind w:firstLine="540"/>
        <w:jc w:val="both"/>
      </w:pPr>
    </w:p>
    <w:p w:rsidR="002D7DBF" w:rsidRDefault="002D7DBF">
      <w:pPr>
        <w:pStyle w:val="ConsPlusNormal"/>
        <w:jc w:val="both"/>
      </w:pPr>
      <w:r>
        <w:t>где К - фактическая среднесменная концентрация в зоне дыхания работника, мг/куб.м;</w:t>
      </w:r>
    </w:p>
    <w:p w:rsidR="002D7DBF" w:rsidRDefault="002D7DBF">
      <w:pPr>
        <w:pStyle w:val="ConsPlusNormal"/>
        <w:spacing w:before="220"/>
        <w:ind w:firstLine="540"/>
        <w:jc w:val="both"/>
      </w:pPr>
      <w:r>
        <w:rPr>
          <w:i/>
        </w:rPr>
        <w:t>N</w:t>
      </w:r>
      <w:r>
        <w:t xml:space="preserve"> - количество рабочих смен в календарном году;</w:t>
      </w:r>
    </w:p>
    <w:p w:rsidR="002D7DBF" w:rsidRDefault="002D7DBF">
      <w:pPr>
        <w:pStyle w:val="ConsPlusNormal"/>
        <w:spacing w:before="220"/>
        <w:ind w:firstLine="540"/>
        <w:jc w:val="both"/>
      </w:pPr>
      <w:r>
        <w:rPr>
          <w:i/>
        </w:rPr>
        <w:t>T</w:t>
      </w:r>
      <w:r>
        <w:t xml:space="preserve"> - количество лет контакта с АПФД;</w:t>
      </w:r>
    </w:p>
    <w:p w:rsidR="002D7DBF" w:rsidRDefault="002D7DBF">
      <w:pPr>
        <w:pStyle w:val="ConsPlusNormal"/>
        <w:spacing w:before="220"/>
        <w:ind w:firstLine="540"/>
        <w:jc w:val="both"/>
      </w:pPr>
      <w:r>
        <w:rPr>
          <w:i/>
        </w:rPr>
        <w:t>Q</w:t>
      </w:r>
      <w:r>
        <w:t xml:space="preserve"> - объем легочной вентиляции за смену, куб.м;</w:t>
      </w:r>
    </w:p>
    <w:p w:rsidR="002D7DBF" w:rsidRDefault="002D7DBF">
      <w:pPr>
        <w:pStyle w:val="ConsPlusNormal"/>
        <w:spacing w:before="220"/>
        <w:ind w:firstLine="540"/>
        <w:jc w:val="both"/>
      </w:pPr>
      <w:r>
        <w:t>x - знак умножения.</w:t>
      </w:r>
    </w:p>
    <w:p w:rsidR="002D7DBF" w:rsidRDefault="002D7DBF">
      <w:pPr>
        <w:pStyle w:val="ConsPlusNormal"/>
        <w:spacing w:before="220"/>
        <w:ind w:firstLine="540"/>
        <w:jc w:val="both"/>
      </w:pPr>
      <w:r>
        <w:lastRenderedPageBreak/>
        <w:t>Соответственно ПН = 3 мг/куб.м x 248 смен x 7 лет x 7 куб.м = 36 456 мг.</w:t>
      </w:r>
    </w:p>
    <w:p w:rsidR="002D7DBF" w:rsidRDefault="002D7DBF">
      <w:pPr>
        <w:pStyle w:val="ConsPlusNormal"/>
        <w:spacing w:before="220"/>
        <w:ind w:firstLine="540"/>
        <w:jc w:val="both"/>
      </w:pPr>
      <w:r>
        <w:t>б) Определяем контрольную пылевую нагрузку за этот же период работы:</w:t>
      </w:r>
    </w:p>
    <w:p w:rsidR="002D7DBF" w:rsidRDefault="002D7DBF">
      <w:pPr>
        <w:pStyle w:val="ConsPlusNormal"/>
        <w:ind w:firstLine="540"/>
        <w:jc w:val="both"/>
      </w:pPr>
    </w:p>
    <w:p w:rsidR="002D7DBF" w:rsidRDefault="002D7DBF">
      <w:pPr>
        <w:pStyle w:val="ConsPlusNormal"/>
        <w:jc w:val="center"/>
      </w:pPr>
      <w:r>
        <w:t xml:space="preserve">КПН = ПДКсс x </w:t>
      </w:r>
      <w:r>
        <w:rPr>
          <w:i/>
        </w:rPr>
        <w:t>N</w:t>
      </w:r>
      <w:r>
        <w:t xml:space="preserve"> x </w:t>
      </w:r>
      <w:r>
        <w:rPr>
          <w:i/>
        </w:rPr>
        <w:t>T</w:t>
      </w:r>
      <w:r>
        <w:t xml:space="preserve"> x </w:t>
      </w:r>
      <w:r>
        <w:rPr>
          <w:i/>
        </w:rPr>
        <w:t>Q</w:t>
      </w:r>
      <w:r>
        <w:t>,</w:t>
      </w:r>
    </w:p>
    <w:p w:rsidR="002D7DBF" w:rsidRDefault="002D7DBF">
      <w:pPr>
        <w:pStyle w:val="ConsPlusNormal"/>
        <w:ind w:firstLine="540"/>
        <w:jc w:val="both"/>
      </w:pPr>
    </w:p>
    <w:p w:rsidR="002D7DBF" w:rsidRDefault="002D7DBF">
      <w:pPr>
        <w:pStyle w:val="ConsPlusNormal"/>
        <w:jc w:val="both"/>
      </w:pPr>
      <w:r>
        <w:t>где ПДКсс - предельно допустимая среднесменная концентрация пыли, мг/куб.м;</w:t>
      </w:r>
    </w:p>
    <w:p w:rsidR="002D7DBF" w:rsidRDefault="002D7DBF">
      <w:pPr>
        <w:pStyle w:val="ConsPlusNormal"/>
        <w:spacing w:before="220"/>
        <w:ind w:firstLine="540"/>
        <w:jc w:val="both"/>
      </w:pPr>
      <w:r>
        <w:rPr>
          <w:i/>
        </w:rPr>
        <w:t>N</w:t>
      </w:r>
      <w:r>
        <w:t xml:space="preserve"> - число рабочих смен в календарном году;</w:t>
      </w:r>
    </w:p>
    <w:p w:rsidR="002D7DBF" w:rsidRDefault="002D7DBF">
      <w:pPr>
        <w:pStyle w:val="ConsPlusNormal"/>
        <w:spacing w:before="220"/>
        <w:ind w:firstLine="540"/>
        <w:jc w:val="both"/>
      </w:pPr>
      <w:r>
        <w:rPr>
          <w:i/>
        </w:rPr>
        <w:t>T</w:t>
      </w:r>
      <w:r>
        <w:t xml:space="preserve"> - количество лет контакта с АПФД;</w:t>
      </w:r>
    </w:p>
    <w:p w:rsidR="002D7DBF" w:rsidRDefault="002D7DBF">
      <w:pPr>
        <w:pStyle w:val="ConsPlusNormal"/>
        <w:spacing w:before="220"/>
        <w:ind w:firstLine="540"/>
        <w:jc w:val="both"/>
      </w:pPr>
      <w:r>
        <w:rPr>
          <w:i/>
        </w:rPr>
        <w:t>Q</w:t>
      </w:r>
      <w:r>
        <w:t xml:space="preserve"> - объем легочной вентиляции за смену, куб.м.</w:t>
      </w:r>
    </w:p>
    <w:p w:rsidR="002D7DBF" w:rsidRDefault="002D7DBF">
      <w:pPr>
        <w:pStyle w:val="ConsPlusNormal"/>
        <w:spacing w:before="220"/>
        <w:ind w:firstLine="540"/>
        <w:jc w:val="both"/>
      </w:pPr>
      <w:r>
        <w:t>Соответственно: КПН = 2 x 248 x 7 x 7 = 24 304 мг.</w:t>
      </w:r>
    </w:p>
    <w:p w:rsidR="002D7DBF" w:rsidRDefault="002D7DBF">
      <w:pPr>
        <w:pStyle w:val="ConsPlusNormal"/>
        <w:spacing w:before="220"/>
        <w:ind w:firstLine="540"/>
        <w:jc w:val="both"/>
      </w:pPr>
      <w:r>
        <w:t>в) Рассчитываем величину превышения КПН:</w:t>
      </w:r>
    </w:p>
    <w:p w:rsidR="002D7DBF" w:rsidRDefault="002D7DBF">
      <w:pPr>
        <w:pStyle w:val="ConsPlusNormal"/>
        <w:spacing w:before="220"/>
        <w:ind w:firstLine="540"/>
        <w:jc w:val="both"/>
      </w:pPr>
      <w:r>
        <w:t>ПН / КПН = 36 456 / 24 340 = 1,5, т.е. фактическая ПН превышает КПН за этот же период работы в 1,5 раза.</w:t>
      </w:r>
    </w:p>
    <w:p w:rsidR="002D7DBF" w:rsidRDefault="002D7DBF">
      <w:pPr>
        <w:pStyle w:val="ConsPlusNormal"/>
        <w:spacing w:before="220"/>
        <w:ind w:firstLine="540"/>
        <w:jc w:val="both"/>
      </w:pPr>
      <w:r>
        <w:t xml:space="preserve">Соответственно согласно </w:t>
      </w:r>
      <w:hyperlink w:anchor="P422" w:history="1">
        <w:r>
          <w:rPr>
            <w:color w:val="0000FF"/>
          </w:rPr>
          <w:t>таблице 3</w:t>
        </w:r>
      </w:hyperlink>
      <w:r>
        <w:t xml:space="preserve"> приложения 2 настоящих Санитарных норм и правил класс условий труда дробильщика - вредный, 3.1.</w:t>
      </w:r>
    </w:p>
    <w:p w:rsidR="002D7DBF" w:rsidRDefault="002D7DBF">
      <w:pPr>
        <w:pStyle w:val="ConsPlusNormal"/>
        <w:spacing w:before="220"/>
        <w:ind w:firstLine="540"/>
        <w:jc w:val="both"/>
      </w:pPr>
      <w:r>
        <w:t>г) Определяем КПН за средний рабочий стаж, который принимаем равным 25 годам:</w:t>
      </w:r>
    </w:p>
    <w:p w:rsidR="002D7DBF" w:rsidRDefault="002D7DBF">
      <w:pPr>
        <w:pStyle w:val="ConsPlusNormal"/>
        <w:ind w:firstLine="540"/>
        <w:jc w:val="both"/>
      </w:pPr>
    </w:p>
    <w:p w:rsidR="002D7DBF" w:rsidRDefault="004150F0">
      <w:pPr>
        <w:pStyle w:val="ConsPlusNormal"/>
        <w:jc w:val="center"/>
      </w:pPr>
      <w:r>
        <w:rPr>
          <w:position w:val="-12"/>
        </w:rPr>
        <w:pict>
          <v:shape id="_x0000_i1166" style="width:240pt;height:19.5pt" coordsize="" o:spt="100" adj="0,,0" path="" filled="f" stroked="f">
            <v:stroke joinstyle="miter"/>
            <v:imagedata r:id="rId158" o:title="base_45057_142959_320"/>
            <v:formulas/>
            <v:path o:connecttype="segments"/>
          </v:shape>
        </w:pict>
      </w:r>
    </w:p>
    <w:p w:rsidR="002D7DBF" w:rsidRDefault="002D7DBF">
      <w:pPr>
        <w:pStyle w:val="ConsPlusNormal"/>
        <w:ind w:firstLine="540"/>
        <w:jc w:val="both"/>
      </w:pPr>
    </w:p>
    <w:p w:rsidR="002D7DBF" w:rsidRDefault="002D7DBF">
      <w:pPr>
        <w:pStyle w:val="ConsPlusNormal"/>
        <w:ind w:firstLine="540"/>
        <w:jc w:val="both"/>
      </w:pPr>
      <w:r>
        <w:t>д) Определяем допустимый стаж работы в данных условиях:</w:t>
      </w:r>
    </w:p>
    <w:p w:rsidR="002D7DBF" w:rsidRDefault="002D7DBF">
      <w:pPr>
        <w:pStyle w:val="ConsPlusNormal"/>
        <w:ind w:firstLine="540"/>
        <w:jc w:val="both"/>
      </w:pPr>
    </w:p>
    <w:p w:rsidR="002D7DBF" w:rsidRDefault="004150F0">
      <w:pPr>
        <w:pStyle w:val="ConsPlusNormal"/>
        <w:jc w:val="center"/>
      </w:pPr>
      <w:r>
        <w:rPr>
          <w:position w:val="-28"/>
        </w:rPr>
        <w:pict>
          <v:shape id="_x0000_i1167" style="width:219.75pt;height:35.25pt" coordsize="" o:spt="100" adj="0,,0" path="" filled="f" stroked="f">
            <v:stroke joinstyle="miter"/>
            <v:imagedata r:id="rId159" o:title="base_45057_142959_321"/>
            <v:formulas/>
            <v:path o:connecttype="segments"/>
          </v:shape>
        </w:pict>
      </w:r>
    </w:p>
    <w:p w:rsidR="002D7DBF" w:rsidRDefault="002D7DBF">
      <w:pPr>
        <w:pStyle w:val="ConsPlusNormal"/>
        <w:ind w:firstLine="540"/>
        <w:jc w:val="both"/>
      </w:pPr>
    </w:p>
    <w:p w:rsidR="002D7DBF" w:rsidRDefault="002D7DBF">
      <w:pPr>
        <w:pStyle w:val="ConsPlusNormal"/>
        <w:ind w:firstLine="540"/>
        <w:jc w:val="both"/>
      </w:pPr>
      <w:r>
        <w:t>Таким образом, в данных условиях труда дробильщик может проработать не более 17 лет.</w:t>
      </w:r>
    </w:p>
    <w:p w:rsidR="002D7DBF" w:rsidRDefault="002D7DBF">
      <w:pPr>
        <w:pStyle w:val="ConsPlusNormal"/>
        <w:spacing w:before="220"/>
        <w:ind w:firstLine="540"/>
        <w:jc w:val="both"/>
      </w:pPr>
      <w:r>
        <w:t>Пример.</w:t>
      </w:r>
    </w:p>
    <w:p w:rsidR="002D7DBF" w:rsidRDefault="002D7DBF">
      <w:pPr>
        <w:pStyle w:val="ConsPlusNormal"/>
        <w:spacing w:before="220"/>
        <w:ind w:firstLine="540"/>
        <w:jc w:val="both"/>
      </w:pPr>
      <w:r>
        <w:t>Рабочий работал в контакте с асбестсодержащей пылью (содержание асбеста более 20% по массе). ПДКсс пыли - 0,5 мг/куб.м. Общий стаж работы - 15 лет. Первые 5 лет фактическая среднесменная концентрация пыли составляла 10 мг/куб.м, категория работ - III (объем легочной вентиляции - 10 куб.м в смену). Следующие 6 лет фактическая среднесменная концентрация (далее - ССК) пыли была равна 3 мг/куб.м, категория работ - IIа (объем легочной вентиляции за смену - 7 куб.м) и последние 4 года ССК составляла 0,9 мг/куб.м, категория работ - IIа (объем вентиляции - 7 куб.м). Среднее количество рабочих смен в году - 248.</w:t>
      </w:r>
    </w:p>
    <w:p w:rsidR="002D7DBF" w:rsidRDefault="002D7DBF">
      <w:pPr>
        <w:pStyle w:val="ConsPlusNormal"/>
        <w:spacing w:before="220"/>
        <w:ind w:firstLine="540"/>
        <w:jc w:val="both"/>
      </w:pPr>
      <w:r>
        <w:t>Определить:</w:t>
      </w:r>
    </w:p>
    <w:p w:rsidR="002D7DBF" w:rsidRDefault="002D7DBF">
      <w:pPr>
        <w:pStyle w:val="ConsPlusNormal"/>
        <w:spacing w:before="220"/>
        <w:ind w:firstLine="540"/>
        <w:jc w:val="both"/>
      </w:pPr>
      <w:r>
        <w:t>а) ПН;</w:t>
      </w:r>
    </w:p>
    <w:p w:rsidR="002D7DBF" w:rsidRDefault="002D7DBF">
      <w:pPr>
        <w:pStyle w:val="ConsPlusNormal"/>
        <w:spacing w:before="220"/>
        <w:ind w:firstLine="540"/>
        <w:jc w:val="both"/>
      </w:pPr>
      <w:r>
        <w:t>б) КПН за этот период;</w:t>
      </w:r>
    </w:p>
    <w:p w:rsidR="002D7DBF" w:rsidRDefault="002D7DBF">
      <w:pPr>
        <w:pStyle w:val="ConsPlusNormal"/>
        <w:spacing w:before="220"/>
        <w:ind w:firstLine="540"/>
        <w:jc w:val="both"/>
      </w:pPr>
      <w:r>
        <w:t>в) класс условий труда;</w:t>
      </w:r>
    </w:p>
    <w:p w:rsidR="002D7DBF" w:rsidRDefault="002D7DBF">
      <w:pPr>
        <w:pStyle w:val="ConsPlusNormal"/>
        <w:spacing w:before="220"/>
        <w:ind w:firstLine="540"/>
        <w:jc w:val="both"/>
      </w:pPr>
      <w:r>
        <w:t xml:space="preserve">г) </w:t>
      </w:r>
      <w:r w:rsidR="004150F0">
        <w:rPr>
          <w:position w:val="-12"/>
        </w:rPr>
        <w:pict>
          <v:shape id="_x0000_i1168" style="width:39.75pt;height:19.5pt" coordsize="" o:spt="100" adj="0,,0" path="" filled="f" stroked="f">
            <v:stroke joinstyle="miter"/>
            <v:imagedata r:id="rId160" o:title="base_45057_142959_322"/>
            <v:formulas/>
            <v:path o:connecttype="segments"/>
          </v:shape>
        </w:pict>
      </w:r>
      <w:r>
        <w:t>;</w:t>
      </w:r>
    </w:p>
    <w:p w:rsidR="002D7DBF" w:rsidRDefault="002D7DBF">
      <w:pPr>
        <w:pStyle w:val="ConsPlusNormal"/>
        <w:spacing w:before="220"/>
        <w:ind w:firstLine="540"/>
        <w:jc w:val="both"/>
      </w:pPr>
      <w:r>
        <w:lastRenderedPageBreak/>
        <w:t>д) допустимый стаж работы в таких условиях.</w:t>
      </w:r>
    </w:p>
    <w:p w:rsidR="002D7DBF" w:rsidRDefault="002D7DBF">
      <w:pPr>
        <w:pStyle w:val="ConsPlusNormal"/>
        <w:spacing w:before="220"/>
        <w:ind w:firstLine="540"/>
        <w:jc w:val="both"/>
      </w:pPr>
      <w:r>
        <w:t>Решение.</w:t>
      </w:r>
    </w:p>
    <w:p w:rsidR="002D7DBF" w:rsidRDefault="002D7DBF">
      <w:pPr>
        <w:pStyle w:val="ConsPlusNormal"/>
        <w:spacing w:before="220"/>
        <w:ind w:firstLine="540"/>
        <w:jc w:val="both"/>
      </w:pPr>
      <w:r>
        <w:t>а) Определяем фактическую пылевую нагрузку за все периоды работы:</w:t>
      </w:r>
    </w:p>
    <w:p w:rsidR="002D7DBF" w:rsidRDefault="002D7DBF">
      <w:pPr>
        <w:pStyle w:val="ConsPlusNormal"/>
        <w:ind w:firstLine="540"/>
        <w:jc w:val="both"/>
      </w:pPr>
    </w:p>
    <w:p w:rsidR="002D7DBF" w:rsidRDefault="004150F0">
      <w:pPr>
        <w:pStyle w:val="ConsPlusNormal"/>
        <w:jc w:val="center"/>
      </w:pPr>
      <w:r>
        <w:rPr>
          <w:position w:val="-14"/>
        </w:rPr>
        <w:pict>
          <v:shape id="_x0000_i1169" style="width:332.25pt;height:22.5pt" coordsize="" o:spt="100" adj="0,,0" path="" filled="f" stroked="f">
            <v:stroke joinstyle="miter"/>
            <v:imagedata r:id="rId161" o:title="base_45057_142959_323"/>
            <v:formulas/>
            <v:path o:connecttype="segments"/>
          </v:shape>
        </w:pict>
      </w:r>
    </w:p>
    <w:p w:rsidR="002D7DBF" w:rsidRDefault="002D7DBF">
      <w:pPr>
        <w:pStyle w:val="ConsPlusNormal"/>
        <w:ind w:firstLine="540"/>
        <w:jc w:val="both"/>
      </w:pPr>
    </w:p>
    <w:p w:rsidR="002D7DBF" w:rsidRDefault="002D7DBF">
      <w:pPr>
        <w:pStyle w:val="ConsPlusNormal"/>
        <w:ind w:firstLine="540"/>
        <w:jc w:val="both"/>
      </w:pPr>
      <w:r>
        <w:t xml:space="preserve">где </w:t>
      </w:r>
      <w:r w:rsidR="004150F0">
        <w:rPr>
          <w:position w:val="-12"/>
        </w:rPr>
        <w:pict>
          <v:shape id="_x0000_i1170" style="width:16.5pt;height:19.5pt" coordsize="" o:spt="100" adj="0,,0" path="" filled="f" stroked="f">
            <v:stroke joinstyle="miter"/>
            <v:imagedata r:id="rId162" o:title="base_45057_142959_324"/>
            <v:formulas/>
            <v:path o:connecttype="segments"/>
          </v:shape>
        </w:pict>
      </w:r>
      <w:r>
        <w:t xml:space="preserve">,..., </w:t>
      </w:r>
      <w:r w:rsidR="004150F0">
        <w:rPr>
          <w:position w:val="-12"/>
        </w:rPr>
        <w:pict>
          <v:shape id="_x0000_i1171" style="width:18.75pt;height:19.5pt" coordsize="" o:spt="100" adj="0,,0" path="" filled="f" stroked="f">
            <v:stroke joinstyle="miter"/>
            <v:imagedata r:id="rId163" o:title="base_45057_142959_325"/>
            <v:formulas/>
            <v:path o:connecttype="segments"/>
          </v:shape>
        </w:pict>
      </w:r>
      <w:r>
        <w:t xml:space="preserve"> - среднесменная концентрация пыли в зоне дыхания работника за разные периоды времени, мг/куб.м;</w:t>
      </w:r>
    </w:p>
    <w:p w:rsidR="002D7DBF" w:rsidRDefault="002D7DBF">
      <w:pPr>
        <w:pStyle w:val="ConsPlusNormal"/>
        <w:spacing w:before="220"/>
        <w:ind w:firstLine="540"/>
        <w:jc w:val="both"/>
      </w:pPr>
      <w:r>
        <w:rPr>
          <w:i/>
        </w:rPr>
        <w:t>N</w:t>
      </w:r>
      <w:r>
        <w:t xml:space="preserve"> - рабочих смен в календарном году;</w:t>
      </w:r>
    </w:p>
    <w:p w:rsidR="002D7DBF" w:rsidRDefault="004150F0">
      <w:pPr>
        <w:pStyle w:val="ConsPlusNormal"/>
        <w:spacing w:before="220"/>
        <w:ind w:firstLine="540"/>
        <w:jc w:val="both"/>
      </w:pPr>
      <w:r>
        <w:rPr>
          <w:position w:val="-12"/>
        </w:rPr>
        <w:pict>
          <v:shape id="_x0000_i1172" style="width:11.25pt;height:19.5pt" coordsize="" o:spt="100" adj="0,,0" path="" filled="f" stroked="f">
            <v:stroke joinstyle="miter"/>
            <v:imagedata r:id="rId164" o:title="base_45057_142959_326"/>
            <v:formulas/>
            <v:path o:connecttype="segments"/>
          </v:shape>
        </w:pict>
      </w:r>
      <w:r w:rsidR="002D7DBF">
        <w:t xml:space="preserve">,..., </w:t>
      </w:r>
      <w:r>
        <w:rPr>
          <w:position w:val="-12"/>
        </w:rPr>
        <w:pict>
          <v:shape id="_x0000_i1173" style="width:12.75pt;height:19.5pt" coordsize="" o:spt="100" adj="0,,0" path="" filled="f" stroked="f">
            <v:stroke joinstyle="miter"/>
            <v:imagedata r:id="rId165" o:title="base_45057_142959_327"/>
            <v:formulas/>
            <v:path o:connecttype="segments"/>
          </v:shape>
        </w:pict>
      </w:r>
      <w:r w:rsidR="002D7DBF">
        <w:t xml:space="preserve"> - количество лет контакта с АПФД при постоянной ССК пыли;</w:t>
      </w:r>
    </w:p>
    <w:p w:rsidR="002D7DBF" w:rsidRDefault="004150F0">
      <w:pPr>
        <w:pStyle w:val="ConsPlusNormal"/>
        <w:spacing w:before="220"/>
        <w:ind w:firstLine="540"/>
        <w:jc w:val="both"/>
      </w:pPr>
      <w:r>
        <w:rPr>
          <w:position w:val="-12"/>
        </w:rPr>
        <w:pict>
          <v:shape id="_x0000_i1174" style="width:15.75pt;height:19.5pt" coordsize="" o:spt="100" adj="0,,0" path="" filled="f" stroked="f">
            <v:stroke joinstyle="miter"/>
            <v:imagedata r:id="rId166" o:title="base_45057_142959_328"/>
            <v:formulas/>
            <v:path o:connecttype="segments"/>
          </v:shape>
        </w:pict>
      </w:r>
      <w:r w:rsidR="002D7DBF">
        <w:t xml:space="preserve">,..., </w:t>
      </w:r>
      <w:r>
        <w:rPr>
          <w:position w:val="-12"/>
        </w:rPr>
        <w:pict>
          <v:shape id="_x0000_i1175" style="width:16.5pt;height:19.5pt" coordsize="" o:spt="100" adj="0,,0" path="" filled="f" stroked="f">
            <v:stroke joinstyle="miter"/>
            <v:imagedata r:id="rId167" o:title="base_45057_142959_329"/>
            <v:formulas/>
            <v:path o:connecttype="segments"/>
          </v:shape>
        </w:pict>
      </w:r>
      <w:r w:rsidR="002D7DBF">
        <w:t xml:space="preserve"> - объем легочной вентиляции за смену, куб.м;</w:t>
      </w:r>
    </w:p>
    <w:p w:rsidR="002D7DBF" w:rsidRDefault="002D7DBF">
      <w:pPr>
        <w:pStyle w:val="ConsPlusNormal"/>
        <w:spacing w:before="220"/>
        <w:ind w:firstLine="540"/>
        <w:jc w:val="both"/>
      </w:pPr>
      <w:r>
        <w:t>х - знак умножения.</w:t>
      </w:r>
    </w:p>
    <w:p w:rsidR="002D7DBF" w:rsidRDefault="002D7DBF">
      <w:pPr>
        <w:pStyle w:val="ConsPlusNormal"/>
        <w:spacing w:before="220"/>
        <w:ind w:firstLine="540"/>
        <w:jc w:val="both"/>
      </w:pPr>
      <w:r>
        <w:t>Соответственно ПН = (10 мг/куб.м x 248 смен x 5 лет x 10 куб.м) + (3 мг/куб.м x 248 смен x 6 лет x 7 куб.м) + (0,9 мг/куб.м x 248 смен x 4 года x 7 куб.м) = 124 000 + 31 248 + 6249 = 161 498 мг.</w:t>
      </w:r>
    </w:p>
    <w:p w:rsidR="002D7DBF" w:rsidRDefault="002D7DBF">
      <w:pPr>
        <w:pStyle w:val="ConsPlusNormal"/>
        <w:spacing w:before="220"/>
        <w:ind w:firstLine="540"/>
        <w:jc w:val="both"/>
      </w:pPr>
      <w:r>
        <w:t>б) Определяем КПН за этот же период:</w:t>
      </w:r>
    </w:p>
    <w:p w:rsidR="002D7DBF" w:rsidRDefault="002D7DBF">
      <w:pPr>
        <w:pStyle w:val="ConsPlusNormal"/>
        <w:ind w:firstLine="540"/>
        <w:jc w:val="both"/>
      </w:pPr>
    </w:p>
    <w:p w:rsidR="002D7DBF" w:rsidRDefault="004150F0">
      <w:pPr>
        <w:pStyle w:val="ConsPlusNormal"/>
        <w:jc w:val="center"/>
      </w:pPr>
      <w:r>
        <w:rPr>
          <w:position w:val="-14"/>
        </w:rPr>
        <w:pict>
          <v:shape id="_x0000_i1176" style="width:417.75pt;height:22.5pt" coordsize="" o:spt="100" adj="0,,0" path="" filled="f" stroked="f">
            <v:stroke joinstyle="miter"/>
            <v:imagedata r:id="rId168" o:title="base_45057_142959_330"/>
            <v:formulas/>
            <v:path o:connecttype="segments"/>
          </v:shape>
        </w:pict>
      </w:r>
    </w:p>
    <w:p w:rsidR="002D7DBF" w:rsidRDefault="002D7DBF">
      <w:pPr>
        <w:pStyle w:val="ConsPlusNormal"/>
        <w:ind w:firstLine="540"/>
        <w:jc w:val="both"/>
      </w:pPr>
    </w:p>
    <w:p w:rsidR="002D7DBF" w:rsidRDefault="002D7DBF">
      <w:pPr>
        <w:pStyle w:val="ConsPlusNormal"/>
        <w:jc w:val="both"/>
      </w:pPr>
      <w:r>
        <w:t>где ПДКсс - предельно допустимая среднесменная концентрация пыли, мг/куб.м;</w:t>
      </w:r>
    </w:p>
    <w:p w:rsidR="002D7DBF" w:rsidRDefault="002D7DBF">
      <w:pPr>
        <w:pStyle w:val="ConsPlusNormal"/>
        <w:spacing w:before="220"/>
        <w:ind w:firstLine="540"/>
        <w:jc w:val="both"/>
      </w:pPr>
      <w:r>
        <w:rPr>
          <w:i/>
        </w:rPr>
        <w:t>N</w:t>
      </w:r>
      <w:r>
        <w:t xml:space="preserve"> - количество рабочих смен в календарном году;</w:t>
      </w:r>
    </w:p>
    <w:p w:rsidR="002D7DBF" w:rsidRDefault="004150F0">
      <w:pPr>
        <w:pStyle w:val="ConsPlusNormal"/>
        <w:spacing w:before="220"/>
        <w:ind w:firstLine="540"/>
        <w:jc w:val="both"/>
      </w:pPr>
      <w:r>
        <w:rPr>
          <w:position w:val="-12"/>
        </w:rPr>
        <w:pict>
          <v:shape id="_x0000_i1177" style="width:11.25pt;height:19.5pt" coordsize="" o:spt="100" adj="0,,0" path="" filled="f" stroked="f">
            <v:stroke joinstyle="miter"/>
            <v:imagedata r:id="rId169" o:title="base_45057_142959_331"/>
            <v:formulas/>
            <v:path o:connecttype="segments"/>
          </v:shape>
        </w:pict>
      </w:r>
      <w:r w:rsidR="002D7DBF">
        <w:t xml:space="preserve">,..., </w:t>
      </w:r>
      <w:r>
        <w:rPr>
          <w:position w:val="-12"/>
        </w:rPr>
        <w:pict>
          <v:shape id="_x0000_i1178" style="width:12.75pt;height:19.5pt" coordsize="" o:spt="100" adj="0,,0" path="" filled="f" stroked="f">
            <v:stroke joinstyle="miter"/>
            <v:imagedata r:id="rId170" o:title="base_45057_142959_332"/>
            <v:formulas/>
            <v:path o:connecttype="segments"/>
          </v:shape>
        </w:pict>
      </w:r>
      <w:r w:rsidR="002D7DBF">
        <w:t xml:space="preserve"> - количество лет контакта с АПФД при неизменных условиях;</w:t>
      </w:r>
    </w:p>
    <w:p w:rsidR="002D7DBF" w:rsidRDefault="004150F0">
      <w:pPr>
        <w:pStyle w:val="ConsPlusNormal"/>
        <w:spacing w:before="220"/>
        <w:ind w:firstLine="540"/>
        <w:jc w:val="both"/>
      </w:pPr>
      <w:r>
        <w:rPr>
          <w:position w:val="-12"/>
        </w:rPr>
        <w:pict>
          <v:shape id="_x0000_i1179" style="width:15.75pt;height:19.5pt" coordsize="" o:spt="100" adj="0,,0" path="" filled="f" stroked="f">
            <v:stroke joinstyle="miter"/>
            <v:imagedata r:id="rId171" o:title="base_45057_142959_333"/>
            <v:formulas/>
            <v:path o:connecttype="segments"/>
          </v:shape>
        </w:pict>
      </w:r>
      <w:r w:rsidR="002D7DBF">
        <w:t xml:space="preserve">,..., </w:t>
      </w:r>
      <w:r>
        <w:rPr>
          <w:position w:val="-12"/>
        </w:rPr>
        <w:pict>
          <v:shape id="_x0000_i1180" style="width:16.5pt;height:19.5pt" coordsize="" o:spt="100" adj="0,,0" path="" filled="f" stroked="f">
            <v:stroke joinstyle="miter"/>
            <v:imagedata r:id="rId172" o:title="base_45057_142959_334"/>
            <v:formulas/>
            <v:path o:connecttype="segments"/>
          </v:shape>
        </w:pict>
      </w:r>
      <w:r w:rsidR="002D7DBF">
        <w:t xml:space="preserve"> - объем легочной вентиляции за смену, куб.м;</w:t>
      </w:r>
    </w:p>
    <w:p w:rsidR="002D7DBF" w:rsidRDefault="002D7DBF">
      <w:pPr>
        <w:pStyle w:val="ConsPlusNormal"/>
        <w:spacing w:before="220"/>
        <w:ind w:firstLine="540"/>
        <w:jc w:val="both"/>
      </w:pPr>
      <w:r>
        <w:t>х - знак умножения.</w:t>
      </w:r>
    </w:p>
    <w:p w:rsidR="002D7DBF" w:rsidRDefault="002D7DBF">
      <w:pPr>
        <w:pStyle w:val="ConsPlusNormal"/>
        <w:spacing w:before="220"/>
        <w:ind w:firstLine="540"/>
        <w:jc w:val="both"/>
      </w:pPr>
      <w:r>
        <w:t>Соответственно КПН = (0,5 мг/куб.м x 248 смен x 5 лет x 10 куб.м) + (0,5 мг/куб.м x 248 смен x 6 лет x 7 куб.м) + (0,5 мг/куб.м x 248 смен x 4 года x 7 куб.м) = 7440 мг + 5208 мг + 3472 мг = 16 120 мг.</w:t>
      </w:r>
    </w:p>
    <w:p w:rsidR="002D7DBF" w:rsidRDefault="002D7DBF">
      <w:pPr>
        <w:pStyle w:val="ConsPlusNormal"/>
        <w:spacing w:before="220"/>
        <w:ind w:firstLine="540"/>
        <w:jc w:val="both"/>
      </w:pPr>
      <w:r>
        <w:t>Примечание. При пересмотре ПДК для расчета КПН используется последний по времени норматив.</w:t>
      </w:r>
    </w:p>
    <w:p w:rsidR="002D7DBF" w:rsidRDefault="002D7DBF">
      <w:pPr>
        <w:pStyle w:val="ConsPlusNormal"/>
        <w:spacing w:before="220"/>
        <w:ind w:firstLine="540"/>
        <w:jc w:val="both"/>
      </w:pPr>
      <w:r>
        <w:t>в) Рассчитываем величину превышения КПН:</w:t>
      </w:r>
    </w:p>
    <w:p w:rsidR="002D7DBF" w:rsidRDefault="002D7DBF">
      <w:pPr>
        <w:pStyle w:val="ConsPlusNormal"/>
        <w:ind w:firstLine="540"/>
        <w:jc w:val="both"/>
      </w:pPr>
    </w:p>
    <w:p w:rsidR="002D7DBF" w:rsidRDefault="002D7DBF">
      <w:pPr>
        <w:pStyle w:val="ConsPlusNormal"/>
        <w:jc w:val="center"/>
      </w:pPr>
      <w:r>
        <w:t>ПН / КПН = 161 498 / 16 120 = 10,</w:t>
      </w:r>
    </w:p>
    <w:p w:rsidR="002D7DBF" w:rsidRDefault="002D7DBF">
      <w:pPr>
        <w:pStyle w:val="ConsPlusNormal"/>
        <w:ind w:firstLine="540"/>
        <w:jc w:val="both"/>
      </w:pPr>
    </w:p>
    <w:p w:rsidR="002D7DBF" w:rsidRDefault="002D7DBF">
      <w:pPr>
        <w:pStyle w:val="ConsPlusNormal"/>
        <w:jc w:val="both"/>
      </w:pPr>
      <w:r>
        <w:t>т.е. фактическая ПН превышает КПН за тот же период работы в 10 раз. Соответственно класс условий труда - вредный, 3.3. В данном случае рекомендуется принятие мер по выведению рабочего из контакта с асбестсодержащей пылью.</w:t>
      </w:r>
    </w:p>
    <w:p w:rsidR="002D7DBF" w:rsidRDefault="002D7DBF">
      <w:pPr>
        <w:pStyle w:val="ConsPlusNormal"/>
        <w:spacing w:before="220"/>
        <w:ind w:firstLine="540"/>
        <w:jc w:val="both"/>
      </w:pPr>
      <w:r>
        <w:t>Пример.</w:t>
      </w:r>
    </w:p>
    <w:p w:rsidR="002D7DBF" w:rsidRDefault="002D7DBF">
      <w:pPr>
        <w:pStyle w:val="ConsPlusNormal"/>
        <w:spacing w:before="220"/>
        <w:ind w:firstLine="540"/>
        <w:jc w:val="both"/>
      </w:pPr>
      <w:r>
        <w:lastRenderedPageBreak/>
        <w:t>Работник поступает на работу в контакте с асбестсодержащей пылью со следующими условиями: среднесменная концентрация составляла 0,9 мг/куб.м, категория работ - IIа (объем легочной вентиляции - 7 куб.м). Среднее количество рабочих смен в году 248. Рассчитать допустимый стаж работы и класс условий труда при существующих условиях для вновь принимаемых рабочих.</w:t>
      </w:r>
    </w:p>
    <w:p w:rsidR="002D7DBF" w:rsidRDefault="002D7DBF">
      <w:pPr>
        <w:pStyle w:val="ConsPlusNormal"/>
        <w:spacing w:before="220"/>
        <w:ind w:firstLine="540"/>
        <w:jc w:val="both"/>
      </w:pPr>
      <w:r>
        <w:t xml:space="preserve">а) Допустимый стаж работы </w:t>
      </w:r>
      <w:r w:rsidR="004150F0">
        <w:rPr>
          <w:position w:val="-12"/>
        </w:rPr>
        <w:pict>
          <v:shape id="_x0000_i1181" style="width:24pt;height:19.5pt" coordsize="" o:spt="100" adj="0,,0" path="" filled="f" stroked="f">
            <v:stroke joinstyle="miter"/>
            <v:imagedata r:id="rId173" o:title="base_45057_142959_335"/>
            <v:formulas/>
            <v:path o:connecttype="segments"/>
          </v:shape>
        </w:pict>
      </w:r>
      <w:r>
        <w:t xml:space="preserve"> составит:</w:t>
      </w:r>
    </w:p>
    <w:p w:rsidR="002D7DBF" w:rsidRDefault="002D7DBF">
      <w:pPr>
        <w:pStyle w:val="ConsPlusNormal"/>
        <w:ind w:firstLine="540"/>
        <w:jc w:val="both"/>
      </w:pPr>
    </w:p>
    <w:p w:rsidR="002D7DBF" w:rsidRDefault="004150F0">
      <w:pPr>
        <w:pStyle w:val="ConsPlusNormal"/>
        <w:jc w:val="center"/>
      </w:pPr>
      <w:r>
        <w:rPr>
          <w:position w:val="-28"/>
        </w:rPr>
        <w:pict>
          <v:shape id="_x0000_i1182" style="width:97.5pt;height:35.25pt" coordsize="" o:spt="100" adj="0,,0" path="" filled="f" stroked="f">
            <v:stroke joinstyle="miter"/>
            <v:imagedata r:id="rId174" o:title="base_45057_142959_336"/>
            <v:formulas/>
            <v:path o:connecttype="segments"/>
          </v:shape>
        </w:pict>
      </w:r>
    </w:p>
    <w:p w:rsidR="002D7DBF" w:rsidRDefault="002D7DBF">
      <w:pPr>
        <w:pStyle w:val="ConsPlusNormal"/>
        <w:ind w:firstLine="540"/>
        <w:jc w:val="both"/>
      </w:pPr>
    </w:p>
    <w:p w:rsidR="002D7DBF" w:rsidRDefault="002D7DBF">
      <w:pPr>
        <w:pStyle w:val="ConsPlusNormal"/>
        <w:jc w:val="both"/>
      </w:pPr>
      <w:r>
        <w:t xml:space="preserve">где </w:t>
      </w:r>
      <w:r w:rsidR="004150F0">
        <w:rPr>
          <w:position w:val="-12"/>
        </w:rPr>
        <w:pict>
          <v:shape id="_x0000_i1183" style="width:39.75pt;height:19.5pt" coordsize="" o:spt="100" adj="0,,0" path="" filled="f" stroked="f">
            <v:stroke joinstyle="miter"/>
            <v:imagedata r:id="rId175" o:title="base_45057_142959_337"/>
            <v:formulas/>
            <v:path o:connecttype="segments"/>
          </v:shape>
        </w:pict>
      </w:r>
      <w:r>
        <w:t xml:space="preserve"> = 0,5 мг/куб.м x 248 смен x 25 лет x 7 куб.м = 21700 мг.</w:t>
      </w:r>
    </w:p>
    <w:p w:rsidR="002D7DBF" w:rsidRDefault="002D7DBF">
      <w:pPr>
        <w:pStyle w:val="ConsPlusNormal"/>
        <w:ind w:firstLine="540"/>
        <w:jc w:val="both"/>
      </w:pPr>
    </w:p>
    <w:p w:rsidR="002D7DBF" w:rsidRDefault="004150F0">
      <w:pPr>
        <w:pStyle w:val="ConsPlusNormal"/>
        <w:jc w:val="center"/>
      </w:pPr>
      <w:r>
        <w:rPr>
          <w:position w:val="-28"/>
        </w:rPr>
        <w:pict>
          <v:shape id="_x0000_i1184" style="width:158.25pt;height:35.25pt" coordsize="" o:spt="100" adj="0,,0" path="" filled="f" stroked="f">
            <v:stroke joinstyle="miter"/>
            <v:imagedata r:id="rId176" o:title="base_45057_142959_338"/>
            <v:formulas/>
            <v:path o:connecttype="segments"/>
          </v:shape>
        </w:pict>
      </w:r>
    </w:p>
    <w:p w:rsidR="002D7DBF" w:rsidRDefault="002D7DBF">
      <w:pPr>
        <w:pStyle w:val="ConsPlusNormal"/>
        <w:ind w:firstLine="540"/>
        <w:jc w:val="both"/>
      </w:pPr>
    </w:p>
    <w:p w:rsidR="002D7DBF" w:rsidRDefault="002D7DBF">
      <w:pPr>
        <w:pStyle w:val="ConsPlusNormal"/>
        <w:ind w:firstLine="540"/>
        <w:jc w:val="both"/>
      </w:pPr>
      <w:r>
        <w:t>Таким образом, вновь принимаемый рабочий может проработать на данном рабочем месте при существующих условиях 14 лет.</w:t>
      </w:r>
    </w:p>
    <w:p w:rsidR="002D7DBF" w:rsidRDefault="002D7DBF">
      <w:pPr>
        <w:pStyle w:val="ConsPlusNormal"/>
        <w:spacing w:before="220"/>
        <w:ind w:firstLine="540"/>
        <w:jc w:val="both"/>
      </w:pPr>
      <w:r>
        <w:t>б) Рассчитываем класс условий труда:</w:t>
      </w:r>
    </w:p>
    <w:p w:rsidR="002D7DBF" w:rsidRDefault="002D7DBF">
      <w:pPr>
        <w:pStyle w:val="ConsPlusNormal"/>
        <w:ind w:firstLine="540"/>
        <w:jc w:val="both"/>
      </w:pPr>
    </w:p>
    <w:p w:rsidR="002D7DBF" w:rsidRDefault="004150F0">
      <w:pPr>
        <w:pStyle w:val="ConsPlusNormal"/>
        <w:jc w:val="center"/>
      </w:pPr>
      <w:r>
        <w:rPr>
          <w:position w:val="-14"/>
        </w:rPr>
        <w:pict>
          <v:shape id="_x0000_i1185" style="width:269.25pt;height:22.5pt" coordsize="" o:spt="100" adj="0,,0" path="" filled="f" stroked="f">
            <v:stroke joinstyle="miter"/>
            <v:imagedata r:id="rId177" o:title="base_45057_142959_339"/>
            <v:formulas/>
            <v:path o:connecttype="segments"/>
          </v:shape>
        </w:pict>
      </w:r>
    </w:p>
    <w:p w:rsidR="002D7DBF" w:rsidRDefault="002D7DBF">
      <w:pPr>
        <w:pStyle w:val="ConsPlusNormal"/>
        <w:ind w:firstLine="540"/>
        <w:jc w:val="both"/>
      </w:pPr>
    </w:p>
    <w:p w:rsidR="002D7DBF" w:rsidRDefault="002D7DBF">
      <w:pPr>
        <w:pStyle w:val="ConsPlusNormal"/>
        <w:jc w:val="both"/>
      </w:pPr>
      <w:r>
        <w:t>т.е. условия труда вредные, класс 3.2.</w:t>
      </w: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jc w:val="right"/>
        <w:outlineLvl w:val="1"/>
      </w:pPr>
      <w:r>
        <w:t>Приложение 6</w:t>
      </w:r>
    </w:p>
    <w:p w:rsidR="002D7DBF" w:rsidRDefault="002D7DBF">
      <w:pPr>
        <w:pStyle w:val="ConsPlusNormal"/>
        <w:jc w:val="right"/>
      </w:pPr>
      <w:r>
        <w:t>к Санитарным нормам</w:t>
      </w:r>
    </w:p>
    <w:p w:rsidR="002D7DBF" w:rsidRDefault="002D7DBF">
      <w:pPr>
        <w:pStyle w:val="ConsPlusNormal"/>
        <w:jc w:val="right"/>
      </w:pPr>
      <w:r>
        <w:t>и правилам "Гигиеническая</w:t>
      </w:r>
    </w:p>
    <w:p w:rsidR="002D7DBF" w:rsidRDefault="002D7DBF">
      <w:pPr>
        <w:pStyle w:val="ConsPlusNormal"/>
        <w:jc w:val="right"/>
      </w:pPr>
      <w:r>
        <w:t>классификация условий труда"</w:t>
      </w:r>
    </w:p>
    <w:p w:rsidR="002D7DBF" w:rsidRDefault="002D7DBF">
      <w:pPr>
        <w:pStyle w:val="ConsPlusNormal"/>
        <w:ind w:firstLine="540"/>
        <w:jc w:val="both"/>
      </w:pPr>
    </w:p>
    <w:p w:rsidR="002D7DBF" w:rsidRDefault="002D7DBF">
      <w:pPr>
        <w:pStyle w:val="ConsPlusNormal"/>
        <w:jc w:val="center"/>
        <w:outlineLvl w:val="2"/>
      </w:pPr>
      <w:bookmarkStart w:id="73" w:name="P2145"/>
      <w:bookmarkEnd w:id="73"/>
      <w:r>
        <w:rPr>
          <w:b/>
        </w:rPr>
        <w:t>ЗАЩИТА ВРЕМЕНЕМ ПРИ РАБОТЕ ВО ВРЕДНЫХ УСЛОВИЯХ ТРУДА. ЗАЩИТА ВРЕМЕНЕМ ПРИ РАБОТЕ В УСЛОВИЯХ НАГРЕВАЮЩЕГО МИКРОКЛИМАТА</w:t>
      </w:r>
    </w:p>
    <w:p w:rsidR="002D7DBF" w:rsidRDefault="002D7DBF">
      <w:pPr>
        <w:pStyle w:val="ConsPlusNormal"/>
        <w:ind w:firstLine="540"/>
        <w:jc w:val="both"/>
      </w:pPr>
    </w:p>
    <w:p w:rsidR="002D7DBF" w:rsidRDefault="002D7DBF">
      <w:pPr>
        <w:pStyle w:val="ConsPlusNormal"/>
        <w:ind w:firstLine="540"/>
        <w:jc w:val="both"/>
      </w:pPr>
      <w:r>
        <w:t>1. Для обеспечения среднесменного термического напряжения работающих на допустимом уровне суммарная продолжительность их деятельности в условиях нагревающего микроклимата в течение рабочей смены не должна превышать 7, 5, 3 и 1 ч соответственно классам вредности условий труда (</w:t>
      </w:r>
      <w:hyperlink w:anchor="P2149" w:history="1">
        <w:r>
          <w:rPr>
            <w:color w:val="0000FF"/>
          </w:rPr>
          <w:t>таблица 1</w:t>
        </w:r>
      </w:hyperlink>
      <w:r>
        <w:t xml:space="preserve"> настоящего приложения). Рекомендуемое ограничение стажа работы в зависимости от класса вредности нагревающего микроклимата указано в </w:t>
      </w:r>
      <w:hyperlink w:anchor="P2149" w:history="1">
        <w:r>
          <w:rPr>
            <w:color w:val="0000FF"/>
          </w:rPr>
          <w:t>таблице 1</w:t>
        </w:r>
      </w:hyperlink>
      <w:r>
        <w:t>.</w:t>
      </w:r>
    </w:p>
    <w:p w:rsidR="002D7DBF" w:rsidRDefault="002D7DBF">
      <w:pPr>
        <w:pStyle w:val="ConsPlusNormal"/>
        <w:ind w:firstLine="540"/>
        <w:jc w:val="both"/>
      </w:pPr>
    </w:p>
    <w:p w:rsidR="002D7DBF" w:rsidRDefault="002D7DBF">
      <w:pPr>
        <w:sectPr w:rsidR="002D7DBF">
          <w:pgSz w:w="11905" w:h="16838"/>
          <w:pgMar w:top="1134" w:right="850" w:bottom="1134" w:left="1701" w:header="0" w:footer="0" w:gutter="0"/>
          <w:cols w:space="720"/>
        </w:sectPr>
      </w:pPr>
    </w:p>
    <w:p w:rsidR="002D7DBF" w:rsidRDefault="002D7DBF">
      <w:pPr>
        <w:pStyle w:val="ConsPlusNormal"/>
        <w:jc w:val="right"/>
        <w:outlineLvl w:val="3"/>
      </w:pPr>
      <w:bookmarkStart w:id="74" w:name="P2149"/>
      <w:bookmarkEnd w:id="74"/>
      <w:r>
        <w:lastRenderedPageBreak/>
        <w:t>Таблица 1</w:t>
      </w:r>
    </w:p>
    <w:p w:rsidR="002D7DBF" w:rsidRDefault="002D7DBF">
      <w:pPr>
        <w:pStyle w:val="ConsPlusNormal"/>
        <w:ind w:firstLine="540"/>
        <w:jc w:val="both"/>
      </w:pPr>
    </w:p>
    <w:p w:rsidR="002D7DBF" w:rsidRDefault="002D7DBF">
      <w:pPr>
        <w:pStyle w:val="ConsPlusNormal"/>
        <w:jc w:val="center"/>
      </w:pPr>
      <w:r>
        <w:rPr>
          <w:b/>
        </w:rPr>
        <w:t>Допустимая суммарная продолжительность термической нагрузки</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2"/>
        <w:gridCol w:w="4068"/>
        <w:gridCol w:w="2879"/>
      </w:tblGrid>
      <w:tr w:rsidR="002D7DBF">
        <w:tc>
          <w:tcPr>
            <w:tcW w:w="2692" w:type="dxa"/>
            <w:vAlign w:val="center"/>
          </w:tcPr>
          <w:p w:rsidR="002D7DBF" w:rsidRDefault="002D7DBF">
            <w:pPr>
              <w:pStyle w:val="ConsPlusNormal"/>
              <w:jc w:val="center"/>
            </w:pPr>
            <w:r>
              <w:t>Класс условий труда</w:t>
            </w:r>
          </w:p>
        </w:tc>
        <w:tc>
          <w:tcPr>
            <w:tcW w:w="4068" w:type="dxa"/>
            <w:vAlign w:val="center"/>
          </w:tcPr>
          <w:p w:rsidR="002D7DBF" w:rsidRDefault="002D7DBF">
            <w:pPr>
              <w:pStyle w:val="ConsPlusNormal"/>
              <w:jc w:val="center"/>
            </w:pPr>
            <w:r>
              <w:t>Допустимая термическая нагрузка за рабочую смену, ч</w:t>
            </w:r>
          </w:p>
        </w:tc>
        <w:tc>
          <w:tcPr>
            <w:tcW w:w="2879" w:type="dxa"/>
            <w:vAlign w:val="center"/>
          </w:tcPr>
          <w:p w:rsidR="002D7DBF" w:rsidRDefault="002D7DBF">
            <w:pPr>
              <w:pStyle w:val="ConsPlusNormal"/>
              <w:jc w:val="center"/>
            </w:pPr>
            <w:r>
              <w:t>Рекомендуемый стаж работы, годы</w:t>
            </w:r>
          </w:p>
        </w:tc>
      </w:tr>
      <w:tr w:rsidR="002D7DBF">
        <w:tc>
          <w:tcPr>
            <w:tcW w:w="2692" w:type="dxa"/>
          </w:tcPr>
          <w:p w:rsidR="002D7DBF" w:rsidRDefault="002D7DBF">
            <w:pPr>
              <w:pStyle w:val="ConsPlusNormal"/>
              <w:jc w:val="center"/>
            </w:pPr>
            <w:r>
              <w:t>2</w:t>
            </w:r>
          </w:p>
        </w:tc>
        <w:tc>
          <w:tcPr>
            <w:tcW w:w="4068" w:type="dxa"/>
          </w:tcPr>
          <w:p w:rsidR="002D7DBF" w:rsidRDefault="002D7DBF">
            <w:pPr>
              <w:pStyle w:val="ConsPlusNormal"/>
              <w:jc w:val="center"/>
            </w:pPr>
            <w:r>
              <w:t>8</w:t>
            </w:r>
          </w:p>
        </w:tc>
        <w:tc>
          <w:tcPr>
            <w:tcW w:w="2879" w:type="dxa"/>
          </w:tcPr>
          <w:p w:rsidR="002D7DBF" w:rsidRDefault="002D7DBF">
            <w:pPr>
              <w:pStyle w:val="ConsPlusNormal"/>
              <w:jc w:val="center"/>
            </w:pPr>
            <w:r>
              <w:t>20</w:t>
            </w:r>
          </w:p>
        </w:tc>
      </w:tr>
      <w:tr w:rsidR="002D7DBF">
        <w:tc>
          <w:tcPr>
            <w:tcW w:w="2692" w:type="dxa"/>
          </w:tcPr>
          <w:p w:rsidR="002D7DBF" w:rsidRDefault="002D7DBF">
            <w:pPr>
              <w:pStyle w:val="ConsPlusNormal"/>
              <w:jc w:val="center"/>
            </w:pPr>
            <w:r>
              <w:t>3.1</w:t>
            </w:r>
          </w:p>
        </w:tc>
        <w:tc>
          <w:tcPr>
            <w:tcW w:w="4068" w:type="dxa"/>
          </w:tcPr>
          <w:p w:rsidR="002D7DBF" w:rsidRDefault="002D7DBF">
            <w:pPr>
              <w:pStyle w:val="ConsPlusNormal"/>
              <w:jc w:val="center"/>
            </w:pPr>
            <w:r>
              <w:t>7</w:t>
            </w:r>
          </w:p>
        </w:tc>
        <w:tc>
          <w:tcPr>
            <w:tcW w:w="2879" w:type="dxa"/>
          </w:tcPr>
          <w:p w:rsidR="002D7DBF" w:rsidRDefault="002D7DBF">
            <w:pPr>
              <w:pStyle w:val="ConsPlusNormal"/>
              <w:jc w:val="center"/>
            </w:pPr>
            <w:r>
              <w:t>17</w:t>
            </w:r>
          </w:p>
        </w:tc>
      </w:tr>
      <w:tr w:rsidR="002D7DBF">
        <w:tc>
          <w:tcPr>
            <w:tcW w:w="2692" w:type="dxa"/>
          </w:tcPr>
          <w:p w:rsidR="002D7DBF" w:rsidRDefault="002D7DBF">
            <w:pPr>
              <w:pStyle w:val="ConsPlusNormal"/>
              <w:jc w:val="center"/>
            </w:pPr>
            <w:r>
              <w:t>3.2</w:t>
            </w:r>
          </w:p>
        </w:tc>
        <w:tc>
          <w:tcPr>
            <w:tcW w:w="4068" w:type="dxa"/>
          </w:tcPr>
          <w:p w:rsidR="002D7DBF" w:rsidRDefault="002D7DBF">
            <w:pPr>
              <w:pStyle w:val="ConsPlusNormal"/>
              <w:jc w:val="center"/>
            </w:pPr>
            <w:r>
              <w:t>5</w:t>
            </w:r>
          </w:p>
        </w:tc>
        <w:tc>
          <w:tcPr>
            <w:tcW w:w="2879" w:type="dxa"/>
          </w:tcPr>
          <w:p w:rsidR="002D7DBF" w:rsidRDefault="002D7DBF">
            <w:pPr>
              <w:pStyle w:val="ConsPlusNormal"/>
              <w:jc w:val="center"/>
            </w:pPr>
            <w:r>
              <w:t>13</w:t>
            </w:r>
          </w:p>
        </w:tc>
      </w:tr>
      <w:tr w:rsidR="002D7DBF">
        <w:tc>
          <w:tcPr>
            <w:tcW w:w="2692" w:type="dxa"/>
          </w:tcPr>
          <w:p w:rsidR="002D7DBF" w:rsidRDefault="002D7DBF">
            <w:pPr>
              <w:pStyle w:val="ConsPlusNormal"/>
              <w:jc w:val="center"/>
            </w:pPr>
            <w:r>
              <w:t>3.3</w:t>
            </w:r>
          </w:p>
        </w:tc>
        <w:tc>
          <w:tcPr>
            <w:tcW w:w="4068" w:type="dxa"/>
          </w:tcPr>
          <w:p w:rsidR="002D7DBF" w:rsidRDefault="002D7DBF">
            <w:pPr>
              <w:pStyle w:val="ConsPlusNormal"/>
              <w:jc w:val="center"/>
            </w:pPr>
            <w:r>
              <w:t>3</w:t>
            </w:r>
          </w:p>
        </w:tc>
        <w:tc>
          <w:tcPr>
            <w:tcW w:w="2879" w:type="dxa"/>
          </w:tcPr>
          <w:p w:rsidR="002D7DBF" w:rsidRDefault="002D7DBF">
            <w:pPr>
              <w:pStyle w:val="ConsPlusNormal"/>
              <w:jc w:val="center"/>
            </w:pPr>
            <w:r>
              <w:t>10</w:t>
            </w:r>
          </w:p>
        </w:tc>
      </w:tr>
      <w:tr w:rsidR="002D7DBF">
        <w:tc>
          <w:tcPr>
            <w:tcW w:w="2692" w:type="dxa"/>
          </w:tcPr>
          <w:p w:rsidR="002D7DBF" w:rsidRDefault="002D7DBF">
            <w:pPr>
              <w:pStyle w:val="ConsPlusNormal"/>
              <w:jc w:val="center"/>
            </w:pPr>
            <w:r>
              <w:t>3.4</w:t>
            </w:r>
          </w:p>
        </w:tc>
        <w:tc>
          <w:tcPr>
            <w:tcW w:w="4068" w:type="dxa"/>
          </w:tcPr>
          <w:p w:rsidR="002D7DBF" w:rsidRDefault="002D7DBF">
            <w:pPr>
              <w:pStyle w:val="ConsPlusNormal"/>
              <w:jc w:val="center"/>
            </w:pPr>
            <w:r>
              <w:t>1</w:t>
            </w:r>
          </w:p>
        </w:tc>
        <w:tc>
          <w:tcPr>
            <w:tcW w:w="2879" w:type="dxa"/>
          </w:tcPr>
          <w:p w:rsidR="002D7DBF" w:rsidRDefault="002D7DBF">
            <w:pPr>
              <w:pStyle w:val="ConsPlusNormal"/>
              <w:jc w:val="center"/>
            </w:pPr>
            <w:r>
              <w:t>7</w:t>
            </w:r>
          </w:p>
        </w:tc>
      </w:tr>
    </w:tbl>
    <w:p w:rsidR="002D7DBF" w:rsidRDefault="002D7DBF">
      <w:pPr>
        <w:pStyle w:val="ConsPlusNormal"/>
        <w:ind w:firstLine="540"/>
        <w:jc w:val="both"/>
      </w:pPr>
    </w:p>
    <w:p w:rsidR="002D7DBF" w:rsidRDefault="002D7DBF">
      <w:pPr>
        <w:pStyle w:val="ConsPlusNormal"/>
        <w:ind w:firstLine="540"/>
        <w:jc w:val="both"/>
      </w:pPr>
      <w:r>
        <w:t xml:space="preserve">2. Во избежание чрезмерного (опасного) общего перегревания и локального повреждения (ожог) должна быть регламентирована продолжительность периодов непрерывного инфракрасного облучения и пауз между ними (согласно </w:t>
      </w:r>
      <w:hyperlink w:anchor="P2174" w:history="1">
        <w:r>
          <w:rPr>
            <w:color w:val="0000FF"/>
          </w:rPr>
          <w:t>таблице 2</w:t>
        </w:r>
      </w:hyperlink>
      <w:r>
        <w:t xml:space="preserve"> настоящего приложения).</w:t>
      </w:r>
    </w:p>
    <w:p w:rsidR="002D7DBF" w:rsidRDefault="002D7DBF">
      <w:pPr>
        <w:pStyle w:val="ConsPlusNormal"/>
        <w:ind w:firstLine="540"/>
        <w:jc w:val="both"/>
      </w:pPr>
    </w:p>
    <w:p w:rsidR="002D7DBF" w:rsidRDefault="002D7DBF">
      <w:pPr>
        <w:pStyle w:val="ConsPlusNormal"/>
        <w:jc w:val="right"/>
        <w:outlineLvl w:val="3"/>
      </w:pPr>
      <w:bookmarkStart w:id="75" w:name="P2174"/>
      <w:bookmarkEnd w:id="75"/>
      <w:r>
        <w:t>Таблица 2</w:t>
      </w:r>
    </w:p>
    <w:p w:rsidR="002D7DBF" w:rsidRDefault="002D7DBF">
      <w:pPr>
        <w:pStyle w:val="ConsPlusNormal"/>
        <w:ind w:firstLine="540"/>
        <w:jc w:val="both"/>
      </w:pPr>
    </w:p>
    <w:p w:rsidR="002D7DBF" w:rsidRDefault="002D7DBF">
      <w:pPr>
        <w:pStyle w:val="ConsPlusNormal"/>
        <w:jc w:val="center"/>
      </w:pPr>
      <w:r>
        <w:rPr>
          <w:b/>
        </w:rPr>
        <w:t>Защита временем при воздействии инфракрасного облучения</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6"/>
        <w:gridCol w:w="2874"/>
        <w:gridCol w:w="2874"/>
        <w:gridCol w:w="2839"/>
      </w:tblGrid>
      <w:tr w:rsidR="002D7DBF">
        <w:tc>
          <w:tcPr>
            <w:tcW w:w="2186" w:type="dxa"/>
            <w:vAlign w:val="center"/>
          </w:tcPr>
          <w:p w:rsidR="002D7DBF" w:rsidRDefault="002D7DBF">
            <w:pPr>
              <w:pStyle w:val="ConsPlusNormal"/>
              <w:jc w:val="center"/>
            </w:pPr>
            <w:r>
              <w:t>Интенсивность инфракрасного облучения, Вт/кв.м</w:t>
            </w:r>
          </w:p>
        </w:tc>
        <w:tc>
          <w:tcPr>
            <w:tcW w:w="2874" w:type="dxa"/>
            <w:vAlign w:val="center"/>
          </w:tcPr>
          <w:p w:rsidR="002D7DBF" w:rsidRDefault="002D7DBF">
            <w:pPr>
              <w:pStyle w:val="ConsPlusNormal"/>
              <w:jc w:val="center"/>
            </w:pPr>
            <w:r>
              <w:t>Продолжительность периодов непрерывного облучения, мин</w:t>
            </w:r>
          </w:p>
        </w:tc>
        <w:tc>
          <w:tcPr>
            <w:tcW w:w="2874" w:type="dxa"/>
            <w:vAlign w:val="center"/>
          </w:tcPr>
          <w:p w:rsidR="002D7DBF" w:rsidRDefault="002D7DBF">
            <w:pPr>
              <w:pStyle w:val="ConsPlusNormal"/>
              <w:jc w:val="center"/>
            </w:pPr>
            <w:r>
              <w:t>Продолжительность паузы, мин</w:t>
            </w:r>
          </w:p>
        </w:tc>
        <w:tc>
          <w:tcPr>
            <w:tcW w:w="2839" w:type="dxa"/>
            <w:vAlign w:val="center"/>
          </w:tcPr>
          <w:p w:rsidR="002D7DBF" w:rsidRDefault="002D7DBF">
            <w:pPr>
              <w:pStyle w:val="ConsPlusNormal"/>
              <w:jc w:val="center"/>
            </w:pPr>
            <w:r>
              <w:t>Соотношение продолжительности облучения и пауз</w:t>
            </w:r>
          </w:p>
        </w:tc>
      </w:tr>
      <w:tr w:rsidR="002D7DBF">
        <w:tc>
          <w:tcPr>
            <w:tcW w:w="2186" w:type="dxa"/>
          </w:tcPr>
          <w:p w:rsidR="002D7DBF" w:rsidRDefault="002D7DBF">
            <w:pPr>
              <w:pStyle w:val="ConsPlusNormal"/>
              <w:jc w:val="center"/>
            </w:pPr>
            <w:r>
              <w:t>350</w:t>
            </w:r>
          </w:p>
        </w:tc>
        <w:tc>
          <w:tcPr>
            <w:tcW w:w="2874" w:type="dxa"/>
          </w:tcPr>
          <w:p w:rsidR="002D7DBF" w:rsidRDefault="002D7DBF">
            <w:pPr>
              <w:pStyle w:val="ConsPlusNormal"/>
              <w:jc w:val="center"/>
            </w:pPr>
            <w:r>
              <w:t>20</w:t>
            </w:r>
          </w:p>
        </w:tc>
        <w:tc>
          <w:tcPr>
            <w:tcW w:w="2874" w:type="dxa"/>
          </w:tcPr>
          <w:p w:rsidR="002D7DBF" w:rsidRDefault="002D7DBF">
            <w:pPr>
              <w:pStyle w:val="ConsPlusNormal"/>
              <w:jc w:val="center"/>
            </w:pPr>
            <w:r>
              <w:t>8</w:t>
            </w:r>
          </w:p>
        </w:tc>
        <w:tc>
          <w:tcPr>
            <w:tcW w:w="2839" w:type="dxa"/>
          </w:tcPr>
          <w:p w:rsidR="002D7DBF" w:rsidRDefault="002D7DBF">
            <w:pPr>
              <w:pStyle w:val="ConsPlusNormal"/>
              <w:jc w:val="center"/>
            </w:pPr>
            <w:r>
              <w:t>2,5</w:t>
            </w:r>
          </w:p>
        </w:tc>
      </w:tr>
      <w:tr w:rsidR="002D7DBF">
        <w:tc>
          <w:tcPr>
            <w:tcW w:w="2186" w:type="dxa"/>
          </w:tcPr>
          <w:p w:rsidR="002D7DBF" w:rsidRDefault="002D7DBF">
            <w:pPr>
              <w:pStyle w:val="ConsPlusNormal"/>
              <w:jc w:val="center"/>
            </w:pPr>
            <w:r>
              <w:t>700</w:t>
            </w:r>
          </w:p>
        </w:tc>
        <w:tc>
          <w:tcPr>
            <w:tcW w:w="2874" w:type="dxa"/>
          </w:tcPr>
          <w:p w:rsidR="002D7DBF" w:rsidRDefault="002D7DBF">
            <w:pPr>
              <w:pStyle w:val="ConsPlusNormal"/>
              <w:jc w:val="center"/>
            </w:pPr>
            <w:r>
              <w:t>15</w:t>
            </w:r>
          </w:p>
        </w:tc>
        <w:tc>
          <w:tcPr>
            <w:tcW w:w="2874" w:type="dxa"/>
          </w:tcPr>
          <w:p w:rsidR="002D7DBF" w:rsidRDefault="002D7DBF">
            <w:pPr>
              <w:pStyle w:val="ConsPlusNormal"/>
              <w:jc w:val="center"/>
            </w:pPr>
            <w:r>
              <w:t>10</w:t>
            </w:r>
          </w:p>
        </w:tc>
        <w:tc>
          <w:tcPr>
            <w:tcW w:w="2839" w:type="dxa"/>
          </w:tcPr>
          <w:p w:rsidR="002D7DBF" w:rsidRDefault="002D7DBF">
            <w:pPr>
              <w:pStyle w:val="ConsPlusNormal"/>
              <w:jc w:val="center"/>
            </w:pPr>
            <w:r>
              <w:t>1,5</w:t>
            </w:r>
          </w:p>
        </w:tc>
      </w:tr>
      <w:tr w:rsidR="002D7DBF">
        <w:tc>
          <w:tcPr>
            <w:tcW w:w="2186" w:type="dxa"/>
          </w:tcPr>
          <w:p w:rsidR="002D7DBF" w:rsidRDefault="002D7DBF">
            <w:pPr>
              <w:pStyle w:val="ConsPlusNormal"/>
              <w:jc w:val="center"/>
            </w:pPr>
            <w:r>
              <w:t>1050</w:t>
            </w:r>
          </w:p>
        </w:tc>
        <w:tc>
          <w:tcPr>
            <w:tcW w:w="2874" w:type="dxa"/>
          </w:tcPr>
          <w:p w:rsidR="002D7DBF" w:rsidRDefault="002D7DBF">
            <w:pPr>
              <w:pStyle w:val="ConsPlusNormal"/>
              <w:jc w:val="center"/>
            </w:pPr>
            <w:r>
              <w:t>12</w:t>
            </w:r>
          </w:p>
        </w:tc>
        <w:tc>
          <w:tcPr>
            <w:tcW w:w="2874" w:type="dxa"/>
          </w:tcPr>
          <w:p w:rsidR="002D7DBF" w:rsidRDefault="002D7DBF">
            <w:pPr>
              <w:pStyle w:val="ConsPlusNormal"/>
              <w:jc w:val="center"/>
            </w:pPr>
            <w:r>
              <w:t>12</w:t>
            </w:r>
          </w:p>
        </w:tc>
        <w:tc>
          <w:tcPr>
            <w:tcW w:w="2839" w:type="dxa"/>
          </w:tcPr>
          <w:p w:rsidR="002D7DBF" w:rsidRDefault="002D7DBF">
            <w:pPr>
              <w:pStyle w:val="ConsPlusNormal"/>
              <w:jc w:val="center"/>
            </w:pPr>
            <w:r>
              <w:t>1,0</w:t>
            </w:r>
          </w:p>
        </w:tc>
      </w:tr>
      <w:tr w:rsidR="002D7DBF">
        <w:tc>
          <w:tcPr>
            <w:tcW w:w="2186" w:type="dxa"/>
          </w:tcPr>
          <w:p w:rsidR="002D7DBF" w:rsidRDefault="002D7DBF">
            <w:pPr>
              <w:pStyle w:val="ConsPlusNormal"/>
              <w:jc w:val="center"/>
            </w:pPr>
            <w:r>
              <w:lastRenderedPageBreak/>
              <w:t>1400</w:t>
            </w:r>
          </w:p>
        </w:tc>
        <w:tc>
          <w:tcPr>
            <w:tcW w:w="2874" w:type="dxa"/>
          </w:tcPr>
          <w:p w:rsidR="002D7DBF" w:rsidRDefault="002D7DBF">
            <w:pPr>
              <w:pStyle w:val="ConsPlusNormal"/>
              <w:jc w:val="center"/>
            </w:pPr>
            <w:r>
              <w:t>9</w:t>
            </w:r>
          </w:p>
        </w:tc>
        <w:tc>
          <w:tcPr>
            <w:tcW w:w="2874" w:type="dxa"/>
          </w:tcPr>
          <w:p w:rsidR="002D7DBF" w:rsidRDefault="002D7DBF">
            <w:pPr>
              <w:pStyle w:val="ConsPlusNormal"/>
              <w:jc w:val="center"/>
            </w:pPr>
            <w:r>
              <w:t>13</w:t>
            </w:r>
          </w:p>
        </w:tc>
        <w:tc>
          <w:tcPr>
            <w:tcW w:w="2839" w:type="dxa"/>
          </w:tcPr>
          <w:p w:rsidR="002D7DBF" w:rsidRDefault="002D7DBF">
            <w:pPr>
              <w:pStyle w:val="ConsPlusNormal"/>
              <w:jc w:val="center"/>
            </w:pPr>
            <w:r>
              <w:t>0,7</w:t>
            </w:r>
          </w:p>
        </w:tc>
      </w:tr>
      <w:tr w:rsidR="002D7DBF">
        <w:tc>
          <w:tcPr>
            <w:tcW w:w="2186" w:type="dxa"/>
          </w:tcPr>
          <w:p w:rsidR="002D7DBF" w:rsidRDefault="002D7DBF">
            <w:pPr>
              <w:pStyle w:val="ConsPlusNormal"/>
              <w:jc w:val="center"/>
            </w:pPr>
            <w:r>
              <w:t>1750</w:t>
            </w:r>
          </w:p>
        </w:tc>
        <w:tc>
          <w:tcPr>
            <w:tcW w:w="2874" w:type="dxa"/>
          </w:tcPr>
          <w:p w:rsidR="002D7DBF" w:rsidRDefault="002D7DBF">
            <w:pPr>
              <w:pStyle w:val="ConsPlusNormal"/>
              <w:jc w:val="center"/>
            </w:pPr>
            <w:r>
              <w:t>7</w:t>
            </w:r>
          </w:p>
        </w:tc>
        <w:tc>
          <w:tcPr>
            <w:tcW w:w="2874" w:type="dxa"/>
          </w:tcPr>
          <w:p w:rsidR="002D7DBF" w:rsidRDefault="002D7DBF">
            <w:pPr>
              <w:pStyle w:val="ConsPlusNormal"/>
              <w:jc w:val="center"/>
            </w:pPr>
            <w:r>
              <w:t>14</w:t>
            </w:r>
          </w:p>
        </w:tc>
        <w:tc>
          <w:tcPr>
            <w:tcW w:w="2839" w:type="dxa"/>
          </w:tcPr>
          <w:p w:rsidR="002D7DBF" w:rsidRDefault="002D7DBF">
            <w:pPr>
              <w:pStyle w:val="ConsPlusNormal"/>
              <w:jc w:val="center"/>
            </w:pPr>
            <w:r>
              <w:t>0,5</w:t>
            </w:r>
          </w:p>
        </w:tc>
      </w:tr>
      <w:tr w:rsidR="002D7DBF">
        <w:tc>
          <w:tcPr>
            <w:tcW w:w="2186" w:type="dxa"/>
          </w:tcPr>
          <w:p w:rsidR="002D7DBF" w:rsidRDefault="002D7DBF">
            <w:pPr>
              <w:pStyle w:val="ConsPlusNormal"/>
              <w:jc w:val="center"/>
            </w:pPr>
            <w:r>
              <w:t>2100</w:t>
            </w:r>
          </w:p>
        </w:tc>
        <w:tc>
          <w:tcPr>
            <w:tcW w:w="2874" w:type="dxa"/>
          </w:tcPr>
          <w:p w:rsidR="002D7DBF" w:rsidRDefault="002D7DBF">
            <w:pPr>
              <w:pStyle w:val="ConsPlusNormal"/>
              <w:jc w:val="center"/>
            </w:pPr>
            <w:r>
              <w:t>5</w:t>
            </w:r>
          </w:p>
        </w:tc>
        <w:tc>
          <w:tcPr>
            <w:tcW w:w="2874" w:type="dxa"/>
          </w:tcPr>
          <w:p w:rsidR="002D7DBF" w:rsidRDefault="002D7DBF">
            <w:pPr>
              <w:pStyle w:val="ConsPlusNormal"/>
              <w:jc w:val="center"/>
            </w:pPr>
            <w:r>
              <w:t>15</w:t>
            </w:r>
          </w:p>
        </w:tc>
        <w:tc>
          <w:tcPr>
            <w:tcW w:w="2839" w:type="dxa"/>
          </w:tcPr>
          <w:p w:rsidR="002D7DBF" w:rsidRDefault="002D7DBF">
            <w:pPr>
              <w:pStyle w:val="ConsPlusNormal"/>
              <w:jc w:val="center"/>
            </w:pPr>
            <w:r>
              <w:t>0,33</w:t>
            </w:r>
          </w:p>
        </w:tc>
      </w:tr>
      <w:tr w:rsidR="002D7DBF">
        <w:tc>
          <w:tcPr>
            <w:tcW w:w="2186" w:type="dxa"/>
          </w:tcPr>
          <w:p w:rsidR="002D7DBF" w:rsidRDefault="002D7DBF">
            <w:pPr>
              <w:pStyle w:val="ConsPlusNormal"/>
              <w:jc w:val="center"/>
            </w:pPr>
            <w:r>
              <w:t>2450</w:t>
            </w:r>
          </w:p>
        </w:tc>
        <w:tc>
          <w:tcPr>
            <w:tcW w:w="2874" w:type="dxa"/>
          </w:tcPr>
          <w:p w:rsidR="002D7DBF" w:rsidRDefault="002D7DBF">
            <w:pPr>
              <w:pStyle w:val="ConsPlusNormal"/>
              <w:jc w:val="center"/>
            </w:pPr>
            <w:r>
              <w:t>3,5</w:t>
            </w:r>
          </w:p>
        </w:tc>
        <w:tc>
          <w:tcPr>
            <w:tcW w:w="2874" w:type="dxa"/>
          </w:tcPr>
          <w:p w:rsidR="002D7DBF" w:rsidRDefault="002D7DBF">
            <w:pPr>
              <w:pStyle w:val="ConsPlusNormal"/>
              <w:jc w:val="center"/>
            </w:pPr>
            <w:r>
              <w:t>12</w:t>
            </w:r>
          </w:p>
        </w:tc>
        <w:tc>
          <w:tcPr>
            <w:tcW w:w="2839" w:type="dxa"/>
          </w:tcPr>
          <w:p w:rsidR="002D7DBF" w:rsidRDefault="002D7DBF">
            <w:pPr>
              <w:pStyle w:val="ConsPlusNormal"/>
              <w:jc w:val="center"/>
            </w:pPr>
            <w:r>
              <w:t>0,3</w:t>
            </w:r>
          </w:p>
        </w:tc>
      </w:tr>
    </w:tbl>
    <w:p w:rsidR="002D7DBF" w:rsidRDefault="002D7DBF">
      <w:pPr>
        <w:sectPr w:rsidR="002D7DBF">
          <w:pgSz w:w="16838" w:h="11905" w:orient="landscape"/>
          <w:pgMar w:top="1701" w:right="1134" w:bottom="850" w:left="1134" w:header="0" w:footer="0" w:gutter="0"/>
          <w:cols w:space="720"/>
        </w:sectPr>
      </w:pPr>
    </w:p>
    <w:p w:rsidR="002D7DBF" w:rsidRDefault="002D7DBF">
      <w:pPr>
        <w:pStyle w:val="ConsPlusNormal"/>
        <w:ind w:firstLine="540"/>
        <w:jc w:val="both"/>
      </w:pPr>
    </w:p>
    <w:p w:rsidR="002D7DBF" w:rsidRDefault="002D7DBF">
      <w:pPr>
        <w:pStyle w:val="ConsPlusNormal"/>
        <w:ind w:firstLine="540"/>
        <w:jc w:val="both"/>
      </w:pPr>
      <w:r>
        <w:t>Примечание. Указанное предполагает применение спецодежды согласно ГОСТ ССБТ 12.4.176 "Одежда специальная для защиты от теплового излучения", ГОСТ ССБТ 12.4.045 "Костюмы мужские для защиты от повышенных температур" и использование средств коллективной защиты от инфракрасных излучений согласно ГОСТ ССБТ 12.4.123 "Средства коллективной защиты от инфракрасных излучений". СИЗ предохраняет от острого локального поражения и лишь частично от общего перегревания.</w:t>
      </w:r>
    </w:p>
    <w:p w:rsidR="002D7DBF" w:rsidRDefault="002D7DBF">
      <w:pPr>
        <w:pStyle w:val="ConsPlusNormal"/>
        <w:ind w:firstLine="540"/>
        <w:jc w:val="both"/>
      </w:pPr>
    </w:p>
    <w:p w:rsidR="002D7DBF" w:rsidRDefault="002D7DBF">
      <w:pPr>
        <w:pStyle w:val="ConsPlusNormal"/>
        <w:ind w:firstLine="540"/>
        <w:jc w:val="both"/>
      </w:pPr>
      <w:r>
        <w:t>Рекомендуется принимать на работу в нагревающей среде лиц не моложе 25 лет и не старше 40.</w:t>
      </w:r>
    </w:p>
    <w:p w:rsidR="002D7DBF" w:rsidRDefault="002D7DBF">
      <w:pPr>
        <w:pStyle w:val="ConsPlusNormal"/>
        <w:spacing w:before="220"/>
        <w:ind w:firstLine="540"/>
        <w:jc w:val="both"/>
      </w:pPr>
      <w:r>
        <w:t>3. При работе в условиях нагревающего микроклимата класса 3.3 патологические состояния развиваются в среднем через 15,5 года, а в условиях 3.4 - через 8 лет стажа работы.</w:t>
      </w:r>
    </w:p>
    <w:p w:rsidR="002D7DBF" w:rsidRDefault="002D7DBF">
      <w:pPr>
        <w:pStyle w:val="ConsPlusNormal"/>
        <w:spacing w:before="220"/>
        <w:ind w:firstLine="540"/>
        <w:jc w:val="both"/>
      </w:pPr>
      <w:r>
        <w:t>4. Учитывая сложность реадаптации к тепловому облучению, рекомендуется применять меры гигиенической защиты здоровья работников (сокращение времени контакта, средства индивидуальной защиты и другое).</w:t>
      </w:r>
    </w:p>
    <w:p w:rsidR="002D7DBF" w:rsidRDefault="002D7DBF">
      <w:pPr>
        <w:pStyle w:val="ConsPlusNormal"/>
        <w:ind w:firstLine="540"/>
        <w:jc w:val="both"/>
      </w:pPr>
    </w:p>
    <w:p w:rsidR="002D7DBF" w:rsidRDefault="002D7DBF">
      <w:pPr>
        <w:pStyle w:val="ConsPlusNormal"/>
        <w:jc w:val="center"/>
        <w:outlineLvl w:val="2"/>
      </w:pPr>
      <w:r>
        <w:rPr>
          <w:b/>
        </w:rPr>
        <w:t>ЗАЩИТА ВРЕМЕНЕМ ПРИ ВОЗДЕЙСТВИИ АЭРОЗОЛЕЙ ПРЕИМУЩЕСТВЕННО ФИБРОГЕННОГО ДЕЙСТВИЯ (АПФД)</w:t>
      </w:r>
    </w:p>
    <w:p w:rsidR="002D7DBF" w:rsidRDefault="002D7DBF">
      <w:pPr>
        <w:pStyle w:val="ConsPlusNormal"/>
        <w:ind w:firstLine="540"/>
        <w:jc w:val="both"/>
      </w:pPr>
    </w:p>
    <w:p w:rsidR="002D7DBF" w:rsidRDefault="002D7DBF">
      <w:pPr>
        <w:pStyle w:val="ConsPlusNormal"/>
        <w:ind w:firstLine="540"/>
        <w:jc w:val="both"/>
      </w:pPr>
      <w:r>
        <w:t>5. Для оценки возможности продолжения работы в конкретных условиях труда, расчета допустимого стажа работы в этих условиях труда (для вновь принимаемых на работу) необходимо сопоставление фактических и контрольных уровней пылевой нагрузки (</w:t>
      </w:r>
      <w:hyperlink w:anchor="P121" w:history="1">
        <w:r>
          <w:rPr>
            <w:color w:val="0000FF"/>
          </w:rPr>
          <w:t>глава 5</w:t>
        </w:r>
      </w:hyperlink>
      <w:r>
        <w:t xml:space="preserve"> настоящих Санитарных норм и правил).</w:t>
      </w:r>
    </w:p>
    <w:p w:rsidR="002D7DBF" w:rsidRDefault="002D7DBF">
      <w:pPr>
        <w:pStyle w:val="ConsPlusNormal"/>
        <w:spacing w:before="220"/>
        <w:ind w:firstLine="540"/>
        <w:jc w:val="both"/>
      </w:pPr>
      <w:r>
        <w:t>6. В том случае, когда фактические пылевые нагрузки не превышают контрольных пылевых нагрузок, подтверждается возможность продолжения работы в тех же условиях.</w:t>
      </w:r>
    </w:p>
    <w:p w:rsidR="002D7DBF" w:rsidRDefault="002D7DBF">
      <w:pPr>
        <w:pStyle w:val="ConsPlusNormal"/>
        <w:spacing w:before="220"/>
        <w:ind w:firstLine="540"/>
        <w:jc w:val="both"/>
      </w:pPr>
      <w:r>
        <w:t xml:space="preserve">7. При превышении контрольной пылевой нагрузки необходимо рассчитать стаж работы </w:t>
      </w:r>
      <w:r w:rsidR="004150F0">
        <w:rPr>
          <w:position w:val="-12"/>
        </w:rPr>
        <w:pict>
          <v:shape id="_x0000_i1186" style="width:24pt;height:19.5pt" coordsize="" o:spt="100" adj="0,,0" path="" filled="f" stroked="f">
            <v:stroke joinstyle="miter"/>
            <v:imagedata r:id="rId178" o:title="base_45057_142959_340"/>
            <v:formulas/>
            <v:path o:connecttype="segments"/>
          </v:shape>
        </w:pict>
      </w:r>
      <w:r>
        <w:t>, при котором пылевая нагрузка не будет превышать контрольной пылевой нагрузки. При этом контрольную пылевую нагрузку рекомендуется определять за средний рабочий стаж, равный 25 годам. В тех случаях, когда продолжительность работы более 25 лет, расчет следует производить исходя из реального стажа работы.</w:t>
      </w:r>
    </w:p>
    <w:p w:rsidR="002D7DBF" w:rsidRDefault="002D7DBF">
      <w:pPr>
        <w:pStyle w:val="ConsPlusNormal"/>
        <w:ind w:firstLine="540"/>
        <w:jc w:val="both"/>
      </w:pPr>
    </w:p>
    <w:p w:rsidR="002D7DBF" w:rsidRDefault="004150F0">
      <w:pPr>
        <w:pStyle w:val="ConsPlusNormal"/>
        <w:jc w:val="center"/>
      </w:pPr>
      <w:r>
        <w:rPr>
          <w:position w:val="-28"/>
        </w:rPr>
        <w:pict>
          <v:shape id="_x0000_i1187" style="width:87pt;height:35.25pt" coordsize="" o:spt="100" adj="0,,0" path="" filled="f" stroked="f">
            <v:stroke joinstyle="miter"/>
            <v:imagedata r:id="rId179" o:title="base_45057_142959_341"/>
            <v:formulas/>
            <v:path o:connecttype="segments"/>
          </v:shape>
        </w:pict>
      </w:r>
    </w:p>
    <w:p w:rsidR="002D7DBF" w:rsidRDefault="002D7DBF">
      <w:pPr>
        <w:pStyle w:val="ConsPlusNormal"/>
        <w:ind w:firstLine="540"/>
        <w:jc w:val="both"/>
      </w:pPr>
    </w:p>
    <w:p w:rsidR="002D7DBF" w:rsidRDefault="002D7DBF">
      <w:pPr>
        <w:pStyle w:val="ConsPlusNormal"/>
        <w:jc w:val="both"/>
      </w:pPr>
      <w:r>
        <w:t xml:space="preserve">где </w:t>
      </w:r>
      <w:r w:rsidR="004150F0">
        <w:rPr>
          <w:position w:val="-12"/>
        </w:rPr>
        <w:pict>
          <v:shape id="_x0000_i1188" style="width:15pt;height:19.5pt" coordsize="" o:spt="100" adj="0,,0" path="" filled="f" stroked="f">
            <v:stroke joinstyle="miter"/>
            <v:imagedata r:id="rId180" o:title="base_45057_142959_342"/>
            <v:formulas/>
            <v:path o:connecttype="segments"/>
          </v:shape>
        </w:pict>
      </w:r>
      <w:r>
        <w:t xml:space="preserve"> - допустимый стаж работы в данных условиях, лет;</w:t>
      </w:r>
    </w:p>
    <w:p w:rsidR="002D7DBF" w:rsidRDefault="004150F0">
      <w:pPr>
        <w:pStyle w:val="ConsPlusNormal"/>
        <w:spacing w:before="220"/>
        <w:ind w:firstLine="540"/>
        <w:jc w:val="both"/>
      </w:pPr>
      <w:r>
        <w:rPr>
          <w:position w:val="-12"/>
        </w:rPr>
        <w:pict>
          <v:shape id="_x0000_i1189" style="width:39.75pt;height:19.5pt" coordsize="" o:spt="100" adj="0,,0" path="" filled="f" stroked="f">
            <v:stroke joinstyle="miter"/>
            <v:imagedata r:id="rId181" o:title="base_45057_142959_343"/>
            <v:formulas/>
            <v:path o:connecttype="segments"/>
          </v:shape>
        </w:pict>
      </w:r>
      <w:r w:rsidR="002D7DBF">
        <w:t xml:space="preserve"> - контрольная пылевая нагрузка на 25 лет работы в условиях соблюдения ПДК, мг;</w:t>
      </w:r>
    </w:p>
    <w:p w:rsidR="002D7DBF" w:rsidRDefault="002D7DBF">
      <w:pPr>
        <w:pStyle w:val="ConsPlusNormal"/>
        <w:spacing w:before="220"/>
        <w:ind w:firstLine="540"/>
        <w:jc w:val="both"/>
      </w:pPr>
      <w:r>
        <w:t>К - фактическая среднесменная концентрация пыли, мг/куб.м;</w:t>
      </w:r>
    </w:p>
    <w:p w:rsidR="002D7DBF" w:rsidRDefault="002D7DBF">
      <w:pPr>
        <w:pStyle w:val="ConsPlusNormal"/>
        <w:spacing w:before="220"/>
        <w:ind w:firstLine="540"/>
        <w:jc w:val="both"/>
      </w:pPr>
      <w:r>
        <w:rPr>
          <w:i/>
        </w:rPr>
        <w:t>N</w:t>
      </w:r>
      <w:r>
        <w:t xml:space="preserve"> - количество смен в календарном году;</w:t>
      </w:r>
    </w:p>
    <w:p w:rsidR="002D7DBF" w:rsidRDefault="002D7DBF">
      <w:pPr>
        <w:pStyle w:val="ConsPlusNormal"/>
        <w:spacing w:before="220"/>
        <w:ind w:firstLine="540"/>
        <w:jc w:val="both"/>
      </w:pPr>
      <w:r>
        <w:rPr>
          <w:i/>
        </w:rPr>
        <w:t>Q</w:t>
      </w:r>
      <w:r>
        <w:t xml:space="preserve"> - объем легочной вентиляции за смену, куб.м;</w:t>
      </w:r>
    </w:p>
    <w:p w:rsidR="002D7DBF" w:rsidRDefault="002D7DBF">
      <w:pPr>
        <w:pStyle w:val="ConsPlusNormal"/>
        <w:spacing w:before="220"/>
        <w:ind w:firstLine="540"/>
        <w:jc w:val="both"/>
      </w:pPr>
      <w:r>
        <w:t>x - знак умножения.</w:t>
      </w:r>
    </w:p>
    <w:p w:rsidR="002D7DBF" w:rsidRDefault="002D7DBF">
      <w:pPr>
        <w:pStyle w:val="ConsPlusNormal"/>
        <w:spacing w:before="220"/>
        <w:ind w:firstLine="540"/>
        <w:jc w:val="both"/>
      </w:pPr>
      <w:r>
        <w:t>При этом значение К принимается как средневзвешенная величина за все периоды работы:</w:t>
      </w:r>
    </w:p>
    <w:p w:rsidR="002D7DBF" w:rsidRDefault="002D7DBF">
      <w:pPr>
        <w:pStyle w:val="ConsPlusNormal"/>
        <w:jc w:val="both"/>
      </w:pPr>
    </w:p>
    <w:p w:rsidR="002D7DBF" w:rsidRDefault="004150F0">
      <w:pPr>
        <w:pStyle w:val="ConsPlusNormal"/>
        <w:jc w:val="center"/>
      </w:pPr>
      <w:r>
        <w:rPr>
          <w:position w:val="-24"/>
        </w:rPr>
        <w:lastRenderedPageBreak/>
        <w:pict>
          <v:shape id="_x0000_i1190" style="width:146.25pt;height:35.25pt" coordsize="" o:spt="100" adj="0,,0" path="" filled="f" stroked="f">
            <v:stroke joinstyle="miter"/>
            <v:imagedata r:id="rId182" o:title="base_45057_142959_344"/>
            <v:formulas/>
            <v:path o:connecttype="segments"/>
          </v:shape>
        </w:pict>
      </w:r>
    </w:p>
    <w:p w:rsidR="002D7DBF" w:rsidRDefault="002D7DBF">
      <w:pPr>
        <w:pStyle w:val="ConsPlusNormal"/>
        <w:jc w:val="both"/>
      </w:pPr>
    </w:p>
    <w:p w:rsidR="002D7DBF" w:rsidRDefault="002D7DBF">
      <w:pPr>
        <w:pStyle w:val="ConsPlusNormal"/>
        <w:ind w:firstLine="540"/>
        <w:jc w:val="both"/>
      </w:pPr>
      <w:r>
        <w:t xml:space="preserve">где </w:t>
      </w:r>
      <w:r w:rsidR="004150F0">
        <w:rPr>
          <w:position w:val="-12"/>
        </w:rPr>
        <w:pict>
          <v:shape id="_x0000_i1191" style="width:16.5pt;height:19.5pt" coordsize="" o:spt="100" adj="0,,0" path="" filled="f" stroked="f">
            <v:stroke joinstyle="miter"/>
            <v:imagedata r:id="rId183" o:title="base_45057_142959_345"/>
            <v:formulas/>
            <v:path o:connecttype="segments"/>
          </v:shape>
        </w:pict>
      </w:r>
      <w:r>
        <w:t xml:space="preserve">, </w:t>
      </w:r>
      <w:r w:rsidR="004150F0">
        <w:rPr>
          <w:position w:val="-12"/>
        </w:rPr>
        <w:pict>
          <v:shape id="_x0000_i1192" style="width:18.75pt;height:19.5pt" coordsize="" o:spt="100" adj="0,,0" path="" filled="f" stroked="f">
            <v:stroke joinstyle="miter"/>
            <v:imagedata r:id="rId184" o:title="base_45057_142959_346"/>
            <v:formulas/>
            <v:path o:connecttype="segments"/>
          </v:shape>
        </w:pict>
      </w:r>
      <w:r>
        <w:t xml:space="preserve">,..., </w:t>
      </w:r>
      <w:r w:rsidR="004150F0">
        <w:rPr>
          <w:position w:val="-12"/>
        </w:rPr>
        <w:pict>
          <v:shape id="_x0000_i1193" style="width:18.75pt;height:19.5pt" coordsize="" o:spt="100" adj="0,,0" path="" filled="f" stroked="f">
            <v:stroke joinstyle="miter"/>
            <v:imagedata r:id="rId185" o:title="base_45057_142959_347"/>
            <v:formulas/>
            <v:path o:connecttype="segments"/>
          </v:shape>
        </w:pict>
      </w:r>
      <w:r>
        <w:t xml:space="preserve"> - фактические среднесменные концентрации за отдельные периоды работы, мг/куб.м;</w:t>
      </w:r>
    </w:p>
    <w:p w:rsidR="002D7DBF" w:rsidRDefault="004150F0">
      <w:pPr>
        <w:pStyle w:val="ConsPlusNormal"/>
        <w:spacing w:before="220"/>
        <w:ind w:firstLine="540"/>
        <w:jc w:val="both"/>
      </w:pPr>
      <w:r>
        <w:rPr>
          <w:position w:val="-12"/>
        </w:rPr>
        <w:pict>
          <v:shape id="_x0000_i1194" style="width:10.5pt;height:19.5pt" coordsize="" o:spt="100" adj="0,,0" path="" filled="f" stroked="f">
            <v:stroke joinstyle="miter"/>
            <v:imagedata r:id="rId186" o:title="base_45057_142959_348"/>
            <v:formulas/>
            <v:path o:connecttype="segments"/>
          </v:shape>
        </w:pict>
      </w:r>
      <w:r w:rsidR="002D7DBF">
        <w:t xml:space="preserve">, </w:t>
      </w:r>
      <w:r>
        <w:rPr>
          <w:position w:val="-12"/>
        </w:rPr>
        <w:pict>
          <v:shape id="_x0000_i1195" style="width:11.25pt;height:19.5pt" coordsize="" o:spt="100" adj="0,,0" path="" filled="f" stroked="f">
            <v:stroke joinstyle="miter"/>
            <v:imagedata r:id="rId187" o:title="base_45057_142959_349"/>
            <v:formulas/>
            <v:path o:connecttype="segments"/>
          </v:shape>
        </w:pict>
      </w:r>
      <w:r w:rsidR="002D7DBF">
        <w:t xml:space="preserve">,..., </w:t>
      </w:r>
      <w:r>
        <w:rPr>
          <w:position w:val="-12"/>
        </w:rPr>
        <w:pict>
          <v:shape id="_x0000_i1196" style="width:11.25pt;height:19.5pt" coordsize="" o:spt="100" adj="0,,0" path="" filled="f" stroked="f">
            <v:stroke joinstyle="miter"/>
            <v:imagedata r:id="rId188" o:title="base_45057_142959_350"/>
            <v:formulas/>
            <v:path o:connecttype="segments"/>
          </v:shape>
        </w:pict>
      </w:r>
      <w:r w:rsidR="002D7DBF">
        <w:t xml:space="preserve"> - периоды работы, за время которых фактические концентрации пыли были постоянны.</w:t>
      </w:r>
    </w:p>
    <w:p w:rsidR="002D7DBF" w:rsidRDefault="002D7DBF">
      <w:pPr>
        <w:pStyle w:val="ConsPlusNormal"/>
        <w:spacing w:before="220"/>
        <w:ind w:firstLine="540"/>
        <w:jc w:val="both"/>
      </w:pPr>
      <w:r>
        <w:t>Аналогично за все периоды работы рассчитывается величина объема легочной вентиляции Q.</w:t>
      </w:r>
    </w:p>
    <w:p w:rsidR="002D7DBF" w:rsidRDefault="002D7DBF">
      <w:pPr>
        <w:pStyle w:val="ConsPlusNormal"/>
        <w:spacing w:before="220"/>
        <w:ind w:firstLine="540"/>
        <w:jc w:val="both"/>
      </w:pPr>
      <w:r>
        <w:t>8. В случае изменения уровней запыленности воздуха рабочей зоны или категории работ (объема легочной вентиляции за смену) фактическая пылевая нагрузка рассчитывается как сумма фактических пылевых нагрузок за каждый период, когда указанные показатели были постоянными. При расчете контрольной пылевой нагрузки также учитывается изменение категории работ по тяжести в различные периоды времени смены.</w:t>
      </w:r>
    </w:p>
    <w:p w:rsidR="002D7DBF" w:rsidRDefault="002D7DBF">
      <w:pPr>
        <w:pStyle w:val="ConsPlusNormal"/>
        <w:ind w:firstLine="540"/>
        <w:jc w:val="both"/>
      </w:pPr>
    </w:p>
    <w:p w:rsidR="002D7DBF" w:rsidRDefault="002D7DBF">
      <w:pPr>
        <w:pStyle w:val="ConsPlusNormal"/>
        <w:jc w:val="center"/>
        <w:outlineLvl w:val="2"/>
      </w:pPr>
      <w:r>
        <w:rPr>
          <w:b/>
        </w:rPr>
        <w:t>ЗАЩИТА ВРЕМЕНЕМ ПРИ ВОЗДЕЙСТВИИ ШУМА</w:t>
      </w:r>
    </w:p>
    <w:p w:rsidR="002D7DBF" w:rsidRDefault="002D7DBF">
      <w:pPr>
        <w:pStyle w:val="ConsPlusNormal"/>
        <w:ind w:firstLine="540"/>
        <w:jc w:val="both"/>
      </w:pPr>
    </w:p>
    <w:p w:rsidR="002D7DBF" w:rsidRDefault="002D7DBF">
      <w:pPr>
        <w:pStyle w:val="ConsPlusNormal"/>
        <w:ind w:firstLine="540"/>
        <w:jc w:val="both"/>
      </w:pPr>
      <w:r>
        <w:t xml:space="preserve">9. Работа в условиях повышенных уровней звука не допускается. В случае невозможности снижения уровней шума до допустимого уровня осуществляется защита временем путем введения перерывов. Длительность дополнительных регламентированных перерывов устанавливается с учетом уровня шума, его спектра и средств индивидуальной защиты согласно </w:t>
      </w:r>
      <w:hyperlink w:anchor="P422" w:history="1">
        <w:r>
          <w:rPr>
            <w:color w:val="0000FF"/>
          </w:rPr>
          <w:t>таблице 3</w:t>
        </w:r>
      </w:hyperlink>
      <w:r>
        <w:t xml:space="preserve"> настоящего приложения.</w:t>
      </w:r>
    </w:p>
    <w:p w:rsidR="002D7DBF" w:rsidRDefault="002D7DBF">
      <w:pPr>
        <w:pStyle w:val="ConsPlusNormal"/>
        <w:spacing w:before="220"/>
        <w:ind w:firstLine="540"/>
        <w:jc w:val="both"/>
      </w:pPr>
      <w:r>
        <w:t>Для тех групп работников, где по условиям техники безопасности не допускается использование средств индивидуальной защиты от шума (прослушивание сигналов и другое), учитывается только уровень шума и его спектр.</w:t>
      </w:r>
    </w:p>
    <w:p w:rsidR="002D7DBF" w:rsidRDefault="002D7DBF">
      <w:pPr>
        <w:pStyle w:val="ConsPlusNormal"/>
        <w:spacing w:before="220"/>
        <w:ind w:firstLine="540"/>
        <w:jc w:val="both"/>
      </w:pPr>
      <w:r>
        <w:t>10. Отдых в период регламентированных перерывов следует проводить в специально оборудованных помещениях. Во время обеденного перерыва работающие при воздействии повышенных уровней шума также должны находиться в оптимальных акустических условиях (при уровне звука не выше 50 дБА).</w:t>
      </w:r>
    </w:p>
    <w:p w:rsidR="002D7DBF" w:rsidRDefault="002D7DBF">
      <w:pPr>
        <w:pStyle w:val="ConsPlusNormal"/>
        <w:ind w:firstLine="540"/>
        <w:jc w:val="both"/>
      </w:pPr>
    </w:p>
    <w:p w:rsidR="002D7DBF" w:rsidRDefault="002D7DBF">
      <w:pPr>
        <w:sectPr w:rsidR="002D7DBF">
          <w:pgSz w:w="11905" w:h="16838"/>
          <w:pgMar w:top="1134" w:right="850" w:bottom="1134" w:left="1701" w:header="0" w:footer="0" w:gutter="0"/>
          <w:cols w:space="720"/>
        </w:sectPr>
      </w:pPr>
    </w:p>
    <w:p w:rsidR="002D7DBF" w:rsidRDefault="002D7DBF">
      <w:pPr>
        <w:pStyle w:val="ConsPlusNormal"/>
        <w:jc w:val="right"/>
        <w:outlineLvl w:val="3"/>
      </w:pPr>
      <w:r>
        <w:lastRenderedPageBreak/>
        <w:t>Таблица 3</w:t>
      </w:r>
    </w:p>
    <w:p w:rsidR="002D7DBF" w:rsidRDefault="002D7DBF">
      <w:pPr>
        <w:pStyle w:val="ConsPlusNormal"/>
        <w:ind w:firstLine="540"/>
        <w:jc w:val="both"/>
      </w:pPr>
    </w:p>
    <w:p w:rsidR="002D7DBF" w:rsidRDefault="002D7DBF">
      <w:pPr>
        <w:pStyle w:val="ConsPlusNormal"/>
        <w:jc w:val="center"/>
      </w:pPr>
      <w:r>
        <w:rPr>
          <w:b/>
        </w:rPr>
        <w:t>Рекомендуемая длительность и периодичность регламентированных дополнительных перерывов при работе в условиях воздействия повышенных уровней шума</w:t>
      </w:r>
      <w:r>
        <w:t xml:space="preserve"> </w:t>
      </w:r>
      <w:hyperlink w:anchor="P2290" w:history="1">
        <w:r>
          <w:rPr>
            <w:color w:val="0000FF"/>
          </w:rPr>
          <w:t>&lt;*&gt;</w:t>
        </w:r>
      </w:hyperlink>
      <w:r>
        <w:rPr>
          <w:b/>
        </w:rPr>
        <w:t>, мин</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6"/>
        <w:gridCol w:w="2047"/>
        <w:gridCol w:w="1446"/>
        <w:gridCol w:w="1446"/>
        <w:gridCol w:w="1446"/>
        <w:gridCol w:w="1446"/>
      </w:tblGrid>
      <w:tr w:rsidR="002D7DBF">
        <w:tc>
          <w:tcPr>
            <w:tcW w:w="1806" w:type="dxa"/>
            <w:vMerge w:val="restart"/>
            <w:vAlign w:val="center"/>
          </w:tcPr>
          <w:p w:rsidR="002D7DBF" w:rsidRDefault="002D7DBF">
            <w:pPr>
              <w:pStyle w:val="ConsPlusNormal"/>
              <w:jc w:val="center"/>
            </w:pPr>
            <w:r>
              <w:t>Уровни звука и эквивалентные уровни звука, дБА, дБА экв</w:t>
            </w:r>
          </w:p>
        </w:tc>
        <w:tc>
          <w:tcPr>
            <w:tcW w:w="2047" w:type="dxa"/>
            <w:vMerge w:val="restart"/>
            <w:vAlign w:val="center"/>
          </w:tcPr>
          <w:p w:rsidR="002D7DBF" w:rsidRDefault="002D7DBF">
            <w:pPr>
              <w:pStyle w:val="ConsPlusNormal"/>
              <w:jc w:val="center"/>
            </w:pPr>
            <w:r>
              <w:t>Частотная характеристика шума</w:t>
            </w:r>
          </w:p>
        </w:tc>
        <w:tc>
          <w:tcPr>
            <w:tcW w:w="2892" w:type="dxa"/>
            <w:gridSpan w:val="2"/>
            <w:vAlign w:val="center"/>
          </w:tcPr>
          <w:p w:rsidR="002D7DBF" w:rsidRDefault="002D7DBF">
            <w:pPr>
              <w:pStyle w:val="ConsPlusNormal"/>
              <w:jc w:val="center"/>
            </w:pPr>
            <w:r>
              <w:t>Работа без противошумов</w:t>
            </w:r>
          </w:p>
        </w:tc>
        <w:tc>
          <w:tcPr>
            <w:tcW w:w="2892" w:type="dxa"/>
            <w:gridSpan w:val="2"/>
            <w:vAlign w:val="center"/>
          </w:tcPr>
          <w:p w:rsidR="002D7DBF" w:rsidRDefault="002D7DBF">
            <w:pPr>
              <w:pStyle w:val="ConsPlusNormal"/>
              <w:jc w:val="center"/>
            </w:pPr>
            <w:r>
              <w:t>Работа с противошумами</w:t>
            </w:r>
          </w:p>
        </w:tc>
      </w:tr>
      <w:tr w:rsidR="002D7DBF">
        <w:tc>
          <w:tcPr>
            <w:tcW w:w="1806" w:type="dxa"/>
            <w:vMerge/>
          </w:tcPr>
          <w:p w:rsidR="002D7DBF" w:rsidRDefault="002D7DBF"/>
        </w:tc>
        <w:tc>
          <w:tcPr>
            <w:tcW w:w="2047" w:type="dxa"/>
            <w:vMerge/>
          </w:tcPr>
          <w:p w:rsidR="002D7DBF" w:rsidRDefault="002D7DBF"/>
        </w:tc>
        <w:tc>
          <w:tcPr>
            <w:tcW w:w="1446" w:type="dxa"/>
            <w:vAlign w:val="center"/>
          </w:tcPr>
          <w:p w:rsidR="002D7DBF" w:rsidRDefault="002D7DBF">
            <w:pPr>
              <w:pStyle w:val="ConsPlusNormal"/>
              <w:jc w:val="center"/>
            </w:pPr>
            <w:r>
              <w:t>до обеденного перерыва</w:t>
            </w:r>
          </w:p>
        </w:tc>
        <w:tc>
          <w:tcPr>
            <w:tcW w:w="1446" w:type="dxa"/>
            <w:vAlign w:val="center"/>
          </w:tcPr>
          <w:p w:rsidR="002D7DBF" w:rsidRDefault="002D7DBF">
            <w:pPr>
              <w:pStyle w:val="ConsPlusNormal"/>
              <w:jc w:val="center"/>
            </w:pPr>
            <w:r>
              <w:t>после обеденного перерыва</w:t>
            </w:r>
          </w:p>
        </w:tc>
        <w:tc>
          <w:tcPr>
            <w:tcW w:w="1446" w:type="dxa"/>
            <w:vAlign w:val="center"/>
          </w:tcPr>
          <w:p w:rsidR="002D7DBF" w:rsidRDefault="002D7DBF">
            <w:pPr>
              <w:pStyle w:val="ConsPlusNormal"/>
              <w:jc w:val="center"/>
            </w:pPr>
            <w:r>
              <w:t>до обеденного перерыва</w:t>
            </w:r>
          </w:p>
        </w:tc>
        <w:tc>
          <w:tcPr>
            <w:tcW w:w="1446" w:type="dxa"/>
            <w:vAlign w:val="center"/>
          </w:tcPr>
          <w:p w:rsidR="002D7DBF" w:rsidRDefault="002D7DBF">
            <w:pPr>
              <w:pStyle w:val="ConsPlusNormal"/>
              <w:jc w:val="center"/>
            </w:pPr>
            <w:r>
              <w:t>после обеденного перерыва</w:t>
            </w:r>
          </w:p>
        </w:tc>
      </w:tr>
      <w:tr w:rsidR="002D7DBF">
        <w:tc>
          <w:tcPr>
            <w:tcW w:w="1806" w:type="dxa"/>
            <w:vAlign w:val="center"/>
          </w:tcPr>
          <w:p w:rsidR="002D7DBF" w:rsidRDefault="002D7DBF">
            <w:pPr>
              <w:pStyle w:val="ConsPlusNormal"/>
              <w:jc w:val="center"/>
            </w:pPr>
            <w:r>
              <w:t>1</w:t>
            </w:r>
          </w:p>
        </w:tc>
        <w:tc>
          <w:tcPr>
            <w:tcW w:w="2047" w:type="dxa"/>
            <w:vAlign w:val="center"/>
          </w:tcPr>
          <w:p w:rsidR="002D7DBF" w:rsidRDefault="002D7DBF">
            <w:pPr>
              <w:pStyle w:val="ConsPlusNormal"/>
              <w:jc w:val="center"/>
            </w:pPr>
            <w:r>
              <w:t>2</w:t>
            </w:r>
          </w:p>
        </w:tc>
        <w:tc>
          <w:tcPr>
            <w:tcW w:w="1446" w:type="dxa"/>
            <w:vAlign w:val="center"/>
          </w:tcPr>
          <w:p w:rsidR="002D7DBF" w:rsidRDefault="002D7DBF">
            <w:pPr>
              <w:pStyle w:val="ConsPlusNormal"/>
              <w:jc w:val="center"/>
            </w:pPr>
            <w:r>
              <w:t>3</w:t>
            </w:r>
          </w:p>
        </w:tc>
        <w:tc>
          <w:tcPr>
            <w:tcW w:w="1446" w:type="dxa"/>
            <w:vAlign w:val="center"/>
          </w:tcPr>
          <w:p w:rsidR="002D7DBF" w:rsidRDefault="002D7DBF">
            <w:pPr>
              <w:pStyle w:val="ConsPlusNormal"/>
              <w:jc w:val="center"/>
            </w:pPr>
            <w:r>
              <w:t>4</w:t>
            </w:r>
          </w:p>
        </w:tc>
        <w:tc>
          <w:tcPr>
            <w:tcW w:w="1446" w:type="dxa"/>
            <w:vAlign w:val="center"/>
          </w:tcPr>
          <w:p w:rsidR="002D7DBF" w:rsidRDefault="002D7DBF">
            <w:pPr>
              <w:pStyle w:val="ConsPlusNormal"/>
              <w:jc w:val="center"/>
            </w:pPr>
            <w:r>
              <w:t>5</w:t>
            </w:r>
          </w:p>
        </w:tc>
        <w:tc>
          <w:tcPr>
            <w:tcW w:w="1446" w:type="dxa"/>
            <w:vAlign w:val="center"/>
          </w:tcPr>
          <w:p w:rsidR="002D7DBF" w:rsidRDefault="002D7DBF">
            <w:pPr>
              <w:pStyle w:val="ConsPlusNormal"/>
              <w:jc w:val="center"/>
            </w:pPr>
            <w:r>
              <w:t>6</w:t>
            </w:r>
          </w:p>
        </w:tc>
      </w:tr>
      <w:tr w:rsidR="002D7DBF">
        <w:tc>
          <w:tcPr>
            <w:tcW w:w="1806" w:type="dxa"/>
          </w:tcPr>
          <w:p w:rsidR="002D7DBF" w:rsidRDefault="002D7DBF">
            <w:pPr>
              <w:pStyle w:val="ConsPlusNormal"/>
              <w:jc w:val="center"/>
            </w:pPr>
            <w:r>
              <w:t>До 95</w:t>
            </w:r>
          </w:p>
        </w:tc>
        <w:tc>
          <w:tcPr>
            <w:tcW w:w="2047" w:type="dxa"/>
          </w:tcPr>
          <w:p w:rsidR="002D7DBF" w:rsidRDefault="002D7DBF">
            <w:pPr>
              <w:pStyle w:val="ConsPlusNormal"/>
              <w:jc w:val="both"/>
            </w:pPr>
            <w:r>
              <w:t>Низкочастотный Среднечастотный Высокочастотный</w:t>
            </w:r>
          </w:p>
        </w:tc>
        <w:tc>
          <w:tcPr>
            <w:tcW w:w="1446" w:type="dxa"/>
          </w:tcPr>
          <w:p w:rsidR="002D7DBF" w:rsidRDefault="002D7DBF">
            <w:pPr>
              <w:pStyle w:val="ConsPlusNormal"/>
              <w:jc w:val="center"/>
            </w:pPr>
            <w:r>
              <w:t>10</w:t>
            </w:r>
            <w:r>
              <w:br/>
              <w:t>10</w:t>
            </w:r>
            <w:r>
              <w:br/>
              <w:t>15</w:t>
            </w:r>
          </w:p>
        </w:tc>
        <w:tc>
          <w:tcPr>
            <w:tcW w:w="1446" w:type="dxa"/>
          </w:tcPr>
          <w:p w:rsidR="002D7DBF" w:rsidRDefault="002D7DBF">
            <w:pPr>
              <w:pStyle w:val="ConsPlusNormal"/>
              <w:jc w:val="center"/>
            </w:pPr>
            <w:r>
              <w:t>10</w:t>
            </w:r>
            <w:r>
              <w:br/>
              <w:t>10</w:t>
            </w:r>
            <w:r>
              <w:br/>
              <w:t>15</w:t>
            </w:r>
          </w:p>
        </w:tc>
        <w:tc>
          <w:tcPr>
            <w:tcW w:w="1446" w:type="dxa"/>
          </w:tcPr>
          <w:p w:rsidR="002D7DBF" w:rsidRDefault="002D7DBF">
            <w:pPr>
              <w:pStyle w:val="ConsPlusNormal"/>
              <w:jc w:val="center"/>
            </w:pPr>
            <w:r>
              <w:t>5</w:t>
            </w:r>
            <w:r>
              <w:br/>
              <w:t>10</w:t>
            </w:r>
            <w:r>
              <w:br/>
              <w:t>10</w:t>
            </w:r>
          </w:p>
        </w:tc>
        <w:tc>
          <w:tcPr>
            <w:tcW w:w="1446" w:type="dxa"/>
          </w:tcPr>
          <w:p w:rsidR="002D7DBF" w:rsidRDefault="002D7DBF">
            <w:pPr>
              <w:pStyle w:val="ConsPlusNormal"/>
              <w:jc w:val="center"/>
            </w:pPr>
            <w:r>
              <w:t>5</w:t>
            </w:r>
            <w:r>
              <w:br/>
              <w:t>10</w:t>
            </w:r>
            <w:r>
              <w:br/>
              <w:t>10</w:t>
            </w:r>
          </w:p>
        </w:tc>
      </w:tr>
      <w:tr w:rsidR="002D7DBF">
        <w:tc>
          <w:tcPr>
            <w:tcW w:w="1806" w:type="dxa"/>
          </w:tcPr>
          <w:p w:rsidR="002D7DBF" w:rsidRDefault="002D7DBF">
            <w:pPr>
              <w:pStyle w:val="ConsPlusNormal"/>
              <w:jc w:val="center"/>
            </w:pPr>
            <w:r>
              <w:t>До 105</w:t>
            </w:r>
          </w:p>
        </w:tc>
        <w:tc>
          <w:tcPr>
            <w:tcW w:w="2047" w:type="dxa"/>
          </w:tcPr>
          <w:p w:rsidR="002D7DBF" w:rsidRDefault="002D7DBF">
            <w:pPr>
              <w:pStyle w:val="ConsPlusNormal"/>
              <w:jc w:val="both"/>
            </w:pPr>
            <w:r>
              <w:t>Низкочастотный Среднечастотный Высокочастотный</w:t>
            </w:r>
          </w:p>
        </w:tc>
        <w:tc>
          <w:tcPr>
            <w:tcW w:w="1446" w:type="dxa"/>
          </w:tcPr>
          <w:p w:rsidR="002D7DBF" w:rsidRDefault="002D7DBF">
            <w:pPr>
              <w:pStyle w:val="ConsPlusNormal"/>
              <w:jc w:val="center"/>
            </w:pPr>
            <w:r>
              <w:t>15</w:t>
            </w:r>
            <w:r>
              <w:br/>
              <w:t>15</w:t>
            </w:r>
            <w:r>
              <w:br/>
              <w:t>20</w:t>
            </w:r>
          </w:p>
        </w:tc>
        <w:tc>
          <w:tcPr>
            <w:tcW w:w="1446" w:type="dxa"/>
          </w:tcPr>
          <w:p w:rsidR="002D7DBF" w:rsidRDefault="002D7DBF">
            <w:pPr>
              <w:pStyle w:val="ConsPlusNormal"/>
              <w:jc w:val="center"/>
            </w:pPr>
            <w:r>
              <w:t>15</w:t>
            </w:r>
            <w:r>
              <w:br/>
              <w:t>15</w:t>
            </w:r>
            <w:r>
              <w:br/>
              <w:t>20</w:t>
            </w:r>
          </w:p>
        </w:tc>
        <w:tc>
          <w:tcPr>
            <w:tcW w:w="1446" w:type="dxa"/>
          </w:tcPr>
          <w:p w:rsidR="002D7DBF" w:rsidRDefault="002D7DBF">
            <w:pPr>
              <w:pStyle w:val="ConsPlusNormal"/>
              <w:jc w:val="center"/>
            </w:pPr>
            <w:r>
              <w:t>10</w:t>
            </w:r>
            <w:r>
              <w:br/>
              <w:t>10</w:t>
            </w:r>
            <w:r>
              <w:br/>
              <w:t>10</w:t>
            </w:r>
          </w:p>
        </w:tc>
        <w:tc>
          <w:tcPr>
            <w:tcW w:w="1446" w:type="dxa"/>
          </w:tcPr>
          <w:p w:rsidR="002D7DBF" w:rsidRDefault="002D7DBF">
            <w:pPr>
              <w:pStyle w:val="ConsPlusNormal"/>
              <w:jc w:val="center"/>
            </w:pPr>
            <w:r>
              <w:t>10</w:t>
            </w:r>
            <w:r>
              <w:br/>
              <w:t>10</w:t>
            </w:r>
            <w:r>
              <w:br/>
              <w:t>10</w:t>
            </w:r>
          </w:p>
        </w:tc>
      </w:tr>
      <w:tr w:rsidR="002D7DBF">
        <w:tc>
          <w:tcPr>
            <w:tcW w:w="1806" w:type="dxa"/>
          </w:tcPr>
          <w:p w:rsidR="002D7DBF" w:rsidRDefault="002D7DBF">
            <w:pPr>
              <w:pStyle w:val="ConsPlusNormal"/>
              <w:jc w:val="center"/>
            </w:pPr>
            <w:r>
              <w:t>До 115</w:t>
            </w:r>
          </w:p>
        </w:tc>
        <w:tc>
          <w:tcPr>
            <w:tcW w:w="2047" w:type="dxa"/>
          </w:tcPr>
          <w:p w:rsidR="002D7DBF" w:rsidRDefault="002D7DBF">
            <w:pPr>
              <w:pStyle w:val="ConsPlusNormal"/>
              <w:jc w:val="both"/>
            </w:pPr>
            <w:r>
              <w:t>Низкочастотный Среднечастотный Высокочастотный</w:t>
            </w:r>
          </w:p>
        </w:tc>
        <w:tc>
          <w:tcPr>
            <w:tcW w:w="1446" w:type="dxa"/>
          </w:tcPr>
          <w:p w:rsidR="002D7DBF" w:rsidRDefault="002D7DBF">
            <w:pPr>
              <w:pStyle w:val="ConsPlusNormal"/>
              <w:jc w:val="center"/>
            </w:pPr>
            <w:r>
              <w:t>20</w:t>
            </w:r>
            <w:r>
              <w:br/>
              <w:t>20</w:t>
            </w:r>
            <w:r>
              <w:br/>
              <w:t>25</w:t>
            </w:r>
          </w:p>
        </w:tc>
        <w:tc>
          <w:tcPr>
            <w:tcW w:w="1446" w:type="dxa"/>
          </w:tcPr>
          <w:p w:rsidR="002D7DBF" w:rsidRDefault="002D7DBF">
            <w:pPr>
              <w:pStyle w:val="ConsPlusNormal"/>
              <w:jc w:val="center"/>
            </w:pPr>
            <w:r>
              <w:t>20</w:t>
            </w:r>
            <w:r>
              <w:br/>
              <w:t>20</w:t>
            </w:r>
            <w:r>
              <w:br/>
              <w:t>25</w:t>
            </w:r>
          </w:p>
        </w:tc>
        <w:tc>
          <w:tcPr>
            <w:tcW w:w="1446" w:type="dxa"/>
          </w:tcPr>
          <w:p w:rsidR="002D7DBF" w:rsidRDefault="002D7DBF">
            <w:pPr>
              <w:pStyle w:val="ConsPlusNormal"/>
              <w:jc w:val="center"/>
            </w:pPr>
            <w:r>
              <w:t>10</w:t>
            </w:r>
            <w:r>
              <w:br/>
              <w:t>10</w:t>
            </w:r>
            <w:r>
              <w:br/>
              <w:t>15</w:t>
            </w:r>
          </w:p>
        </w:tc>
        <w:tc>
          <w:tcPr>
            <w:tcW w:w="1446" w:type="dxa"/>
          </w:tcPr>
          <w:p w:rsidR="002D7DBF" w:rsidRDefault="002D7DBF">
            <w:pPr>
              <w:pStyle w:val="ConsPlusNormal"/>
              <w:jc w:val="center"/>
            </w:pPr>
            <w:r>
              <w:t>10</w:t>
            </w:r>
            <w:r>
              <w:br/>
              <w:t>10</w:t>
            </w:r>
            <w:r>
              <w:br/>
              <w:t>15</w:t>
            </w:r>
          </w:p>
        </w:tc>
      </w:tr>
      <w:tr w:rsidR="002D7DBF">
        <w:tc>
          <w:tcPr>
            <w:tcW w:w="1806" w:type="dxa"/>
          </w:tcPr>
          <w:p w:rsidR="002D7DBF" w:rsidRDefault="002D7DBF">
            <w:pPr>
              <w:pStyle w:val="ConsPlusNormal"/>
              <w:jc w:val="center"/>
            </w:pPr>
            <w:r>
              <w:t>До 125</w:t>
            </w:r>
          </w:p>
        </w:tc>
        <w:tc>
          <w:tcPr>
            <w:tcW w:w="2047" w:type="dxa"/>
          </w:tcPr>
          <w:p w:rsidR="002D7DBF" w:rsidRDefault="002D7DBF">
            <w:pPr>
              <w:pStyle w:val="ConsPlusNormal"/>
              <w:jc w:val="both"/>
            </w:pPr>
            <w:r>
              <w:t>Низкочастотный Среднечастотный Высокочастотный</w:t>
            </w:r>
          </w:p>
        </w:tc>
        <w:tc>
          <w:tcPr>
            <w:tcW w:w="1446" w:type="dxa"/>
          </w:tcPr>
          <w:p w:rsidR="002D7DBF" w:rsidRDefault="002D7DBF">
            <w:pPr>
              <w:pStyle w:val="ConsPlusNormal"/>
              <w:jc w:val="center"/>
            </w:pPr>
            <w:r>
              <w:t>25</w:t>
            </w:r>
            <w:r>
              <w:br/>
              <w:t>25</w:t>
            </w:r>
            <w:r>
              <w:br/>
              <w:t>30</w:t>
            </w:r>
          </w:p>
        </w:tc>
        <w:tc>
          <w:tcPr>
            <w:tcW w:w="1446" w:type="dxa"/>
          </w:tcPr>
          <w:p w:rsidR="002D7DBF" w:rsidRDefault="002D7DBF">
            <w:pPr>
              <w:pStyle w:val="ConsPlusNormal"/>
              <w:jc w:val="center"/>
            </w:pPr>
            <w:r>
              <w:t>25</w:t>
            </w:r>
            <w:r>
              <w:br/>
              <w:t>25</w:t>
            </w:r>
            <w:r>
              <w:br/>
              <w:t>30</w:t>
            </w:r>
          </w:p>
        </w:tc>
        <w:tc>
          <w:tcPr>
            <w:tcW w:w="1446" w:type="dxa"/>
          </w:tcPr>
          <w:p w:rsidR="002D7DBF" w:rsidRDefault="002D7DBF">
            <w:pPr>
              <w:pStyle w:val="ConsPlusNormal"/>
              <w:jc w:val="center"/>
            </w:pPr>
            <w:r>
              <w:t>15</w:t>
            </w:r>
            <w:r>
              <w:br/>
              <w:t>15</w:t>
            </w:r>
            <w:r>
              <w:br/>
              <w:t>20</w:t>
            </w:r>
          </w:p>
        </w:tc>
        <w:tc>
          <w:tcPr>
            <w:tcW w:w="1446" w:type="dxa"/>
          </w:tcPr>
          <w:p w:rsidR="002D7DBF" w:rsidRDefault="002D7DBF">
            <w:pPr>
              <w:pStyle w:val="ConsPlusNormal"/>
              <w:jc w:val="center"/>
            </w:pPr>
            <w:r>
              <w:t>15</w:t>
            </w:r>
            <w:r>
              <w:br/>
              <w:t>15</w:t>
            </w:r>
            <w:r>
              <w:br/>
              <w:t>20</w:t>
            </w:r>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76" w:name="P2290"/>
      <w:bookmarkEnd w:id="76"/>
      <w:r>
        <w:t>&lt;*&gt; Длительность перерыва в случае воздействия импульсного шума должна быть такой же, как для постоянного шума с уровнем на 10 дБА выше импульсного. Например, для импульсного шума 105 дБА длительность перерывов должна быть такой же, как при постоянном шуме в 115 дБА. Уровни до 115 и 125 дБА, приведенные в таблице, регламентируют условия труда только в условиях воздействия импульсного шума.</w:t>
      </w:r>
    </w:p>
    <w:p w:rsidR="002D7DBF" w:rsidRDefault="002D7DBF">
      <w:pPr>
        <w:pStyle w:val="ConsPlusNormal"/>
        <w:ind w:firstLine="540"/>
        <w:jc w:val="both"/>
      </w:pPr>
    </w:p>
    <w:p w:rsidR="002D7DBF" w:rsidRDefault="002D7DBF">
      <w:pPr>
        <w:pStyle w:val="ConsPlusNormal"/>
        <w:jc w:val="center"/>
        <w:outlineLvl w:val="2"/>
      </w:pPr>
      <w:r>
        <w:rPr>
          <w:b/>
        </w:rPr>
        <w:lastRenderedPageBreak/>
        <w:t>ЗАЩИТА ВРЕМЕНЕМ РАБОТАЮЩИХ ПРИ ВОЗДЕЙСТВИИ ЛОКАЛЬНОЙ ВИБРАЦИИ</w:t>
      </w:r>
    </w:p>
    <w:p w:rsidR="002D7DBF" w:rsidRDefault="002D7DBF">
      <w:pPr>
        <w:pStyle w:val="ConsPlusNormal"/>
        <w:ind w:firstLine="540"/>
        <w:jc w:val="both"/>
      </w:pPr>
    </w:p>
    <w:p w:rsidR="002D7DBF" w:rsidRDefault="002D7DBF">
      <w:pPr>
        <w:pStyle w:val="ConsPlusNormal"/>
        <w:ind w:firstLine="540"/>
        <w:jc w:val="both"/>
      </w:pPr>
      <w:r>
        <w:t>11. При использовании виброопасных ручных инструментов работы следует производить в соответствии с разработанными режимами труда, согласно которым суммарное время контакта с вибрацией в течение рабочей смены устанавливается в зависимости от величины превышения нормативов санитарных норм и правил, устанавливающих требования к производственной вибрации, вибрации в помещениях жилых и общественных зданий и на территории жилой застройки.</w:t>
      </w:r>
    </w:p>
    <w:p w:rsidR="002D7DBF" w:rsidRDefault="002D7DBF">
      <w:pPr>
        <w:pStyle w:val="ConsPlusNormal"/>
        <w:spacing w:before="220"/>
        <w:ind w:firstLine="540"/>
        <w:jc w:val="both"/>
      </w:pPr>
      <w:r>
        <w:t xml:space="preserve">Допустимое суммарное за смену время действия локальной вибрации указано в </w:t>
      </w:r>
      <w:hyperlink w:anchor="P2297" w:history="1">
        <w:r>
          <w:rPr>
            <w:color w:val="0000FF"/>
          </w:rPr>
          <w:t>таблице 4</w:t>
        </w:r>
      </w:hyperlink>
      <w:r>
        <w:t>.</w:t>
      </w:r>
    </w:p>
    <w:p w:rsidR="002D7DBF" w:rsidRDefault="002D7DBF">
      <w:pPr>
        <w:pStyle w:val="ConsPlusNormal"/>
        <w:ind w:firstLine="540"/>
        <w:jc w:val="both"/>
      </w:pPr>
    </w:p>
    <w:p w:rsidR="002D7DBF" w:rsidRDefault="002D7DBF">
      <w:pPr>
        <w:pStyle w:val="ConsPlusNormal"/>
        <w:jc w:val="right"/>
        <w:outlineLvl w:val="3"/>
      </w:pPr>
      <w:bookmarkStart w:id="77" w:name="P2297"/>
      <w:bookmarkEnd w:id="77"/>
      <w:r>
        <w:t>Таблица 4</w:t>
      </w:r>
    </w:p>
    <w:p w:rsidR="002D7DBF" w:rsidRDefault="002D7DBF">
      <w:pPr>
        <w:pStyle w:val="ConsPlusNormal"/>
        <w:ind w:firstLine="540"/>
        <w:jc w:val="both"/>
      </w:pPr>
    </w:p>
    <w:p w:rsidR="002D7DBF" w:rsidRDefault="002D7DBF">
      <w:pPr>
        <w:pStyle w:val="ConsPlusNormal"/>
        <w:jc w:val="center"/>
      </w:pPr>
      <w:r>
        <w:rPr>
          <w:b/>
        </w:rPr>
        <w:t>Защита временем при контакте с локальной вибрацией, превышающей ПДУ</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6"/>
        <w:gridCol w:w="2681"/>
        <w:gridCol w:w="4022"/>
      </w:tblGrid>
      <w:tr w:rsidR="002D7DBF">
        <w:tc>
          <w:tcPr>
            <w:tcW w:w="5617" w:type="dxa"/>
            <w:gridSpan w:val="2"/>
          </w:tcPr>
          <w:p w:rsidR="002D7DBF" w:rsidRDefault="002D7DBF">
            <w:pPr>
              <w:pStyle w:val="ConsPlusNormal"/>
              <w:jc w:val="center"/>
            </w:pPr>
            <w:r>
              <w:t>Превышение ПДУ локальной вибрации</w:t>
            </w:r>
          </w:p>
        </w:tc>
        <w:tc>
          <w:tcPr>
            <w:tcW w:w="4022" w:type="dxa"/>
            <w:vMerge w:val="restart"/>
          </w:tcPr>
          <w:p w:rsidR="002D7DBF" w:rsidRDefault="002D7DBF">
            <w:pPr>
              <w:pStyle w:val="ConsPlusNormal"/>
              <w:jc w:val="center"/>
            </w:pPr>
            <w:r>
              <w:t>Допустимое суммарное время</w:t>
            </w:r>
          </w:p>
          <w:p w:rsidR="002D7DBF" w:rsidRDefault="002D7DBF">
            <w:pPr>
              <w:pStyle w:val="ConsPlusNormal"/>
              <w:jc w:val="center"/>
            </w:pPr>
            <w:r>
              <w:t>воздействия локальной</w:t>
            </w:r>
          </w:p>
          <w:p w:rsidR="002D7DBF" w:rsidRDefault="002D7DBF">
            <w:pPr>
              <w:pStyle w:val="ConsPlusNormal"/>
              <w:jc w:val="center"/>
            </w:pPr>
            <w:r>
              <w:t>вибрации за смену, мин</w:t>
            </w:r>
          </w:p>
        </w:tc>
      </w:tr>
      <w:tr w:rsidR="002D7DBF">
        <w:tc>
          <w:tcPr>
            <w:tcW w:w="2936" w:type="dxa"/>
          </w:tcPr>
          <w:p w:rsidR="002D7DBF" w:rsidRDefault="002D7DBF">
            <w:pPr>
              <w:pStyle w:val="ConsPlusNormal"/>
              <w:jc w:val="center"/>
            </w:pPr>
            <w:r>
              <w:t>дБ</w:t>
            </w:r>
          </w:p>
        </w:tc>
        <w:tc>
          <w:tcPr>
            <w:tcW w:w="2681" w:type="dxa"/>
          </w:tcPr>
          <w:p w:rsidR="002D7DBF" w:rsidRDefault="002D7DBF">
            <w:pPr>
              <w:pStyle w:val="ConsPlusNormal"/>
              <w:jc w:val="center"/>
            </w:pPr>
            <w:r>
              <w:t>раз</w:t>
            </w:r>
          </w:p>
        </w:tc>
        <w:tc>
          <w:tcPr>
            <w:tcW w:w="4022" w:type="dxa"/>
            <w:vMerge/>
          </w:tcPr>
          <w:p w:rsidR="002D7DBF" w:rsidRDefault="002D7DBF"/>
        </w:tc>
      </w:tr>
      <w:tr w:rsidR="002D7DBF">
        <w:tc>
          <w:tcPr>
            <w:tcW w:w="2936" w:type="dxa"/>
          </w:tcPr>
          <w:p w:rsidR="002D7DBF" w:rsidRDefault="002D7DBF">
            <w:pPr>
              <w:pStyle w:val="ConsPlusNormal"/>
              <w:jc w:val="center"/>
            </w:pPr>
            <w:r>
              <w:t>1</w:t>
            </w:r>
          </w:p>
        </w:tc>
        <w:tc>
          <w:tcPr>
            <w:tcW w:w="2681" w:type="dxa"/>
          </w:tcPr>
          <w:p w:rsidR="002D7DBF" w:rsidRDefault="002D7DBF">
            <w:pPr>
              <w:pStyle w:val="ConsPlusNormal"/>
              <w:jc w:val="center"/>
            </w:pPr>
            <w:r>
              <w:t>1,1</w:t>
            </w:r>
          </w:p>
        </w:tc>
        <w:tc>
          <w:tcPr>
            <w:tcW w:w="4022" w:type="dxa"/>
          </w:tcPr>
          <w:p w:rsidR="002D7DBF" w:rsidRDefault="002D7DBF">
            <w:pPr>
              <w:pStyle w:val="ConsPlusNormal"/>
              <w:jc w:val="center"/>
            </w:pPr>
            <w:r>
              <w:t>381</w:t>
            </w:r>
          </w:p>
        </w:tc>
      </w:tr>
      <w:tr w:rsidR="002D7DBF">
        <w:tc>
          <w:tcPr>
            <w:tcW w:w="2936" w:type="dxa"/>
          </w:tcPr>
          <w:p w:rsidR="002D7DBF" w:rsidRDefault="002D7DBF">
            <w:pPr>
              <w:pStyle w:val="ConsPlusNormal"/>
              <w:jc w:val="center"/>
            </w:pPr>
            <w:r>
              <w:t>2</w:t>
            </w:r>
          </w:p>
        </w:tc>
        <w:tc>
          <w:tcPr>
            <w:tcW w:w="2681" w:type="dxa"/>
          </w:tcPr>
          <w:p w:rsidR="002D7DBF" w:rsidRDefault="002D7DBF">
            <w:pPr>
              <w:pStyle w:val="ConsPlusNormal"/>
              <w:jc w:val="center"/>
            </w:pPr>
            <w:r>
              <w:t>1,25</w:t>
            </w:r>
          </w:p>
        </w:tc>
        <w:tc>
          <w:tcPr>
            <w:tcW w:w="4022" w:type="dxa"/>
          </w:tcPr>
          <w:p w:rsidR="002D7DBF" w:rsidRDefault="002D7DBF">
            <w:pPr>
              <w:pStyle w:val="ConsPlusNormal"/>
              <w:jc w:val="center"/>
            </w:pPr>
            <w:r>
              <w:t>302</w:t>
            </w:r>
          </w:p>
        </w:tc>
      </w:tr>
      <w:tr w:rsidR="002D7DBF">
        <w:tc>
          <w:tcPr>
            <w:tcW w:w="2936" w:type="dxa"/>
          </w:tcPr>
          <w:p w:rsidR="002D7DBF" w:rsidRDefault="002D7DBF">
            <w:pPr>
              <w:pStyle w:val="ConsPlusNormal"/>
              <w:jc w:val="center"/>
            </w:pPr>
            <w:r>
              <w:t>3</w:t>
            </w:r>
          </w:p>
        </w:tc>
        <w:tc>
          <w:tcPr>
            <w:tcW w:w="2681" w:type="dxa"/>
          </w:tcPr>
          <w:p w:rsidR="002D7DBF" w:rsidRDefault="002D7DBF">
            <w:pPr>
              <w:pStyle w:val="ConsPlusNormal"/>
              <w:jc w:val="center"/>
            </w:pPr>
            <w:r>
              <w:t>1,4</w:t>
            </w:r>
          </w:p>
        </w:tc>
        <w:tc>
          <w:tcPr>
            <w:tcW w:w="4022" w:type="dxa"/>
          </w:tcPr>
          <w:p w:rsidR="002D7DBF" w:rsidRDefault="002D7DBF">
            <w:pPr>
              <w:pStyle w:val="ConsPlusNormal"/>
              <w:jc w:val="center"/>
            </w:pPr>
            <w:r>
              <w:t>240</w:t>
            </w:r>
          </w:p>
        </w:tc>
      </w:tr>
      <w:tr w:rsidR="002D7DBF">
        <w:tc>
          <w:tcPr>
            <w:tcW w:w="2936" w:type="dxa"/>
          </w:tcPr>
          <w:p w:rsidR="002D7DBF" w:rsidRDefault="002D7DBF">
            <w:pPr>
              <w:pStyle w:val="ConsPlusNormal"/>
              <w:jc w:val="center"/>
            </w:pPr>
            <w:r>
              <w:t>4</w:t>
            </w:r>
          </w:p>
        </w:tc>
        <w:tc>
          <w:tcPr>
            <w:tcW w:w="2681" w:type="dxa"/>
          </w:tcPr>
          <w:p w:rsidR="002D7DBF" w:rsidRDefault="002D7DBF">
            <w:pPr>
              <w:pStyle w:val="ConsPlusNormal"/>
              <w:jc w:val="center"/>
            </w:pPr>
            <w:r>
              <w:t>1,6</w:t>
            </w:r>
          </w:p>
        </w:tc>
        <w:tc>
          <w:tcPr>
            <w:tcW w:w="4022" w:type="dxa"/>
          </w:tcPr>
          <w:p w:rsidR="002D7DBF" w:rsidRDefault="002D7DBF">
            <w:pPr>
              <w:pStyle w:val="ConsPlusNormal"/>
              <w:jc w:val="center"/>
            </w:pPr>
            <w:r>
              <w:t>191</w:t>
            </w:r>
          </w:p>
        </w:tc>
      </w:tr>
      <w:tr w:rsidR="002D7DBF">
        <w:tc>
          <w:tcPr>
            <w:tcW w:w="2936" w:type="dxa"/>
          </w:tcPr>
          <w:p w:rsidR="002D7DBF" w:rsidRDefault="002D7DBF">
            <w:pPr>
              <w:pStyle w:val="ConsPlusNormal"/>
              <w:jc w:val="center"/>
            </w:pPr>
            <w:r>
              <w:t>5</w:t>
            </w:r>
          </w:p>
        </w:tc>
        <w:tc>
          <w:tcPr>
            <w:tcW w:w="2681" w:type="dxa"/>
          </w:tcPr>
          <w:p w:rsidR="002D7DBF" w:rsidRDefault="002D7DBF">
            <w:pPr>
              <w:pStyle w:val="ConsPlusNormal"/>
              <w:jc w:val="center"/>
            </w:pPr>
            <w:r>
              <w:t>1,8</w:t>
            </w:r>
          </w:p>
        </w:tc>
        <w:tc>
          <w:tcPr>
            <w:tcW w:w="4022" w:type="dxa"/>
          </w:tcPr>
          <w:p w:rsidR="002D7DBF" w:rsidRDefault="002D7DBF">
            <w:pPr>
              <w:pStyle w:val="ConsPlusNormal"/>
              <w:jc w:val="center"/>
            </w:pPr>
            <w:r>
              <w:t>151</w:t>
            </w:r>
          </w:p>
        </w:tc>
      </w:tr>
      <w:tr w:rsidR="002D7DBF">
        <w:tc>
          <w:tcPr>
            <w:tcW w:w="2936" w:type="dxa"/>
          </w:tcPr>
          <w:p w:rsidR="002D7DBF" w:rsidRDefault="002D7DBF">
            <w:pPr>
              <w:pStyle w:val="ConsPlusNormal"/>
              <w:jc w:val="center"/>
            </w:pPr>
            <w:r>
              <w:t>6</w:t>
            </w:r>
          </w:p>
        </w:tc>
        <w:tc>
          <w:tcPr>
            <w:tcW w:w="2681" w:type="dxa"/>
          </w:tcPr>
          <w:p w:rsidR="002D7DBF" w:rsidRDefault="002D7DBF">
            <w:pPr>
              <w:pStyle w:val="ConsPlusNormal"/>
              <w:jc w:val="center"/>
            </w:pPr>
            <w:r>
              <w:t>2,0</w:t>
            </w:r>
          </w:p>
        </w:tc>
        <w:tc>
          <w:tcPr>
            <w:tcW w:w="4022" w:type="dxa"/>
          </w:tcPr>
          <w:p w:rsidR="002D7DBF" w:rsidRDefault="002D7DBF">
            <w:pPr>
              <w:pStyle w:val="ConsPlusNormal"/>
              <w:jc w:val="center"/>
            </w:pPr>
            <w:r>
              <w:t>120</w:t>
            </w:r>
          </w:p>
        </w:tc>
      </w:tr>
      <w:tr w:rsidR="002D7DBF">
        <w:tc>
          <w:tcPr>
            <w:tcW w:w="2936" w:type="dxa"/>
          </w:tcPr>
          <w:p w:rsidR="002D7DBF" w:rsidRDefault="002D7DBF">
            <w:pPr>
              <w:pStyle w:val="ConsPlusNormal"/>
              <w:jc w:val="center"/>
            </w:pPr>
            <w:r>
              <w:t>7</w:t>
            </w:r>
          </w:p>
        </w:tc>
        <w:tc>
          <w:tcPr>
            <w:tcW w:w="2681" w:type="dxa"/>
          </w:tcPr>
          <w:p w:rsidR="002D7DBF" w:rsidRDefault="002D7DBF">
            <w:pPr>
              <w:pStyle w:val="ConsPlusNormal"/>
              <w:jc w:val="center"/>
            </w:pPr>
            <w:r>
              <w:t>2,25</w:t>
            </w:r>
          </w:p>
        </w:tc>
        <w:tc>
          <w:tcPr>
            <w:tcW w:w="4022" w:type="dxa"/>
          </w:tcPr>
          <w:p w:rsidR="002D7DBF" w:rsidRDefault="002D7DBF">
            <w:pPr>
              <w:pStyle w:val="ConsPlusNormal"/>
              <w:jc w:val="center"/>
            </w:pPr>
            <w:r>
              <w:t>95</w:t>
            </w:r>
          </w:p>
        </w:tc>
      </w:tr>
      <w:tr w:rsidR="002D7DBF">
        <w:tc>
          <w:tcPr>
            <w:tcW w:w="2936" w:type="dxa"/>
          </w:tcPr>
          <w:p w:rsidR="002D7DBF" w:rsidRDefault="002D7DBF">
            <w:pPr>
              <w:pStyle w:val="ConsPlusNormal"/>
              <w:jc w:val="center"/>
            </w:pPr>
            <w:r>
              <w:t>8</w:t>
            </w:r>
          </w:p>
        </w:tc>
        <w:tc>
          <w:tcPr>
            <w:tcW w:w="2681" w:type="dxa"/>
          </w:tcPr>
          <w:p w:rsidR="002D7DBF" w:rsidRDefault="002D7DBF">
            <w:pPr>
              <w:pStyle w:val="ConsPlusNormal"/>
              <w:jc w:val="center"/>
            </w:pPr>
            <w:r>
              <w:t>2,5</w:t>
            </w:r>
          </w:p>
        </w:tc>
        <w:tc>
          <w:tcPr>
            <w:tcW w:w="4022" w:type="dxa"/>
          </w:tcPr>
          <w:p w:rsidR="002D7DBF" w:rsidRDefault="002D7DBF">
            <w:pPr>
              <w:pStyle w:val="ConsPlusNormal"/>
              <w:jc w:val="center"/>
            </w:pPr>
            <w:r>
              <w:t>76</w:t>
            </w:r>
          </w:p>
        </w:tc>
      </w:tr>
      <w:tr w:rsidR="002D7DBF">
        <w:tc>
          <w:tcPr>
            <w:tcW w:w="2936" w:type="dxa"/>
          </w:tcPr>
          <w:p w:rsidR="002D7DBF" w:rsidRDefault="002D7DBF">
            <w:pPr>
              <w:pStyle w:val="ConsPlusNormal"/>
              <w:jc w:val="center"/>
            </w:pPr>
            <w:r>
              <w:t>9</w:t>
            </w:r>
          </w:p>
        </w:tc>
        <w:tc>
          <w:tcPr>
            <w:tcW w:w="2681" w:type="dxa"/>
          </w:tcPr>
          <w:p w:rsidR="002D7DBF" w:rsidRDefault="002D7DBF">
            <w:pPr>
              <w:pStyle w:val="ConsPlusNormal"/>
              <w:jc w:val="center"/>
            </w:pPr>
            <w:r>
              <w:t>2,8</w:t>
            </w:r>
          </w:p>
        </w:tc>
        <w:tc>
          <w:tcPr>
            <w:tcW w:w="4022" w:type="dxa"/>
          </w:tcPr>
          <w:p w:rsidR="002D7DBF" w:rsidRDefault="002D7DBF">
            <w:pPr>
              <w:pStyle w:val="ConsPlusNormal"/>
              <w:jc w:val="center"/>
            </w:pPr>
            <w:r>
              <w:t>60</w:t>
            </w:r>
          </w:p>
        </w:tc>
      </w:tr>
      <w:tr w:rsidR="002D7DBF">
        <w:tc>
          <w:tcPr>
            <w:tcW w:w="2936" w:type="dxa"/>
          </w:tcPr>
          <w:p w:rsidR="002D7DBF" w:rsidRDefault="002D7DBF">
            <w:pPr>
              <w:pStyle w:val="ConsPlusNormal"/>
              <w:jc w:val="center"/>
            </w:pPr>
            <w:r>
              <w:t>10</w:t>
            </w:r>
          </w:p>
        </w:tc>
        <w:tc>
          <w:tcPr>
            <w:tcW w:w="2681" w:type="dxa"/>
          </w:tcPr>
          <w:p w:rsidR="002D7DBF" w:rsidRDefault="002D7DBF">
            <w:pPr>
              <w:pStyle w:val="ConsPlusNormal"/>
              <w:jc w:val="center"/>
            </w:pPr>
            <w:r>
              <w:t>3,2</w:t>
            </w:r>
          </w:p>
        </w:tc>
        <w:tc>
          <w:tcPr>
            <w:tcW w:w="4022" w:type="dxa"/>
          </w:tcPr>
          <w:p w:rsidR="002D7DBF" w:rsidRDefault="002D7DBF">
            <w:pPr>
              <w:pStyle w:val="ConsPlusNormal"/>
              <w:jc w:val="center"/>
            </w:pPr>
            <w:r>
              <w:t>48</w:t>
            </w:r>
          </w:p>
        </w:tc>
      </w:tr>
      <w:tr w:rsidR="002D7DBF">
        <w:tc>
          <w:tcPr>
            <w:tcW w:w="2936" w:type="dxa"/>
          </w:tcPr>
          <w:p w:rsidR="002D7DBF" w:rsidRDefault="002D7DBF">
            <w:pPr>
              <w:pStyle w:val="ConsPlusNormal"/>
              <w:jc w:val="center"/>
            </w:pPr>
            <w:r>
              <w:lastRenderedPageBreak/>
              <w:t>11</w:t>
            </w:r>
          </w:p>
        </w:tc>
        <w:tc>
          <w:tcPr>
            <w:tcW w:w="2681" w:type="dxa"/>
          </w:tcPr>
          <w:p w:rsidR="002D7DBF" w:rsidRDefault="002D7DBF">
            <w:pPr>
              <w:pStyle w:val="ConsPlusNormal"/>
              <w:jc w:val="center"/>
            </w:pPr>
            <w:r>
              <w:t>3,6</w:t>
            </w:r>
          </w:p>
        </w:tc>
        <w:tc>
          <w:tcPr>
            <w:tcW w:w="4022" w:type="dxa"/>
          </w:tcPr>
          <w:p w:rsidR="002D7DBF" w:rsidRDefault="002D7DBF">
            <w:pPr>
              <w:pStyle w:val="ConsPlusNormal"/>
              <w:jc w:val="center"/>
            </w:pPr>
            <w:r>
              <w:t>38</w:t>
            </w:r>
          </w:p>
        </w:tc>
      </w:tr>
      <w:tr w:rsidR="002D7DBF">
        <w:tc>
          <w:tcPr>
            <w:tcW w:w="2936" w:type="dxa"/>
          </w:tcPr>
          <w:p w:rsidR="002D7DBF" w:rsidRDefault="002D7DBF">
            <w:pPr>
              <w:pStyle w:val="ConsPlusNormal"/>
              <w:jc w:val="center"/>
            </w:pPr>
            <w:r>
              <w:t>12</w:t>
            </w:r>
          </w:p>
        </w:tc>
        <w:tc>
          <w:tcPr>
            <w:tcW w:w="2681" w:type="dxa"/>
          </w:tcPr>
          <w:p w:rsidR="002D7DBF" w:rsidRDefault="002D7DBF">
            <w:pPr>
              <w:pStyle w:val="ConsPlusNormal"/>
              <w:jc w:val="center"/>
            </w:pPr>
            <w:r>
              <w:t>4</w:t>
            </w:r>
          </w:p>
        </w:tc>
        <w:tc>
          <w:tcPr>
            <w:tcW w:w="4022" w:type="dxa"/>
          </w:tcPr>
          <w:p w:rsidR="002D7DBF" w:rsidRDefault="002D7DBF">
            <w:pPr>
              <w:pStyle w:val="ConsPlusNormal"/>
              <w:jc w:val="center"/>
            </w:pPr>
            <w:r>
              <w:t>30</w:t>
            </w:r>
          </w:p>
        </w:tc>
      </w:tr>
    </w:tbl>
    <w:p w:rsidR="002D7DBF" w:rsidRDefault="002D7DBF">
      <w:pPr>
        <w:sectPr w:rsidR="002D7DBF">
          <w:pgSz w:w="16838" w:h="11905" w:orient="landscape"/>
          <w:pgMar w:top="1701" w:right="1134" w:bottom="850" w:left="1134" w:header="0" w:footer="0" w:gutter="0"/>
          <w:cols w:space="720"/>
        </w:sectPr>
      </w:pPr>
    </w:p>
    <w:p w:rsidR="002D7DBF" w:rsidRDefault="002D7DBF">
      <w:pPr>
        <w:pStyle w:val="ConsPlusNormal"/>
        <w:ind w:firstLine="540"/>
        <w:jc w:val="both"/>
      </w:pPr>
    </w:p>
    <w:p w:rsidR="002D7DBF" w:rsidRDefault="002D7DBF">
      <w:pPr>
        <w:pStyle w:val="ConsPlusNormal"/>
        <w:ind w:firstLine="540"/>
        <w:jc w:val="both"/>
      </w:pPr>
      <w:r>
        <w:t>12. Режимы труда следует разрабатывать в соответствии с методикой, указанной в санитарных нормах и правилах, устанавливающих требования к производственной вибрации, вибрации в помещениях жилых и общественных зданий; санитарными нормами и правилами, устанавливающими требования к ручным инструментам и организации работ.</w:t>
      </w:r>
    </w:p>
    <w:p w:rsidR="002D7DBF" w:rsidRDefault="002D7DBF">
      <w:pPr>
        <w:pStyle w:val="ConsPlusNormal"/>
        <w:spacing w:before="220"/>
        <w:ind w:firstLine="540"/>
        <w:jc w:val="both"/>
      </w:pPr>
      <w:r>
        <w:t>13. Регламентированные перерывы продолжительностью 20 - 30 мин, являющиеся составной частью режимов труда, устраиваются через 1 - 2 ч после начала смены и через 2 ч после обеденного перерыва (продолжительность которого должна быть не менее 40 мин) и используются для активного отдыха, проведения специального комплекса производственной гимнастики, физиотерапевтических процедур.</w:t>
      </w:r>
    </w:p>
    <w:p w:rsidR="002D7DBF" w:rsidRDefault="002D7DBF">
      <w:pPr>
        <w:pStyle w:val="ConsPlusNormal"/>
        <w:spacing w:before="220"/>
        <w:ind w:firstLine="540"/>
        <w:jc w:val="both"/>
      </w:pPr>
      <w:r>
        <w:t>14. Время регламентированных перерывов включается в норму выработки, а режимы труда - в сменно-суточные задания.</w:t>
      </w:r>
    </w:p>
    <w:p w:rsidR="002D7DBF" w:rsidRDefault="002D7DBF">
      <w:pPr>
        <w:pStyle w:val="ConsPlusNormal"/>
        <w:spacing w:before="220"/>
        <w:ind w:firstLine="540"/>
        <w:jc w:val="both"/>
      </w:pPr>
      <w:r>
        <w:t>15. Запрещается проведение сверхурочных работ с виброопасными ручными инструментами.</w:t>
      </w:r>
    </w:p>
    <w:p w:rsidR="002D7DBF" w:rsidRDefault="002D7DBF">
      <w:pPr>
        <w:pStyle w:val="ConsPlusNormal"/>
        <w:ind w:firstLine="540"/>
        <w:jc w:val="both"/>
      </w:pPr>
    </w:p>
    <w:p w:rsidR="002D7DBF" w:rsidRDefault="002D7DBF">
      <w:pPr>
        <w:pStyle w:val="ConsPlusNormal"/>
        <w:jc w:val="center"/>
        <w:outlineLvl w:val="2"/>
      </w:pPr>
      <w:r>
        <w:rPr>
          <w:b/>
        </w:rPr>
        <w:t>ЗАЩИТА ВРЕМЕНЕМ В ЗАВИСИМОСТИ ОТ КЛАССА УСЛОВИЙ ТРУДА ДЛЯ ДРУГИХ ФАКТОРОВ</w:t>
      </w:r>
    </w:p>
    <w:p w:rsidR="002D7DBF" w:rsidRDefault="002D7DBF">
      <w:pPr>
        <w:pStyle w:val="ConsPlusNormal"/>
        <w:ind w:firstLine="540"/>
        <w:jc w:val="both"/>
      </w:pPr>
    </w:p>
    <w:p w:rsidR="002D7DBF" w:rsidRDefault="002D7DBF">
      <w:pPr>
        <w:pStyle w:val="ConsPlusNormal"/>
        <w:ind w:firstLine="540"/>
        <w:jc w:val="both"/>
      </w:pPr>
      <w:r>
        <w:t>16. Защита временем в зависимости от класса условий труда для других факторов санитарных правил может быть рекомендована органами и учреждениями, осуществляющими государственный санитарный надзор на основе правовых актов, результатов физиолого-гигиенических исследований.</w:t>
      </w: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jc w:val="right"/>
        <w:outlineLvl w:val="1"/>
      </w:pPr>
      <w:r>
        <w:t>Приложение 7</w:t>
      </w:r>
    </w:p>
    <w:p w:rsidR="002D7DBF" w:rsidRDefault="002D7DBF">
      <w:pPr>
        <w:pStyle w:val="ConsPlusNormal"/>
        <w:jc w:val="right"/>
      </w:pPr>
      <w:r>
        <w:t>к Санитарным нормам</w:t>
      </w:r>
    </w:p>
    <w:p w:rsidR="002D7DBF" w:rsidRDefault="002D7DBF">
      <w:pPr>
        <w:pStyle w:val="ConsPlusNormal"/>
        <w:jc w:val="right"/>
      </w:pPr>
      <w:r>
        <w:t>и правилам "Гигиеническая</w:t>
      </w:r>
    </w:p>
    <w:p w:rsidR="002D7DBF" w:rsidRDefault="002D7DBF">
      <w:pPr>
        <w:pStyle w:val="ConsPlusNormal"/>
        <w:jc w:val="right"/>
      </w:pPr>
      <w:r>
        <w:t>классификация условий труда"</w:t>
      </w:r>
    </w:p>
    <w:p w:rsidR="002D7DBF" w:rsidRDefault="002D7DBF">
      <w:pPr>
        <w:pStyle w:val="ConsPlusNormal"/>
        <w:ind w:firstLine="540"/>
        <w:jc w:val="both"/>
      </w:pPr>
    </w:p>
    <w:p w:rsidR="002D7DBF" w:rsidRDefault="002D7DBF">
      <w:pPr>
        <w:pStyle w:val="ConsPlusNormal"/>
        <w:jc w:val="center"/>
      </w:pPr>
      <w:bookmarkStart w:id="78" w:name="P2362"/>
      <w:bookmarkEnd w:id="78"/>
      <w:r>
        <w:rPr>
          <w:b/>
        </w:rPr>
        <w:t>ПРИМЕР ОЦЕНКИ УСЛОВИЙ ТРУДА ПО ПОКАЗАТЕЛЯМ МИКРОКЛИМАТА ДЛЯ РАБОТНИКОВ, ПОДВЕРГАЮЩИХСЯ В ТЕЧЕНИЕ СМЕНЫ ВОЗДЕЙСТВИЮ КАК НАГРЕВАЮЩЕГО, ТАК И ОХЛАЖДАЮЩЕГО МИКРОКЛИМАТА</w:t>
      </w:r>
    </w:p>
    <w:p w:rsidR="002D7DBF" w:rsidRDefault="002D7DBF">
      <w:pPr>
        <w:pStyle w:val="ConsPlusNormal"/>
        <w:ind w:firstLine="540"/>
        <w:jc w:val="both"/>
      </w:pPr>
    </w:p>
    <w:p w:rsidR="002D7DBF" w:rsidRDefault="002D7DBF">
      <w:pPr>
        <w:pStyle w:val="ConsPlusNormal"/>
        <w:ind w:firstLine="540"/>
        <w:jc w:val="both"/>
      </w:pPr>
      <w:r>
        <w:t>В течение 80% смены транспортировщики подвергаются воздействию повышенных температур, а 20% смены заняты в помещениях с охлаждающим микроклиматом. По интенсивности энерготрат их работа относится к категории IIа (по санитарным нормам и правилам, устанавливающим требования к микроклимату производственных помещений).</w:t>
      </w:r>
    </w:p>
    <w:p w:rsidR="002D7DBF" w:rsidRDefault="002D7DBF">
      <w:pPr>
        <w:pStyle w:val="ConsPlusNormal"/>
        <w:spacing w:before="220"/>
        <w:ind w:firstLine="540"/>
        <w:jc w:val="both"/>
      </w:pPr>
      <w:r>
        <w:t>Оцениваются условия труда отдельно для нагревающего и охлаждающего микроклимата.</w:t>
      </w:r>
    </w:p>
    <w:p w:rsidR="002D7DBF" w:rsidRDefault="002D7DBF">
      <w:pPr>
        <w:pStyle w:val="ConsPlusNormal"/>
        <w:spacing w:before="220"/>
        <w:ind w:firstLine="540"/>
        <w:jc w:val="both"/>
      </w:pPr>
      <w:r>
        <w:t xml:space="preserve">Определяется ТНС-индекс при работе в условиях повышенных температур. Он равен 26,2 °C, что в соответствии с </w:t>
      </w:r>
      <w:hyperlink w:anchor="P602" w:history="1">
        <w:r>
          <w:rPr>
            <w:color w:val="0000FF"/>
          </w:rPr>
          <w:t>таблицей 6</w:t>
        </w:r>
      </w:hyperlink>
      <w:r>
        <w:t xml:space="preserve"> приложения 2 характеризует условия труда как вредные второй степени - класс 3.2.</w:t>
      </w:r>
    </w:p>
    <w:p w:rsidR="002D7DBF" w:rsidRDefault="002D7DBF">
      <w:pPr>
        <w:pStyle w:val="ConsPlusNormal"/>
        <w:spacing w:before="220"/>
        <w:ind w:firstLine="540"/>
        <w:jc w:val="both"/>
      </w:pPr>
      <w:r>
        <w:t xml:space="preserve">Температура воздуха в холодном помещении - +8 °C, что по </w:t>
      </w:r>
      <w:hyperlink w:anchor="P680" w:history="1">
        <w:r>
          <w:rPr>
            <w:color w:val="0000FF"/>
          </w:rPr>
          <w:t>таблице 7</w:t>
        </w:r>
      </w:hyperlink>
      <w:r>
        <w:t xml:space="preserve"> приложения 2 к настоящим Санитарным нормам и правилам соответствует четвертой степени вредности (класс 3.4).</w:t>
      </w:r>
    </w:p>
    <w:p w:rsidR="002D7DBF" w:rsidRDefault="002D7DBF">
      <w:pPr>
        <w:pStyle w:val="ConsPlusNormal"/>
        <w:spacing w:before="220"/>
        <w:ind w:firstLine="540"/>
        <w:jc w:val="both"/>
      </w:pPr>
      <w:r>
        <w:t>Рассчитывается средневзвешенная величина степени вредности умножением процента времени занятости в данных условиях на коэффициент:</w:t>
      </w:r>
    </w:p>
    <w:p w:rsidR="002D7DBF" w:rsidRDefault="002D7DBF">
      <w:pPr>
        <w:pStyle w:val="ConsPlusNormal"/>
        <w:spacing w:before="220"/>
        <w:ind w:firstLine="540"/>
        <w:jc w:val="both"/>
      </w:pPr>
      <w:r>
        <w:t>для 3.1 класса условий труда - 1;</w:t>
      </w:r>
    </w:p>
    <w:p w:rsidR="002D7DBF" w:rsidRDefault="002D7DBF">
      <w:pPr>
        <w:pStyle w:val="ConsPlusNormal"/>
        <w:spacing w:before="220"/>
        <w:ind w:firstLine="540"/>
        <w:jc w:val="both"/>
      </w:pPr>
      <w:r>
        <w:lastRenderedPageBreak/>
        <w:t>для 3.2 класса условий труда - 2;</w:t>
      </w:r>
    </w:p>
    <w:p w:rsidR="002D7DBF" w:rsidRDefault="002D7DBF">
      <w:pPr>
        <w:pStyle w:val="ConsPlusNormal"/>
        <w:spacing w:before="220"/>
        <w:ind w:firstLine="540"/>
        <w:jc w:val="both"/>
      </w:pPr>
      <w:r>
        <w:t>для 3.3 класса условий труда - 3;</w:t>
      </w:r>
    </w:p>
    <w:p w:rsidR="002D7DBF" w:rsidRDefault="002D7DBF">
      <w:pPr>
        <w:pStyle w:val="ConsPlusNormal"/>
        <w:spacing w:before="220"/>
        <w:ind w:firstLine="540"/>
        <w:jc w:val="both"/>
      </w:pPr>
      <w:r>
        <w:t>для 3.4 класса условий труда - 4;</w:t>
      </w:r>
    </w:p>
    <w:p w:rsidR="002D7DBF" w:rsidRDefault="002D7DBF">
      <w:pPr>
        <w:pStyle w:val="ConsPlusNormal"/>
        <w:spacing w:before="220"/>
        <w:ind w:firstLine="540"/>
        <w:jc w:val="both"/>
      </w:pPr>
      <w:r>
        <w:t>для 4 класса условий труда - 5.</w:t>
      </w:r>
    </w:p>
    <w:p w:rsidR="002D7DBF" w:rsidRDefault="002D7DBF">
      <w:pPr>
        <w:pStyle w:val="ConsPlusNormal"/>
        <w:spacing w:before="220"/>
        <w:ind w:firstLine="540"/>
        <w:jc w:val="both"/>
      </w:pPr>
      <w:r>
        <w:t>В нашем примере: ((80 x 2 + 20 x 4): 100) = 2,4, то есть степень вредности находится между классами 3.2 и 3.3. Так как организм работника подвергается действию температурного перепада, то степень вредности округляют в большую сторону.</w:t>
      </w:r>
    </w:p>
    <w:p w:rsidR="002D7DBF" w:rsidRDefault="002D7DBF">
      <w:pPr>
        <w:pStyle w:val="ConsPlusNormal"/>
        <w:spacing w:before="220"/>
        <w:ind w:firstLine="540"/>
        <w:jc w:val="both"/>
      </w:pPr>
      <w:r>
        <w:t>Таким образом, условия труда транспортировщика по показателям микроклимата относятся к классу 3.3.</w:t>
      </w: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jc w:val="right"/>
        <w:outlineLvl w:val="1"/>
      </w:pPr>
      <w:r>
        <w:t>Приложение 8</w:t>
      </w:r>
    </w:p>
    <w:p w:rsidR="002D7DBF" w:rsidRDefault="002D7DBF">
      <w:pPr>
        <w:pStyle w:val="ConsPlusNormal"/>
        <w:jc w:val="right"/>
      </w:pPr>
      <w:r>
        <w:t>к Санитарным нормам</w:t>
      </w:r>
    </w:p>
    <w:p w:rsidR="002D7DBF" w:rsidRDefault="002D7DBF">
      <w:pPr>
        <w:pStyle w:val="ConsPlusNormal"/>
        <w:jc w:val="right"/>
      </w:pPr>
      <w:r>
        <w:t>и правилам "Гигиеническая</w:t>
      </w:r>
    </w:p>
    <w:p w:rsidR="002D7DBF" w:rsidRDefault="002D7DBF">
      <w:pPr>
        <w:pStyle w:val="ConsPlusNormal"/>
        <w:jc w:val="right"/>
      </w:pPr>
      <w:r>
        <w:t>классификация условий труда"</w:t>
      </w:r>
    </w:p>
    <w:p w:rsidR="002D7DBF" w:rsidRDefault="002D7DBF">
      <w:pPr>
        <w:pStyle w:val="ConsPlusNormal"/>
        <w:ind w:firstLine="540"/>
        <w:jc w:val="both"/>
      </w:pPr>
    </w:p>
    <w:p w:rsidR="002D7DBF" w:rsidRDefault="002D7DBF">
      <w:pPr>
        <w:pStyle w:val="ConsPlusNormal"/>
        <w:jc w:val="center"/>
      </w:pPr>
      <w:bookmarkStart w:id="79" w:name="P2386"/>
      <w:bookmarkEnd w:id="79"/>
      <w:r>
        <w:rPr>
          <w:b/>
        </w:rPr>
        <w:t>ТРЕБОВАНИЯ К МИКРОКЛИМАТУ ПРОИЗВОДСТВЕННЫХ ПОМЕЩЕНИЙ, ОБОРУДОВАННЫХ СИСТЕМАМИ ЛУЧИСТОГО ОБОГРЕВА</w:t>
      </w:r>
    </w:p>
    <w:p w:rsidR="002D7DBF" w:rsidRDefault="002D7DBF">
      <w:pPr>
        <w:pStyle w:val="ConsPlusNormal"/>
        <w:ind w:firstLine="540"/>
        <w:jc w:val="both"/>
      </w:pPr>
    </w:p>
    <w:p w:rsidR="002D7DBF" w:rsidRDefault="002D7DBF">
      <w:pPr>
        <w:pStyle w:val="ConsPlusNormal"/>
        <w:ind w:firstLine="540"/>
        <w:jc w:val="both"/>
      </w:pPr>
      <w:r>
        <w:t xml:space="preserve">1. Требования к допустимым параметрам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8-часовой рабочей смены человеку, одетому в комплект одежды с теплоизоляцией </w:t>
      </w:r>
      <w:hyperlink w:anchor="P2429" w:history="1">
        <w:r>
          <w:rPr>
            <w:color w:val="0000FF"/>
          </w:rPr>
          <w:t>&lt;*&gt;</w:t>
        </w:r>
      </w:hyperlink>
      <w:r>
        <w:t xml:space="preserve"> 1 Кло, указаны в </w:t>
      </w:r>
      <w:hyperlink w:anchor="P2390" w:history="1">
        <w:r>
          <w:rPr>
            <w:color w:val="0000FF"/>
          </w:rPr>
          <w:t>таблице 1</w:t>
        </w:r>
      </w:hyperlink>
      <w:r>
        <w:t>.</w:t>
      </w:r>
    </w:p>
    <w:p w:rsidR="002D7DBF" w:rsidRDefault="002D7DBF">
      <w:pPr>
        <w:sectPr w:rsidR="002D7DBF">
          <w:pgSz w:w="11905" w:h="16838"/>
          <w:pgMar w:top="1134" w:right="850" w:bottom="1134" w:left="1701" w:header="0" w:footer="0" w:gutter="0"/>
          <w:cols w:space="720"/>
        </w:sectPr>
      </w:pPr>
    </w:p>
    <w:p w:rsidR="002D7DBF" w:rsidRDefault="002D7DBF">
      <w:pPr>
        <w:pStyle w:val="ConsPlusNormal"/>
        <w:ind w:firstLine="540"/>
        <w:jc w:val="both"/>
      </w:pPr>
    </w:p>
    <w:p w:rsidR="002D7DBF" w:rsidRDefault="002D7DBF">
      <w:pPr>
        <w:pStyle w:val="ConsPlusNormal"/>
        <w:jc w:val="right"/>
      </w:pPr>
      <w:bookmarkStart w:id="80" w:name="P2390"/>
      <w:bookmarkEnd w:id="80"/>
      <w:r>
        <w:t>Таблица 1</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5"/>
        <w:gridCol w:w="2074"/>
        <w:gridCol w:w="2074"/>
        <w:gridCol w:w="1952"/>
        <w:gridCol w:w="1952"/>
      </w:tblGrid>
      <w:tr w:rsidR="002D7DBF">
        <w:tc>
          <w:tcPr>
            <w:tcW w:w="1585" w:type="dxa"/>
            <w:vAlign w:val="center"/>
          </w:tcPr>
          <w:p w:rsidR="002D7DBF" w:rsidRDefault="002D7DBF">
            <w:pPr>
              <w:pStyle w:val="ConsPlusNormal"/>
              <w:jc w:val="center"/>
            </w:pPr>
            <w:r>
              <w:t>Температура воздуха, t, °C</w:t>
            </w:r>
          </w:p>
        </w:tc>
        <w:tc>
          <w:tcPr>
            <w:tcW w:w="2074" w:type="dxa"/>
            <w:vAlign w:val="center"/>
          </w:tcPr>
          <w:p w:rsidR="002D7DBF" w:rsidRDefault="002D7DBF">
            <w:pPr>
              <w:pStyle w:val="ConsPlusNormal"/>
              <w:jc w:val="center"/>
            </w:pPr>
            <w:r>
              <w:t xml:space="preserve">Интенсивность теплового облучения, </w:t>
            </w:r>
            <w:r w:rsidR="004150F0">
              <w:rPr>
                <w:position w:val="-12"/>
              </w:rPr>
              <w:pict>
                <v:shape id="_x0000_i1197" style="width:16.5pt;height:19.5pt" coordsize="" o:spt="100" adj="0,,0" path="" filled="f" stroked="f">
                  <v:stroke joinstyle="miter"/>
                  <v:imagedata r:id="rId189" o:title="base_45057_142959_351"/>
                  <v:formulas/>
                  <v:path o:connecttype="segments"/>
                </v:shape>
              </w:pict>
            </w:r>
            <w:r>
              <w:t xml:space="preserve"> Вт/кв.м</w:t>
            </w:r>
          </w:p>
        </w:tc>
        <w:tc>
          <w:tcPr>
            <w:tcW w:w="2074" w:type="dxa"/>
            <w:vAlign w:val="center"/>
          </w:tcPr>
          <w:p w:rsidR="002D7DBF" w:rsidRDefault="002D7DBF">
            <w:pPr>
              <w:pStyle w:val="ConsPlusNormal"/>
              <w:jc w:val="center"/>
            </w:pPr>
            <w:r>
              <w:t xml:space="preserve">Интенсивность теплового облучения, </w:t>
            </w:r>
            <w:r w:rsidR="004150F0">
              <w:rPr>
                <w:position w:val="-12"/>
              </w:rPr>
              <w:pict>
                <v:shape id="_x0000_i1198" style="width:18pt;height:19.5pt" coordsize="" o:spt="100" adj="0,,0" path="" filled="f" stroked="f">
                  <v:stroke joinstyle="miter"/>
                  <v:imagedata r:id="rId190" o:title="base_45057_142959_352"/>
                  <v:formulas/>
                  <v:path o:connecttype="segments"/>
                </v:shape>
              </w:pict>
            </w:r>
            <w:r>
              <w:t xml:space="preserve"> Вт/кв.м</w:t>
            </w:r>
          </w:p>
        </w:tc>
        <w:tc>
          <w:tcPr>
            <w:tcW w:w="1952" w:type="dxa"/>
            <w:vAlign w:val="center"/>
          </w:tcPr>
          <w:p w:rsidR="002D7DBF" w:rsidRDefault="002D7DBF">
            <w:pPr>
              <w:pStyle w:val="ConsPlusNormal"/>
              <w:jc w:val="center"/>
            </w:pPr>
            <w:r>
              <w:t xml:space="preserve">Относительная влажность воздуха,  </w:t>
            </w:r>
            <w:r>
              <w:rPr>
                <w:i/>
              </w:rPr>
              <w:t>f</w:t>
            </w:r>
            <w:r>
              <w:t>,  %</w:t>
            </w:r>
          </w:p>
        </w:tc>
        <w:tc>
          <w:tcPr>
            <w:tcW w:w="1952" w:type="dxa"/>
            <w:vAlign w:val="center"/>
          </w:tcPr>
          <w:p w:rsidR="002D7DBF" w:rsidRDefault="002D7DBF">
            <w:pPr>
              <w:pStyle w:val="ConsPlusNormal"/>
              <w:jc w:val="center"/>
            </w:pPr>
            <w:r>
              <w:t xml:space="preserve">Скорость движения воздуха, </w:t>
            </w:r>
            <w:r>
              <w:rPr>
                <w:i/>
              </w:rPr>
              <w:t>V</w:t>
            </w:r>
            <w:r>
              <w:t>, м/с</w:t>
            </w:r>
          </w:p>
        </w:tc>
      </w:tr>
      <w:tr w:rsidR="002D7DBF">
        <w:tc>
          <w:tcPr>
            <w:tcW w:w="1585" w:type="dxa"/>
          </w:tcPr>
          <w:p w:rsidR="002D7DBF" w:rsidRDefault="002D7DBF">
            <w:pPr>
              <w:pStyle w:val="ConsPlusNormal"/>
              <w:jc w:val="center"/>
            </w:pPr>
            <w:r>
              <w:t>11</w:t>
            </w:r>
          </w:p>
        </w:tc>
        <w:tc>
          <w:tcPr>
            <w:tcW w:w="2074" w:type="dxa"/>
          </w:tcPr>
          <w:p w:rsidR="002D7DBF" w:rsidRDefault="002D7DBF">
            <w:pPr>
              <w:pStyle w:val="ConsPlusNormal"/>
              <w:jc w:val="center"/>
            </w:pPr>
            <w:r>
              <w:t xml:space="preserve">60 </w:t>
            </w:r>
            <w:hyperlink w:anchor="P2430" w:history="1">
              <w:r>
                <w:rPr>
                  <w:color w:val="0000FF"/>
                </w:rPr>
                <w:t>&lt;**&gt;</w:t>
              </w:r>
            </w:hyperlink>
          </w:p>
        </w:tc>
        <w:tc>
          <w:tcPr>
            <w:tcW w:w="2074" w:type="dxa"/>
          </w:tcPr>
          <w:p w:rsidR="002D7DBF" w:rsidRDefault="002D7DBF">
            <w:pPr>
              <w:pStyle w:val="ConsPlusNormal"/>
              <w:jc w:val="center"/>
            </w:pPr>
            <w:r>
              <w:t>150</w:t>
            </w:r>
          </w:p>
        </w:tc>
        <w:tc>
          <w:tcPr>
            <w:tcW w:w="1952" w:type="dxa"/>
          </w:tcPr>
          <w:p w:rsidR="002D7DBF" w:rsidRDefault="002D7DBF">
            <w:pPr>
              <w:pStyle w:val="ConsPlusNormal"/>
              <w:jc w:val="center"/>
            </w:pPr>
            <w:r>
              <w:t>15 - 75</w:t>
            </w:r>
          </w:p>
        </w:tc>
        <w:tc>
          <w:tcPr>
            <w:tcW w:w="1952" w:type="dxa"/>
          </w:tcPr>
          <w:p w:rsidR="002D7DBF" w:rsidRDefault="002D7DBF">
            <w:pPr>
              <w:pStyle w:val="ConsPlusNormal"/>
              <w:jc w:val="center"/>
            </w:pPr>
            <w:r>
              <w:t>Не более 0,4</w:t>
            </w:r>
          </w:p>
        </w:tc>
      </w:tr>
      <w:tr w:rsidR="002D7DBF">
        <w:tc>
          <w:tcPr>
            <w:tcW w:w="1585" w:type="dxa"/>
          </w:tcPr>
          <w:p w:rsidR="002D7DBF" w:rsidRDefault="002D7DBF">
            <w:pPr>
              <w:pStyle w:val="ConsPlusNormal"/>
              <w:jc w:val="center"/>
            </w:pPr>
            <w:r>
              <w:t>12</w:t>
            </w:r>
          </w:p>
        </w:tc>
        <w:tc>
          <w:tcPr>
            <w:tcW w:w="2074" w:type="dxa"/>
          </w:tcPr>
          <w:p w:rsidR="002D7DBF" w:rsidRDefault="002D7DBF">
            <w:pPr>
              <w:pStyle w:val="ConsPlusNormal"/>
              <w:jc w:val="center"/>
            </w:pPr>
            <w:r>
              <w:t>60</w:t>
            </w:r>
          </w:p>
        </w:tc>
        <w:tc>
          <w:tcPr>
            <w:tcW w:w="2074" w:type="dxa"/>
          </w:tcPr>
          <w:p w:rsidR="002D7DBF" w:rsidRDefault="002D7DBF">
            <w:pPr>
              <w:pStyle w:val="ConsPlusNormal"/>
              <w:jc w:val="center"/>
            </w:pPr>
            <w:r>
              <w:t>125</w:t>
            </w:r>
          </w:p>
        </w:tc>
        <w:tc>
          <w:tcPr>
            <w:tcW w:w="1952" w:type="dxa"/>
          </w:tcPr>
          <w:p w:rsidR="002D7DBF" w:rsidRDefault="002D7DBF">
            <w:pPr>
              <w:pStyle w:val="ConsPlusNormal"/>
              <w:jc w:val="center"/>
            </w:pPr>
            <w:r>
              <w:t>15 - 75</w:t>
            </w:r>
          </w:p>
        </w:tc>
        <w:tc>
          <w:tcPr>
            <w:tcW w:w="1952" w:type="dxa"/>
          </w:tcPr>
          <w:p w:rsidR="002D7DBF" w:rsidRDefault="002D7DBF">
            <w:pPr>
              <w:pStyle w:val="ConsPlusNormal"/>
              <w:jc w:val="center"/>
            </w:pPr>
            <w:r>
              <w:t>Не более 0,4</w:t>
            </w:r>
          </w:p>
        </w:tc>
      </w:tr>
      <w:tr w:rsidR="002D7DBF">
        <w:tc>
          <w:tcPr>
            <w:tcW w:w="1585" w:type="dxa"/>
          </w:tcPr>
          <w:p w:rsidR="002D7DBF" w:rsidRDefault="002D7DBF">
            <w:pPr>
              <w:pStyle w:val="ConsPlusNormal"/>
              <w:jc w:val="center"/>
            </w:pPr>
            <w:r>
              <w:t>13</w:t>
            </w:r>
          </w:p>
        </w:tc>
        <w:tc>
          <w:tcPr>
            <w:tcW w:w="2074" w:type="dxa"/>
          </w:tcPr>
          <w:p w:rsidR="002D7DBF" w:rsidRDefault="002D7DBF">
            <w:pPr>
              <w:pStyle w:val="ConsPlusNormal"/>
              <w:jc w:val="center"/>
            </w:pPr>
            <w:r>
              <w:t>60</w:t>
            </w:r>
          </w:p>
        </w:tc>
        <w:tc>
          <w:tcPr>
            <w:tcW w:w="2074" w:type="dxa"/>
          </w:tcPr>
          <w:p w:rsidR="002D7DBF" w:rsidRDefault="002D7DBF">
            <w:pPr>
              <w:pStyle w:val="ConsPlusNormal"/>
              <w:jc w:val="center"/>
            </w:pPr>
            <w:r>
              <w:t>100</w:t>
            </w:r>
          </w:p>
        </w:tc>
        <w:tc>
          <w:tcPr>
            <w:tcW w:w="1952" w:type="dxa"/>
          </w:tcPr>
          <w:p w:rsidR="002D7DBF" w:rsidRDefault="002D7DBF">
            <w:pPr>
              <w:pStyle w:val="ConsPlusNormal"/>
              <w:jc w:val="center"/>
            </w:pPr>
            <w:r>
              <w:t>15 - 75</w:t>
            </w:r>
          </w:p>
        </w:tc>
        <w:tc>
          <w:tcPr>
            <w:tcW w:w="1952" w:type="dxa"/>
          </w:tcPr>
          <w:p w:rsidR="002D7DBF" w:rsidRDefault="002D7DBF">
            <w:pPr>
              <w:pStyle w:val="ConsPlusNormal"/>
              <w:jc w:val="center"/>
            </w:pPr>
            <w:r>
              <w:t>Не более 0,4</w:t>
            </w:r>
          </w:p>
        </w:tc>
      </w:tr>
      <w:tr w:rsidR="002D7DBF">
        <w:tc>
          <w:tcPr>
            <w:tcW w:w="1585" w:type="dxa"/>
          </w:tcPr>
          <w:p w:rsidR="002D7DBF" w:rsidRDefault="002D7DBF">
            <w:pPr>
              <w:pStyle w:val="ConsPlusNormal"/>
              <w:jc w:val="center"/>
            </w:pPr>
            <w:r>
              <w:t>14</w:t>
            </w:r>
          </w:p>
        </w:tc>
        <w:tc>
          <w:tcPr>
            <w:tcW w:w="2074" w:type="dxa"/>
          </w:tcPr>
          <w:p w:rsidR="002D7DBF" w:rsidRDefault="002D7DBF">
            <w:pPr>
              <w:pStyle w:val="ConsPlusNormal"/>
              <w:jc w:val="center"/>
            </w:pPr>
            <w:r>
              <w:t>45</w:t>
            </w:r>
          </w:p>
        </w:tc>
        <w:tc>
          <w:tcPr>
            <w:tcW w:w="2074" w:type="dxa"/>
          </w:tcPr>
          <w:p w:rsidR="002D7DBF" w:rsidRDefault="002D7DBF">
            <w:pPr>
              <w:pStyle w:val="ConsPlusNormal"/>
              <w:jc w:val="center"/>
            </w:pPr>
            <w:r>
              <w:t>75</w:t>
            </w:r>
          </w:p>
        </w:tc>
        <w:tc>
          <w:tcPr>
            <w:tcW w:w="1952" w:type="dxa"/>
          </w:tcPr>
          <w:p w:rsidR="002D7DBF" w:rsidRDefault="002D7DBF">
            <w:pPr>
              <w:pStyle w:val="ConsPlusNormal"/>
              <w:jc w:val="center"/>
            </w:pPr>
            <w:r>
              <w:t>15 - 75</w:t>
            </w:r>
          </w:p>
        </w:tc>
        <w:tc>
          <w:tcPr>
            <w:tcW w:w="1952" w:type="dxa"/>
          </w:tcPr>
          <w:p w:rsidR="002D7DBF" w:rsidRDefault="002D7DBF">
            <w:pPr>
              <w:pStyle w:val="ConsPlusNormal"/>
              <w:jc w:val="center"/>
            </w:pPr>
            <w:r>
              <w:t>Не более 0,4</w:t>
            </w:r>
          </w:p>
        </w:tc>
      </w:tr>
      <w:tr w:rsidR="002D7DBF">
        <w:tc>
          <w:tcPr>
            <w:tcW w:w="1585" w:type="dxa"/>
          </w:tcPr>
          <w:p w:rsidR="002D7DBF" w:rsidRDefault="002D7DBF">
            <w:pPr>
              <w:pStyle w:val="ConsPlusNormal"/>
              <w:jc w:val="center"/>
            </w:pPr>
            <w:r>
              <w:t>15</w:t>
            </w:r>
          </w:p>
        </w:tc>
        <w:tc>
          <w:tcPr>
            <w:tcW w:w="2074" w:type="dxa"/>
          </w:tcPr>
          <w:p w:rsidR="002D7DBF" w:rsidRDefault="002D7DBF">
            <w:pPr>
              <w:pStyle w:val="ConsPlusNormal"/>
              <w:jc w:val="center"/>
            </w:pPr>
            <w:r>
              <w:t>30</w:t>
            </w:r>
          </w:p>
        </w:tc>
        <w:tc>
          <w:tcPr>
            <w:tcW w:w="2074" w:type="dxa"/>
          </w:tcPr>
          <w:p w:rsidR="002D7DBF" w:rsidRDefault="002D7DBF">
            <w:pPr>
              <w:pStyle w:val="ConsPlusNormal"/>
              <w:jc w:val="center"/>
            </w:pPr>
            <w:r>
              <w:t>50</w:t>
            </w:r>
          </w:p>
        </w:tc>
        <w:tc>
          <w:tcPr>
            <w:tcW w:w="1952" w:type="dxa"/>
          </w:tcPr>
          <w:p w:rsidR="002D7DBF" w:rsidRDefault="002D7DBF">
            <w:pPr>
              <w:pStyle w:val="ConsPlusNormal"/>
              <w:jc w:val="center"/>
            </w:pPr>
            <w:r>
              <w:t>15 - 75</w:t>
            </w:r>
          </w:p>
        </w:tc>
        <w:tc>
          <w:tcPr>
            <w:tcW w:w="1952" w:type="dxa"/>
          </w:tcPr>
          <w:p w:rsidR="002D7DBF" w:rsidRDefault="002D7DBF">
            <w:pPr>
              <w:pStyle w:val="ConsPlusNormal"/>
              <w:jc w:val="center"/>
            </w:pPr>
            <w:r>
              <w:t>Не более 0,4</w:t>
            </w:r>
          </w:p>
        </w:tc>
      </w:tr>
      <w:tr w:rsidR="002D7DBF">
        <w:tc>
          <w:tcPr>
            <w:tcW w:w="1585" w:type="dxa"/>
          </w:tcPr>
          <w:p w:rsidR="002D7DBF" w:rsidRDefault="002D7DBF">
            <w:pPr>
              <w:pStyle w:val="ConsPlusNormal"/>
              <w:jc w:val="center"/>
            </w:pPr>
            <w:r>
              <w:t>16</w:t>
            </w:r>
          </w:p>
        </w:tc>
        <w:tc>
          <w:tcPr>
            <w:tcW w:w="2074" w:type="dxa"/>
          </w:tcPr>
          <w:p w:rsidR="002D7DBF" w:rsidRDefault="002D7DBF">
            <w:pPr>
              <w:pStyle w:val="ConsPlusNormal"/>
              <w:jc w:val="center"/>
            </w:pPr>
            <w:r>
              <w:t>15</w:t>
            </w:r>
          </w:p>
        </w:tc>
        <w:tc>
          <w:tcPr>
            <w:tcW w:w="2074" w:type="dxa"/>
          </w:tcPr>
          <w:p w:rsidR="002D7DBF" w:rsidRDefault="002D7DBF">
            <w:pPr>
              <w:pStyle w:val="ConsPlusNormal"/>
              <w:jc w:val="center"/>
            </w:pPr>
            <w:r>
              <w:t>25</w:t>
            </w:r>
          </w:p>
        </w:tc>
        <w:tc>
          <w:tcPr>
            <w:tcW w:w="1952" w:type="dxa"/>
          </w:tcPr>
          <w:p w:rsidR="002D7DBF" w:rsidRDefault="002D7DBF">
            <w:pPr>
              <w:pStyle w:val="ConsPlusNormal"/>
              <w:jc w:val="center"/>
            </w:pPr>
            <w:r>
              <w:t>15 - 75</w:t>
            </w:r>
          </w:p>
        </w:tc>
        <w:tc>
          <w:tcPr>
            <w:tcW w:w="1952" w:type="dxa"/>
          </w:tcPr>
          <w:p w:rsidR="002D7DBF" w:rsidRDefault="002D7DBF">
            <w:pPr>
              <w:pStyle w:val="ConsPlusNormal"/>
              <w:jc w:val="center"/>
            </w:pPr>
            <w:r>
              <w:t>Не более 0,4</w:t>
            </w:r>
          </w:p>
        </w:tc>
      </w:tr>
    </w:tbl>
    <w:p w:rsidR="002D7DBF" w:rsidRDefault="002D7DBF">
      <w:pPr>
        <w:sectPr w:rsidR="002D7DBF">
          <w:pgSz w:w="16838" w:h="11905" w:orient="landscape"/>
          <w:pgMar w:top="1701" w:right="1134" w:bottom="850" w:left="1134" w:header="0" w:footer="0" w:gutter="0"/>
          <w:cols w:space="720"/>
        </w:sectPr>
      </w:pPr>
    </w:p>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81" w:name="P2429"/>
      <w:bookmarkEnd w:id="81"/>
      <w:r>
        <w:t xml:space="preserve">&lt;*&gt; Требования к допустимой интенсивности облучения применительно к иным условиям, чем это определено </w:t>
      </w:r>
      <w:hyperlink w:anchor="P2434" w:history="1">
        <w:r>
          <w:rPr>
            <w:color w:val="0000FF"/>
          </w:rPr>
          <w:t>пунктом 2</w:t>
        </w:r>
      </w:hyperlink>
      <w:r>
        <w:t xml:space="preserve"> настоящего приложения, должны быть установлены путем проведения специальных физиолого-гигиенических исследований.</w:t>
      </w:r>
    </w:p>
    <w:p w:rsidR="002D7DBF" w:rsidRDefault="002D7DBF">
      <w:pPr>
        <w:pStyle w:val="ConsPlusNormal"/>
        <w:spacing w:before="220"/>
        <w:ind w:firstLine="540"/>
        <w:jc w:val="both"/>
      </w:pPr>
      <w:bookmarkStart w:id="82" w:name="P2430"/>
      <w:bookmarkEnd w:id="82"/>
      <w:r>
        <w:t>&lt;**&gt; При I &gt; 60 следует использовать головной убор.</w:t>
      </w:r>
    </w:p>
    <w:p w:rsidR="002D7DBF" w:rsidRDefault="004150F0">
      <w:pPr>
        <w:pStyle w:val="ConsPlusNormal"/>
        <w:spacing w:before="220"/>
        <w:ind w:firstLine="540"/>
        <w:jc w:val="both"/>
      </w:pPr>
      <w:r>
        <w:rPr>
          <w:position w:val="-12"/>
        </w:rPr>
        <w:pict>
          <v:shape id="_x0000_i1199" style="width:11.25pt;height:19.5pt" coordsize="" o:spt="100" adj="0,,0" path="" filled="f" stroked="f">
            <v:stroke joinstyle="miter"/>
            <v:imagedata r:id="rId191" o:title="base_45057_142959_353"/>
            <v:formulas/>
            <v:path o:connecttype="segments"/>
          </v:shape>
        </w:pict>
      </w:r>
      <w:r w:rsidR="002D7DBF">
        <w:t xml:space="preserve"> - интенсивность теплового облучения теменной части головы на уровне 1,7 м от пола при работе стоя и 1,5 м - при работе сидя.</w:t>
      </w:r>
    </w:p>
    <w:p w:rsidR="002D7DBF" w:rsidRDefault="004150F0">
      <w:pPr>
        <w:pStyle w:val="ConsPlusNormal"/>
        <w:spacing w:before="220"/>
        <w:ind w:firstLine="540"/>
        <w:jc w:val="both"/>
      </w:pPr>
      <w:r>
        <w:rPr>
          <w:position w:val="-12"/>
        </w:rPr>
        <w:pict>
          <v:shape id="_x0000_i1200" style="width:12.75pt;height:19.5pt" coordsize="" o:spt="100" adj="0,,0" path="" filled="f" stroked="f">
            <v:stroke joinstyle="miter"/>
            <v:imagedata r:id="rId192" o:title="base_45057_142959_354"/>
            <v:formulas/>
            <v:path o:connecttype="segments"/>
          </v:shape>
        </w:pict>
      </w:r>
      <w:r w:rsidR="002D7DBF">
        <w:t xml:space="preserve"> - интенсивность теплового облучения туловища на уровне 1,5 м от пола при работе стоя и 1 м - при работе сидя.</w:t>
      </w:r>
    </w:p>
    <w:p w:rsidR="002D7DBF" w:rsidRDefault="002D7DBF">
      <w:pPr>
        <w:pStyle w:val="ConsPlusNormal"/>
        <w:ind w:firstLine="540"/>
        <w:jc w:val="both"/>
      </w:pPr>
    </w:p>
    <w:p w:rsidR="002D7DBF" w:rsidRDefault="002D7DBF">
      <w:pPr>
        <w:pStyle w:val="ConsPlusNormal"/>
        <w:ind w:firstLine="540"/>
        <w:jc w:val="both"/>
      </w:pPr>
      <w:bookmarkStart w:id="83" w:name="P2434"/>
      <w:bookmarkEnd w:id="83"/>
      <w:r>
        <w:t xml:space="preserve">2. Измерение параметров микроклимата в производственных помещениях, оборудованных системами лучистого обогрева, следует проводить в соответствии с требованиями санитарных норм и правил, устанавливающих требования к микроклимату производственных помещений, и примечаниями к </w:t>
      </w:r>
      <w:hyperlink w:anchor="P544" w:history="1">
        <w:r>
          <w:rPr>
            <w:color w:val="0000FF"/>
          </w:rPr>
          <w:t>таблице 5</w:t>
        </w:r>
      </w:hyperlink>
      <w:r>
        <w:t xml:space="preserve"> приложения 2 к настоящим Санитарным нормам и правилам.</w:t>
      </w:r>
    </w:p>
    <w:p w:rsidR="002D7DBF" w:rsidRDefault="002D7DBF">
      <w:pPr>
        <w:pStyle w:val="ConsPlusNormal"/>
        <w:spacing w:before="220"/>
        <w:ind w:firstLine="540"/>
        <w:jc w:val="both"/>
      </w:pPr>
      <w:r>
        <w:t>3. При измерении интенсивности теплового облучения головы работающих датчик измерительного прибора следует располагать в горизонтальной плоскости.</w:t>
      </w:r>
    </w:p>
    <w:p w:rsidR="002D7DBF" w:rsidRDefault="002D7DBF">
      <w:pPr>
        <w:pStyle w:val="ConsPlusNormal"/>
        <w:spacing w:before="220"/>
        <w:ind w:firstLine="540"/>
        <w:jc w:val="both"/>
      </w:pPr>
      <w:r>
        <w:t>4. При измерении интенсивности теплового облучения туловища датчик измерительного прибора следует располагать в вертикальной плоскости.</w:t>
      </w:r>
    </w:p>
    <w:p w:rsidR="002D7DBF" w:rsidRDefault="002D7DBF">
      <w:pPr>
        <w:pStyle w:val="ConsPlusNormal"/>
        <w:spacing w:before="220"/>
        <w:ind w:firstLine="540"/>
        <w:jc w:val="both"/>
      </w:pPr>
      <w:r>
        <w:t>5. При использовании систем лучистого обогрева производственных помещений рабочие места должны быть удалены от наружных стен на расстояние не менее 2 м.</w:t>
      </w:r>
    </w:p>
    <w:p w:rsidR="002D7DBF" w:rsidRDefault="002D7DBF">
      <w:pPr>
        <w:pStyle w:val="ConsPlusNormal"/>
        <w:spacing w:before="220"/>
        <w:ind w:firstLine="540"/>
        <w:jc w:val="both"/>
      </w:pPr>
      <w:r>
        <w:t>6. По результатам исследований составляется протокол, в котором должна быть отражена оценка результатов выполненных измерений на соответствие нормативным требованиям.</w:t>
      </w:r>
    </w:p>
    <w:p w:rsidR="002D7DBF" w:rsidRDefault="002D7DBF">
      <w:pPr>
        <w:pStyle w:val="ConsPlusNormal"/>
        <w:spacing w:before="220"/>
        <w:ind w:firstLine="540"/>
        <w:jc w:val="both"/>
      </w:pPr>
      <w:r>
        <w:t>7. В санитарных нормах и правилах, устанавливающих требования к микроклимату производственных помещений, представлены оптимальные и допустимые нормативные значения параметров микроклимата для производственных помещений, оборудованных традиционными - конвективными - системами отопления и кондиционирования воздуха.</w:t>
      </w: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ind w:firstLine="540"/>
        <w:jc w:val="both"/>
      </w:pPr>
    </w:p>
    <w:p w:rsidR="002D7DBF" w:rsidRDefault="002D7DBF">
      <w:pPr>
        <w:pStyle w:val="ConsPlusNormal"/>
        <w:jc w:val="right"/>
        <w:outlineLvl w:val="1"/>
      </w:pPr>
      <w:r>
        <w:t>Приложение 9</w:t>
      </w:r>
    </w:p>
    <w:p w:rsidR="002D7DBF" w:rsidRDefault="002D7DBF">
      <w:pPr>
        <w:pStyle w:val="ConsPlusNormal"/>
        <w:jc w:val="right"/>
      </w:pPr>
      <w:r>
        <w:t>к Санитарным нормам</w:t>
      </w:r>
    </w:p>
    <w:p w:rsidR="002D7DBF" w:rsidRDefault="002D7DBF">
      <w:pPr>
        <w:pStyle w:val="ConsPlusNormal"/>
        <w:jc w:val="right"/>
      </w:pPr>
      <w:r>
        <w:t>и правилам "Гигиеническая</w:t>
      </w:r>
    </w:p>
    <w:p w:rsidR="002D7DBF" w:rsidRDefault="002D7DBF">
      <w:pPr>
        <w:pStyle w:val="ConsPlusNormal"/>
        <w:jc w:val="right"/>
      </w:pPr>
      <w:r>
        <w:t>классификация условий труда"</w:t>
      </w:r>
    </w:p>
    <w:p w:rsidR="002D7DBF" w:rsidRDefault="002D7DBF">
      <w:pPr>
        <w:pStyle w:val="ConsPlusNormal"/>
        <w:ind w:firstLine="540"/>
        <w:jc w:val="both"/>
      </w:pPr>
    </w:p>
    <w:p w:rsidR="002D7DBF" w:rsidRDefault="002D7DBF">
      <w:pPr>
        <w:pStyle w:val="ConsPlusNormal"/>
        <w:jc w:val="right"/>
      </w:pPr>
      <w:r>
        <w:t>(СПРАВОЧНО)</w:t>
      </w:r>
    </w:p>
    <w:p w:rsidR="002D7DBF" w:rsidRDefault="002D7DBF">
      <w:pPr>
        <w:pStyle w:val="ConsPlusNormal"/>
        <w:ind w:firstLine="540"/>
        <w:jc w:val="both"/>
      </w:pPr>
    </w:p>
    <w:p w:rsidR="002D7DBF" w:rsidRDefault="002D7DBF">
      <w:pPr>
        <w:pStyle w:val="ConsPlusNormal"/>
        <w:jc w:val="center"/>
      </w:pPr>
      <w:bookmarkStart w:id="84" w:name="P2452"/>
      <w:bookmarkEnd w:id="84"/>
      <w:r>
        <w:rPr>
          <w:b/>
        </w:rPr>
        <w:t>ПЕРЕЧЕНЬ</w:t>
      </w:r>
    </w:p>
    <w:p w:rsidR="002D7DBF" w:rsidRDefault="002D7DBF">
      <w:pPr>
        <w:pStyle w:val="ConsPlusNormal"/>
        <w:jc w:val="center"/>
      </w:pPr>
      <w:r>
        <w:rPr>
          <w:b/>
        </w:rPr>
        <w:t>ВЕЩЕСТВ, ОПАСНЫХ ДЛЯ РАЗВИТИЯ ОСТРОГО ОТРАВЛЕНИЯ И РАЗДРАЖАЮЩЕГО ДЕЙСТВИЯ</w:t>
      </w:r>
    </w:p>
    <w:p w:rsidR="002D7DBF" w:rsidRDefault="002D7DBF">
      <w:pPr>
        <w:pStyle w:val="ConsPlusNormal"/>
        <w:ind w:firstLine="540"/>
        <w:jc w:val="both"/>
      </w:pPr>
    </w:p>
    <w:p w:rsidR="002D7DBF" w:rsidRDefault="002D7DBF">
      <w:pPr>
        <w:sectPr w:rsidR="002D7DBF">
          <w:pgSz w:w="11905" w:h="16838"/>
          <w:pgMar w:top="1134" w:right="850" w:bottom="1134" w:left="1701" w:header="0" w:footer="0" w:gutter="0"/>
          <w:cols w:space="720"/>
        </w:sectPr>
      </w:pPr>
    </w:p>
    <w:p w:rsidR="002D7DBF" w:rsidRDefault="002D7DBF">
      <w:pPr>
        <w:pStyle w:val="ConsPlusNormal"/>
        <w:jc w:val="right"/>
        <w:outlineLvl w:val="2"/>
      </w:pPr>
      <w:r>
        <w:lastRenderedPageBreak/>
        <w:t>Таблица 1</w:t>
      </w:r>
    </w:p>
    <w:p w:rsidR="002D7DBF" w:rsidRDefault="002D7DBF">
      <w:pPr>
        <w:pStyle w:val="ConsPlusNormal"/>
        <w:ind w:firstLine="540"/>
        <w:jc w:val="both"/>
      </w:pPr>
    </w:p>
    <w:p w:rsidR="002D7DBF" w:rsidRDefault="002D7DBF">
      <w:pPr>
        <w:pStyle w:val="ConsPlusNormal"/>
        <w:jc w:val="center"/>
      </w:pPr>
      <w:r>
        <w:rPr>
          <w:b/>
        </w:rPr>
        <w:t>Вещества с остронаправленным механизмом действия</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3820"/>
        <w:gridCol w:w="1540"/>
        <w:gridCol w:w="1615"/>
        <w:gridCol w:w="1954"/>
        <w:gridCol w:w="1784"/>
        <w:gridCol w:w="2123"/>
      </w:tblGrid>
      <w:tr w:rsidR="002D7DBF">
        <w:tc>
          <w:tcPr>
            <w:tcW w:w="772" w:type="dxa"/>
            <w:vAlign w:val="center"/>
          </w:tcPr>
          <w:p w:rsidR="002D7DBF" w:rsidRDefault="002D7DBF">
            <w:pPr>
              <w:pStyle w:val="ConsPlusNormal"/>
              <w:jc w:val="center"/>
            </w:pPr>
            <w:r>
              <w:t>N п/п</w:t>
            </w:r>
          </w:p>
        </w:tc>
        <w:tc>
          <w:tcPr>
            <w:tcW w:w="3820" w:type="dxa"/>
            <w:vAlign w:val="center"/>
          </w:tcPr>
          <w:p w:rsidR="002D7DBF" w:rsidRDefault="002D7DBF">
            <w:pPr>
              <w:pStyle w:val="ConsPlusNormal"/>
              <w:jc w:val="center"/>
            </w:pPr>
            <w:r>
              <w:t>Наименование вещества</w:t>
            </w:r>
          </w:p>
        </w:tc>
        <w:tc>
          <w:tcPr>
            <w:tcW w:w="1540" w:type="dxa"/>
            <w:vAlign w:val="center"/>
          </w:tcPr>
          <w:p w:rsidR="002D7DBF" w:rsidRDefault="002D7DBF">
            <w:pPr>
              <w:pStyle w:val="ConsPlusNormal"/>
              <w:jc w:val="center"/>
            </w:pPr>
            <w:r>
              <w:t>N CAS</w:t>
            </w:r>
          </w:p>
        </w:tc>
        <w:tc>
          <w:tcPr>
            <w:tcW w:w="1615" w:type="dxa"/>
            <w:vAlign w:val="center"/>
          </w:tcPr>
          <w:p w:rsidR="002D7DBF" w:rsidRDefault="002D7DBF">
            <w:pPr>
              <w:pStyle w:val="ConsPlusNormal"/>
              <w:jc w:val="center"/>
            </w:pPr>
            <w:r>
              <w:t xml:space="preserve">ПДК, мг/куб.м </w:t>
            </w:r>
            <w:hyperlink w:anchor="P2797" w:history="1">
              <w:r>
                <w:rPr>
                  <w:color w:val="0000FF"/>
                </w:rPr>
                <w:t>&lt;*&gt;</w:t>
              </w:r>
            </w:hyperlink>
          </w:p>
        </w:tc>
        <w:tc>
          <w:tcPr>
            <w:tcW w:w="1954" w:type="dxa"/>
            <w:vAlign w:val="center"/>
          </w:tcPr>
          <w:p w:rsidR="002D7DBF" w:rsidRDefault="002D7DBF">
            <w:pPr>
              <w:pStyle w:val="ConsPlusNormal"/>
              <w:jc w:val="center"/>
            </w:pPr>
            <w:r>
              <w:t xml:space="preserve">Агрегатное состояние </w:t>
            </w:r>
            <w:hyperlink w:anchor="P2798" w:history="1">
              <w:r>
                <w:rPr>
                  <w:color w:val="0000FF"/>
                </w:rPr>
                <w:t>&lt;**&gt;</w:t>
              </w:r>
            </w:hyperlink>
          </w:p>
        </w:tc>
        <w:tc>
          <w:tcPr>
            <w:tcW w:w="1784" w:type="dxa"/>
            <w:vAlign w:val="center"/>
          </w:tcPr>
          <w:p w:rsidR="002D7DBF" w:rsidRDefault="002D7DBF">
            <w:pPr>
              <w:pStyle w:val="ConsPlusNormal"/>
              <w:jc w:val="center"/>
            </w:pPr>
            <w:r>
              <w:t>Класс опасности</w:t>
            </w:r>
          </w:p>
        </w:tc>
        <w:tc>
          <w:tcPr>
            <w:tcW w:w="2123" w:type="dxa"/>
            <w:vAlign w:val="center"/>
          </w:tcPr>
          <w:p w:rsidR="002D7DBF" w:rsidRDefault="002D7DBF">
            <w:pPr>
              <w:pStyle w:val="ConsPlusNormal"/>
              <w:jc w:val="center"/>
            </w:pPr>
            <w:r>
              <w:t xml:space="preserve">Особенности действия </w:t>
            </w:r>
            <w:hyperlink w:anchor="P2799" w:history="1">
              <w:r>
                <w:rPr>
                  <w:color w:val="0000FF"/>
                </w:rPr>
                <w:t>&lt;***&gt;</w:t>
              </w:r>
            </w:hyperlink>
          </w:p>
        </w:tc>
      </w:tr>
      <w:tr w:rsidR="002D7DBF">
        <w:tc>
          <w:tcPr>
            <w:tcW w:w="772" w:type="dxa"/>
            <w:vAlign w:val="center"/>
          </w:tcPr>
          <w:p w:rsidR="002D7DBF" w:rsidRDefault="002D7DBF">
            <w:pPr>
              <w:pStyle w:val="ConsPlusNormal"/>
              <w:jc w:val="center"/>
            </w:pPr>
            <w:r>
              <w:t>1</w:t>
            </w:r>
          </w:p>
        </w:tc>
        <w:tc>
          <w:tcPr>
            <w:tcW w:w="3820" w:type="dxa"/>
            <w:vAlign w:val="center"/>
          </w:tcPr>
          <w:p w:rsidR="002D7DBF" w:rsidRDefault="002D7DBF">
            <w:pPr>
              <w:pStyle w:val="ConsPlusNormal"/>
              <w:jc w:val="center"/>
            </w:pPr>
            <w:r>
              <w:t>2</w:t>
            </w:r>
          </w:p>
        </w:tc>
        <w:tc>
          <w:tcPr>
            <w:tcW w:w="1540" w:type="dxa"/>
            <w:vAlign w:val="center"/>
          </w:tcPr>
          <w:p w:rsidR="002D7DBF" w:rsidRDefault="002D7DBF">
            <w:pPr>
              <w:pStyle w:val="ConsPlusNormal"/>
              <w:jc w:val="center"/>
            </w:pPr>
            <w:r>
              <w:t>3</w:t>
            </w:r>
          </w:p>
        </w:tc>
        <w:tc>
          <w:tcPr>
            <w:tcW w:w="1615" w:type="dxa"/>
            <w:vAlign w:val="center"/>
          </w:tcPr>
          <w:p w:rsidR="002D7DBF" w:rsidRDefault="002D7DBF">
            <w:pPr>
              <w:pStyle w:val="ConsPlusNormal"/>
              <w:jc w:val="center"/>
            </w:pPr>
            <w:r>
              <w:t>4</w:t>
            </w:r>
          </w:p>
        </w:tc>
        <w:tc>
          <w:tcPr>
            <w:tcW w:w="1954" w:type="dxa"/>
            <w:vAlign w:val="center"/>
          </w:tcPr>
          <w:p w:rsidR="002D7DBF" w:rsidRDefault="002D7DBF">
            <w:pPr>
              <w:pStyle w:val="ConsPlusNormal"/>
              <w:jc w:val="center"/>
            </w:pPr>
            <w:r>
              <w:t>5</w:t>
            </w:r>
          </w:p>
        </w:tc>
        <w:tc>
          <w:tcPr>
            <w:tcW w:w="1784" w:type="dxa"/>
            <w:vAlign w:val="center"/>
          </w:tcPr>
          <w:p w:rsidR="002D7DBF" w:rsidRDefault="002D7DBF">
            <w:pPr>
              <w:pStyle w:val="ConsPlusNormal"/>
              <w:jc w:val="center"/>
            </w:pPr>
            <w:r>
              <w:t>6</w:t>
            </w:r>
          </w:p>
        </w:tc>
        <w:tc>
          <w:tcPr>
            <w:tcW w:w="2123" w:type="dxa"/>
            <w:vAlign w:val="center"/>
          </w:tcPr>
          <w:p w:rsidR="002D7DBF" w:rsidRDefault="002D7DBF">
            <w:pPr>
              <w:pStyle w:val="ConsPlusNormal"/>
              <w:jc w:val="center"/>
            </w:pPr>
            <w:r>
              <w:t>7</w:t>
            </w:r>
          </w:p>
        </w:tc>
      </w:tr>
      <w:tr w:rsidR="002D7DBF">
        <w:tc>
          <w:tcPr>
            <w:tcW w:w="772" w:type="dxa"/>
          </w:tcPr>
          <w:p w:rsidR="002D7DBF" w:rsidRDefault="002D7DBF">
            <w:pPr>
              <w:pStyle w:val="ConsPlusNormal"/>
              <w:jc w:val="center"/>
            </w:pPr>
            <w:r>
              <w:t>1</w:t>
            </w:r>
          </w:p>
        </w:tc>
        <w:tc>
          <w:tcPr>
            <w:tcW w:w="3820" w:type="dxa"/>
          </w:tcPr>
          <w:p w:rsidR="002D7DBF" w:rsidRDefault="002D7DBF">
            <w:pPr>
              <w:pStyle w:val="ConsPlusNormal"/>
              <w:jc w:val="both"/>
            </w:pPr>
            <w:r>
              <w:t>Азота диоксид</w:t>
            </w:r>
          </w:p>
        </w:tc>
        <w:tc>
          <w:tcPr>
            <w:tcW w:w="1540" w:type="dxa"/>
          </w:tcPr>
          <w:p w:rsidR="002D7DBF" w:rsidRDefault="002D7DBF">
            <w:pPr>
              <w:pStyle w:val="ConsPlusNormal"/>
              <w:jc w:val="center"/>
            </w:pPr>
            <w:r>
              <w:t>10102-44-0</w:t>
            </w:r>
          </w:p>
        </w:tc>
        <w:tc>
          <w:tcPr>
            <w:tcW w:w="1615" w:type="dxa"/>
          </w:tcPr>
          <w:p w:rsidR="002D7DBF" w:rsidRDefault="002D7DBF">
            <w:pPr>
              <w:pStyle w:val="ConsPlusNormal"/>
              <w:jc w:val="center"/>
            </w:pPr>
            <w:r>
              <w:t>2</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3</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2</w:t>
            </w:r>
          </w:p>
        </w:tc>
        <w:tc>
          <w:tcPr>
            <w:tcW w:w="3820" w:type="dxa"/>
          </w:tcPr>
          <w:p w:rsidR="002D7DBF" w:rsidRDefault="002D7DBF">
            <w:pPr>
              <w:pStyle w:val="ConsPlusNormal"/>
            </w:pPr>
            <w:r>
              <w:t xml:space="preserve">Азота оксиды (в пересчете на </w:t>
            </w:r>
            <w:r w:rsidR="004150F0">
              <w:rPr>
                <w:position w:val="-12"/>
              </w:rPr>
              <w:pict>
                <v:shape id="_x0000_i1201" style="width:29.25pt;height:19.5pt" coordsize="" o:spt="100" adj="0,,0" path="" filled="f" stroked="f">
                  <v:stroke joinstyle="miter"/>
                  <v:imagedata r:id="rId193" o:title="base_45057_142959_355"/>
                  <v:formulas/>
                  <v:path o:connecttype="segments"/>
                </v:shape>
              </w:pict>
            </w:r>
            <w:r>
              <w:t xml:space="preserve">)  </w:t>
            </w:r>
            <w:hyperlink w:anchor="P2800" w:history="1">
              <w:r>
                <w:rPr>
                  <w:color w:val="0000FF"/>
                </w:rPr>
                <w:t>&lt;****&gt;</w:t>
              </w:r>
            </w:hyperlink>
          </w:p>
        </w:tc>
        <w:tc>
          <w:tcPr>
            <w:tcW w:w="1540" w:type="dxa"/>
          </w:tcPr>
          <w:p w:rsidR="002D7DBF" w:rsidRDefault="002D7DBF">
            <w:pPr>
              <w:pStyle w:val="ConsPlusNormal"/>
              <w:jc w:val="center"/>
            </w:pPr>
          </w:p>
        </w:tc>
        <w:tc>
          <w:tcPr>
            <w:tcW w:w="1615" w:type="dxa"/>
          </w:tcPr>
          <w:p w:rsidR="002D7DBF" w:rsidRDefault="002D7DBF">
            <w:pPr>
              <w:pStyle w:val="ConsPlusNormal"/>
              <w:jc w:val="center"/>
            </w:pPr>
            <w:r>
              <w:t>5</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3</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3</w:t>
            </w:r>
          </w:p>
        </w:tc>
        <w:tc>
          <w:tcPr>
            <w:tcW w:w="3820" w:type="dxa"/>
          </w:tcPr>
          <w:p w:rsidR="002D7DBF" w:rsidRDefault="002D7DBF">
            <w:pPr>
              <w:pStyle w:val="ConsPlusNormal"/>
            </w:pPr>
            <w:r>
              <w:t>Арсин (водород мышьяковистый)</w:t>
            </w:r>
          </w:p>
        </w:tc>
        <w:tc>
          <w:tcPr>
            <w:tcW w:w="1540" w:type="dxa"/>
          </w:tcPr>
          <w:p w:rsidR="002D7DBF" w:rsidRDefault="002D7DBF">
            <w:pPr>
              <w:pStyle w:val="ConsPlusNormal"/>
              <w:jc w:val="center"/>
            </w:pPr>
            <w:r>
              <w:t>7784-42-1</w:t>
            </w:r>
          </w:p>
        </w:tc>
        <w:tc>
          <w:tcPr>
            <w:tcW w:w="1615" w:type="dxa"/>
          </w:tcPr>
          <w:p w:rsidR="002D7DBF" w:rsidRDefault="002D7DBF">
            <w:pPr>
              <w:pStyle w:val="ConsPlusNormal"/>
              <w:jc w:val="center"/>
            </w:pPr>
            <w:r>
              <w:t>0,1</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4</w:t>
            </w:r>
          </w:p>
        </w:tc>
        <w:tc>
          <w:tcPr>
            <w:tcW w:w="3820" w:type="dxa"/>
          </w:tcPr>
          <w:p w:rsidR="002D7DBF" w:rsidRDefault="002D7DBF">
            <w:pPr>
              <w:pStyle w:val="ConsPlusNormal"/>
              <w:jc w:val="both"/>
            </w:pPr>
            <w:r>
              <w:t xml:space="preserve">Бензилцианид </w:t>
            </w:r>
            <w:hyperlink w:anchor="P2802" w:history="1">
              <w:r>
                <w:rPr>
                  <w:color w:val="0000FF"/>
                </w:rPr>
                <w:t>&lt;******&gt;</w:t>
              </w:r>
            </w:hyperlink>
          </w:p>
        </w:tc>
        <w:tc>
          <w:tcPr>
            <w:tcW w:w="1540" w:type="dxa"/>
          </w:tcPr>
          <w:p w:rsidR="002D7DBF" w:rsidRDefault="002D7DBF">
            <w:pPr>
              <w:pStyle w:val="ConsPlusNormal"/>
              <w:jc w:val="center"/>
            </w:pPr>
            <w:r>
              <w:t>140-29-4</w:t>
            </w:r>
          </w:p>
        </w:tc>
        <w:tc>
          <w:tcPr>
            <w:tcW w:w="1615" w:type="dxa"/>
          </w:tcPr>
          <w:p w:rsidR="002D7DBF" w:rsidRDefault="002D7DBF">
            <w:pPr>
              <w:pStyle w:val="ConsPlusNormal"/>
              <w:jc w:val="center"/>
            </w:pPr>
            <w:r>
              <w:t>0,8</w:t>
            </w:r>
          </w:p>
        </w:tc>
        <w:tc>
          <w:tcPr>
            <w:tcW w:w="1954" w:type="dxa"/>
          </w:tcPr>
          <w:p w:rsidR="002D7DBF" w:rsidRDefault="002D7DBF">
            <w:pPr>
              <w:pStyle w:val="ConsPlusNormal"/>
              <w:jc w:val="center"/>
            </w:pPr>
            <w:r>
              <w:t>а</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5</w:t>
            </w:r>
          </w:p>
        </w:tc>
        <w:tc>
          <w:tcPr>
            <w:tcW w:w="3820" w:type="dxa"/>
          </w:tcPr>
          <w:p w:rsidR="002D7DBF" w:rsidRDefault="002D7DBF">
            <w:pPr>
              <w:pStyle w:val="ConsPlusNormal"/>
              <w:jc w:val="both"/>
            </w:pPr>
            <w:r>
              <w:t>Бор трифторид</w:t>
            </w:r>
          </w:p>
        </w:tc>
        <w:tc>
          <w:tcPr>
            <w:tcW w:w="1540" w:type="dxa"/>
          </w:tcPr>
          <w:p w:rsidR="002D7DBF" w:rsidRDefault="002D7DBF">
            <w:pPr>
              <w:pStyle w:val="ConsPlusNormal"/>
              <w:jc w:val="center"/>
            </w:pPr>
            <w:r>
              <w:t>7637-07-2</w:t>
            </w:r>
          </w:p>
        </w:tc>
        <w:tc>
          <w:tcPr>
            <w:tcW w:w="1615" w:type="dxa"/>
          </w:tcPr>
          <w:p w:rsidR="002D7DBF" w:rsidRDefault="002D7DBF">
            <w:pPr>
              <w:pStyle w:val="ConsPlusNormal"/>
              <w:jc w:val="center"/>
            </w:pPr>
            <w:r>
              <w:t>1</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6</w:t>
            </w:r>
          </w:p>
        </w:tc>
        <w:tc>
          <w:tcPr>
            <w:tcW w:w="3820" w:type="dxa"/>
          </w:tcPr>
          <w:p w:rsidR="002D7DBF" w:rsidRDefault="002D7DBF">
            <w:pPr>
              <w:pStyle w:val="ConsPlusNormal"/>
              <w:jc w:val="both"/>
            </w:pPr>
            <w:r>
              <w:t xml:space="preserve">Бром </w:t>
            </w:r>
            <w:hyperlink w:anchor="P2802" w:history="1">
              <w:r>
                <w:rPr>
                  <w:color w:val="0000FF"/>
                </w:rPr>
                <w:t>&lt;******&gt;</w:t>
              </w:r>
            </w:hyperlink>
          </w:p>
        </w:tc>
        <w:tc>
          <w:tcPr>
            <w:tcW w:w="1540" w:type="dxa"/>
          </w:tcPr>
          <w:p w:rsidR="002D7DBF" w:rsidRDefault="002D7DBF">
            <w:pPr>
              <w:pStyle w:val="ConsPlusNormal"/>
              <w:jc w:val="center"/>
            </w:pPr>
            <w:r>
              <w:t>7726-95-6</w:t>
            </w:r>
          </w:p>
        </w:tc>
        <w:tc>
          <w:tcPr>
            <w:tcW w:w="1615" w:type="dxa"/>
          </w:tcPr>
          <w:p w:rsidR="002D7DBF" w:rsidRDefault="002D7DBF">
            <w:pPr>
              <w:pStyle w:val="ConsPlusNormal"/>
              <w:jc w:val="center"/>
            </w:pPr>
            <w:r>
              <w:t>0,5</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7</w:t>
            </w:r>
          </w:p>
        </w:tc>
        <w:tc>
          <w:tcPr>
            <w:tcW w:w="3820" w:type="dxa"/>
          </w:tcPr>
          <w:p w:rsidR="002D7DBF" w:rsidRDefault="002D7DBF">
            <w:pPr>
              <w:pStyle w:val="ConsPlusNormal"/>
            </w:pPr>
            <w:r>
              <w:t xml:space="preserve">Бут-3-енонитрил </w:t>
            </w:r>
            <w:hyperlink w:anchor="P2802" w:history="1">
              <w:r>
                <w:rPr>
                  <w:color w:val="0000FF"/>
                </w:rPr>
                <w:t>&lt;******&gt;</w:t>
              </w:r>
            </w:hyperlink>
            <w:r>
              <w:t xml:space="preserve"> (аллилцианид)</w:t>
            </w:r>
          </w:p>
        </w:tc>
        <w:tc>
          <w:tcPr>
            <w:tcW w:w="1540" w:type="dxa"/>
          </w:tcPr>
          <w:p w:rsidR="002D7DBF" w:rsidRDefault="002D7DBF">
            <w:pPr>
              <w:pStyle w:val="ConsPlusNormal"/>
              <w:jc w:val="center"/>
            </w:pPr>
            <w:r>
              <w:t>109-75-1</w:t>
            </w:r>
          </w:p>
        </w:tc>
        <w:tc>
          <w:tcPr>
            <w:tcW w:w="1615" w:type="dxa"/>
          </w:tcPr>
          <w:p w:rsidR="002D7DBF" w:rsidRDefault="002D7DBF">
            <w:pPr>
              <w:pStyle w:val="ConsPlusNormal"/>
              <w:jc w:val="center"/>
            </w:pPr>
            <w:r>
              <w:t>0,3</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8</w:t>
            </w:r>
          </w:p>
        </w:tc>
        <w:tc>
          <w:tcPr>
            <w:tcW w:w="3820" w:type="dxa"/>
          </w:tcPr>
          <w:p w:rsidR="002D7DBF" w:rsidRDefault="002D7DBF">
            <w:pPr>
              <w:pStyle w:val="ConsPlusNormal"/>
              <w:jc w:val="both"/>
            </w:pPr>
            <w:r>
              <w:t>Гидробромид</w:t>
            </w:r>
          </w:p>
        </w:tc>
        <w:tc>
          <w:tcPr>
            <w:tcW w:w="1540" w:type="dxa"/>
          </w:tcPr>
          <w:p w:rsidR="002D7DBF" w:rsidRDefault="002D7DBF">
            <w:pPr>
              <w:pStyle w:val="ConsPlusNormal"/>
              <w:jc w:val="center"/>
            </w:pPr>
            <w:r>
              <w:t>10035-10-6</w:t>
            </w:r>
          </w:p>
        </w:tc>
        <w:tc>
          <w:tcPr>
            <w:tcW w:w="1615" w:type="dxa"/>
          </w:tcPr>
          <w:p w:rsidR="002D7DBF" w:rsidRDefault="002D7DBF">
            <w:pPr>
              <w:pStyle w:val="ConsPlusNormal"/>
              <w:jc w:val="center"/>
            </w:pPr>
            <w:r>
              <w:t>2</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9</w:t>
            </w:r>
          </w:p>
        </w:tc>
        <w:tc>
          <w:tcPr>
            <w:tcW w:w="3820" w:type="dxa"/>
          </w:tcPr>
          <w:p w:rsidR="002D7DBF" w:rsidRDefault="002D7DBF">
            <w:pPr>
              <w:pStyle w:val="ConsPlusNormal"/>
            </w:pPr>
            <w:r>
              <w:t>Гидрофторид (в пересчете на F)</w:t>
            </w:r>
          </w:p>
        </w:tc>
        <w:tc>
          <w:tcPr>
            <w:tcW w:w="1540" w:type="dxa"/>
          </w:tcPr>
          <w:p w:rsidR="002D7DBF" w:rsidRDefault="002D7DBF">
            <w:pPr>
              <w:pStyle w:val="ConsPlusNormal"/>
              <w:jc w:val="center"/>
            </w:pPr>
            <w:r>
              <w:t>7664-39-3</w:t>
            </w:r>
          </w:p>
        </w:tc>
        <w:tc>
          <w:tcPr>
            <w:tcW w:w="1615" w:type="dxa"/>
          </w:tcPr>
          <w:p w:rsidR="002D7DBF" w:rsidRDefault="002D7DBF">
            <w:pPr>
              <w:pStyle w:val="ConsPlusNormal"/>
              <w:jc w:val="center"/>
            </w:pPr>
            <w:r>
              <w:t>0,5/0,1</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10</w:t>
            </w:r>
          </w:p>
        </w:tc>
        <w:tc>
          <w:tcPr>
            <w:tcW w:w="3820" w:type="dxa"/>
          </w:tcPr>
          <w:p w:rsidR="002D7DBF" w:rsidRDefault="002D7DBF">
            <w:pPr>
              <w:pStyle w:val="ConsPlusNormal"/>
              <w:jc w:val="both"/>
            </w:pPr>
            <w:r>
              <w:t>Гидрохлорид</w:t>
            </w:r>
          </w:p>
        </w:tc>
        <w:tc>
          <w:tcPr>
            <w:tcW w:w="1540" w:type="dxa"/>
          </w:tcPr>
          <w:p w:rsidR="002D7DBF" w:rsidRDefault="002D7DBF">
            <w:pPr>
              <w:pStyle w:val="ConsPlusNormal"/>
              <w:jc w:val="center"/>
            </w:pPr>
            <w:r>
              <w:t>7647-01-0</w:t>
            </w:r>
          </w:p>
        </w:tc>
        <w:tc>
          <w:tcPr>
            <w:tcW w:w="1615" w:type="dxa"/>
          </w:tcPr>
          <w:p w:rsidR="002D7DBF" w:rsidRDefault="002D7DBF">
            <w:pPr>
              <w:pStyle w:val="ConsPlusNormal"/>
              <w:jc w:val="center"/>
            </w:pPr>
            <w:r>
              <w:t>5</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11</w:t>
            </w:r>
          </w:p>
        </w:tc>
        <w:tc>
          <w:tcPr>
            <w:tcW w:w="3820" w:type="dxa"/>
          </w:tcPr>
          <w:p w:rsidR="002D7DBF" w:rsidRDefault="002D7DBF">
            <w:pPr>
              <w:pStyle w:val="ConsPlusNormal"/>
            </w:pPr>
            <w:r>
              <w:t xml:space="preserve">Гидроцианид </w:t>
            </w:r>
            <w:hyperlink w:anchor="P2802" w:history="1">
              <w:r>
                <w:rPr>
                  <w:color w:val="0000FF"/>
                </w:rPr>
                <w:t>&lt;******&gt;</w:t>
              </w:r>
            </w:hyperlink>
            <w:r>
              <w:t xml:space="preserve"> (водород цианистый)</w:t>
            </w:r>
          </w:p>
        </w:tc>
        <w:tc>
          <w:tcPr>
            <w:tcW w:w="1540" w:type="dxa"/>
          </w:tcPr>
          <w:p w:rsidR="002D7DBF" w:rsidRDefault="002D7DBF">
            <w:pPr>
              <w:pStyle w:val="ConsPlusNormal"/>
              <w:jc w:val="center"/>
            </w:pPr>
            <w:r>
              <w:t>74-90-8</w:t>
            </w:r>
          </w:p>
        </w:tc>
        <w:tc>
          <w:tcPr>
            <w:tcW w:w="1615" w:type="dxa"/>
          </w:tcPr>
          <w:p w:rsidR="002D7DBF" w:rsidRDefault="002D7DBF">
            <w:pPr>
              <w:pStyle w:val="ConsPlusNormal"/>
              <w:jc w:val="center"/>
            </w:pPr>
            <w:r>
              <w:t>0,3</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12</w:t>
            </w:r>
          </w:p>
        </w:tc>
        <w:tc>
          <w:tcPr>
            <w:tcW w:w="3820" w:type="dxa"/>
          </w:tcPr>
          <w:p w:rsidR="002D7DBF" w:rsidRDefault="002D7DBF">
            <w:pPr>
              <w:pStyle w:val="ConsPlusNormal"/>
            </w:pPr>
            <w:r>
              <w:t xml:space="preserve">Гидроцианида соли </w:t>
            </w:r>
            <w:hyperlink w:anchor="P2802" w:history="1">
              <w:r>
                <w:rPr>
                  <w:color w:val="0000FF"/>
                </w:rPr>
                <w:t>&lt;******&gt;</w:t>
              </w:r>
            </w:hyperlink>
            <w:r>
              <w:t xml:space="preserve"> (в пересчете на гидроцианид)</w:t>
            </w:r>
          </w:p>
        </w:tc>
        <w:tc>
          <w:tcPr>
            <w:tcW w:w="1540" w:type="dxa"/>
          </w:tcPr>
          <w:p w:rsidR="002D7DBF" w:rsidRDefault="002D7DBF">
            <w:pPr>
              <w:pStyle w:val="ConsPlusNormal"/>
              <w:jc w:val="center"/>
            </w:pPr>
          </w:p>
        </w:tc>
        <w:tc>
          <w:tcPr>
            <w:tcW w:w="1615" w:type="dxa"/>
          </w:tcPr>
          <w:p w:rsidR="002D7DBF" w:rsidRDefault="002D7DBF">
            <w:pPr>
              <w:pStyle w:val="ConsPlusNormal"/>
              <w:jc w:val="center"/>
            </w:pPr>
            <w:r>
              <w:t>0,3</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lastRenderedPageBreak/>
              <w:t>13</w:t>
            </w:r>
          </w:p>
        </w:tc>
        <w:tc>
          <w:tcPr>
            <w:tcW w:w="3820" w:type="dxa"/>
          </w:tcPr>
          <w:p w:rsidR="002D7DBF" w:rsidRDefault="002D7DBF">
            <w:pPr>
              <w:pStyle w:val="ConsPlusNormal"/>
              <w:jc w:val="both"/>
            </w:pPr>
            <w:r>
              <w:t>Дигидросульфид (сероводород)</w:t>
            </w:r>
          </w:p>
        </w:tc>
        <w:tc>
          <w:tcPr>
            <w:tcW w:w="1540" w:type="dxa"/>
          </w:tcPr>
          <w:p w:rsidR="002D7DBF" w:rsidRDefault="002D7DBF">
            <w:pPr>
              <w:pStyle w:val="ConsPlusNormal"/>
              <w:jc w:val="center"/>
            </w:pPr>
            <w:r>
              <w:t>7783-06-4</w:t>
            </w:r>
          </w:p>
        </w:tc>
        <w:tc>
          <w:tcPr>
            <w:tcW w:w="1615" w:type="dxa"/>
          </w:tcPr>
          <w:p w:rsidR="002D7DBF" w:rsidRDefault="002D7DBF">
            <w:pPr>
              <w:pStyle w:val="ConsPlusNormal"/>
              <w:jc w:val="center"/>
            </w:pPr>
            <w:r>
              <w:t>10</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14</w:t>
            </w:r>
          </w:p>
        </w:tc>
        <w:tc>
          <w:tcPr>
            <w:tcW w:w="3820" w:type="dxa"/>
          </w:tcPr>
          <w:p w:rsidR="002D7DBF" w:rsidRDefault="002D7DBF">
            <w:pPr>
              <w:pStyle w:val="ConsPlusNormal"/>
            </w:pPr>
            <w:r>
              <w:t>Дигидросульфид смесь с углеводородом </w:t>
            </w:r>
            <w:r w:rsidR="004150F0">
              <w:rPr>
                <w:position w:val="-12"/>
              </w:rPr>
              <w:pict>
                <v:shape id="_x0000_i1202" style="width:22.5pt;height:19.5pt" coordsize="" o:spt="100" adj="0,,0" path="" filled="f" stroked="f">
                  <v:stroke joinstyle="miter"/>
                  <v:imagedata r:id="rId194" o:title="base_45057_142959_356"/>
                  <v:formulas/>
                  <v:path o:connecttype="segments"/>
                </v:shape>
              </w:pict>
            </w:r>
          </w:p>
        </w:tc>
        <w:tc>
          <w:tcPr>
            <w:tcW w:w="1540" w:type="dxa"/>
          </w:tcPr>
          <w:p w:rsidR="002D7DBF" w:rsidRDefault="002D7DBF">
            <w:pPr>
              <w:pStyle w:val="ConsPlusNormal"/>
              <w:jc w:val="center"/>
            </w:pPr>
          </w:p>
        </w:tc>
        <w:tc>
          <w:tcPr>
            <w:tcW w:w="1615" w:type="dxa"/>
          </w:tcPr>
          <w:p w:rsidR="002D7DBF" w:rsidRDefault="002D7DBF">
            <w:pPr>
              <w:pStyle w:val="ConsPlusNormal"/>
              <w:jc w:val="center"/>
            </w:pPr>
            <w:r>
              <w:t>3</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15</w:t>
            </w:r>
          </w:p>
        </w:tc>
        <w:tc>
          <w:tcPr>
            <w:tcW w:w="3820" w:type="dxa"/>
          </w:tcPr>
          <w:p w:rsidR="002D7DBF" w:rsidRDefault="002D7DBF">
            <w:pPr>
              <w:pStyle w:val="ConsPlusNormal"/>
            </w:pPr>
            <w:r>
              <w:t xml:space="preserve">Диметилсульфат </w:t>
            </w:r>
            <w:hyperlink w:anchor="P2802" w:history="1">
              <w:r>
                <w:rPr>
                  <w:color w:val="0000FF"/>
                </w:rPr>
                <w:t>&lt;******&gt;</w:t>
              </w:r>
            </w:hyperlink>
          </w:p>
        </w:tc>
        <w:tc>
          <w:tcPr>
            <w:tcW w:w="1540" w:type="dxa"/>
          </w:tcPr>
          <w:p w:rsidR="002D7DBF" w:rsidRDefault="002D7DBF">
            <w:pPr>
              <w:pStyle w:val="ConsPlusNormal"/>
              <w:jc w:val="center"/>
            </w:pPr>
            <w:r>
              <w:t>77-78-1</w:t>
            </w:r>
          </w:p>
        </w:tc>
        <w:tc>
          <w:tcPr>
            <w:tcW w:w="1615" w:type="dxa"/>
          </w:tcPr>
          <w:p w:rsidR="002D7DBF" w:rsidRDefault="002D7DBF">
            <w:pPr>
              <w:pStyle w:val="ConsPlusNormal"/>
              <w:jc w:val="center"/>
            </w:pPr>
            <w:r>
              <w:t>0,1</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16</w:t>
            </w:r>
          </w:p>
        </w:tc>
        <w:tc>
          <w:tcPr>
            <w:tcW w:w="3820" w:type="dxa"/>
          </w:tcPr>
          <w:p w:rsidR="002D7DBF" w:rsidRDefault="002D7DBF">
            <w:pPr>
              <w:pStyle w:val="ConsPlusNormal"/>
            </w:pPr>
            <w:r>
              <w:t xml:space="preserve">2-(2,6- Дихлорфениламино) имидазолина хлорид гидрохлорид </w:t>
            </w:r>
            <w:hyperlink w:anchor="P2802" w:history="1">
              <w:r>
                <w:rPr>
                  <w:color w:val="0000FF"/>
                </w:rPr>
                <w:t>&lt;******&gt;</w:t>
              </w:r>
            </w:hyperlink>
          </w:p>
        </w:tc>
        <w:tc>
          <w:tcPr>
            <w:tcW w:w="1540" w:type="dxa"/>
          </w:tcPr>
          <w:p w:rsidR="002D7DBF" w:rsidRDefault="002D7DBF">
            <w:pPr>
              <w:pStyle w:val="ConsPlusNormal"/>
              <w:jc w:val="center"/>
            </w:pPr>
            <w:r>
              <w:t>4205-91-8</w:t>
            </w:r>
          </w:p>
        </w:tc>
        <w:tc>
          <w:tcPr>
            <w:tcW w:w="1615" w:type="dxa"/>
          </w:tcPr>
          <w:p w:rsidR="002D7DBF" w:rsidRDefault="002D7DBF">
            <w:pPr>
              <w:pStyle w:val="ConsPlusNormal"/>
              <w:jc w:val="center"/>
            </w:pPr>
            <w:r>
              <w:t>0,001</w:t>
            </w:r>
          </w:p>
        </w:tc>
        <w:tc>
          <w:tcPr>
            <w:tcW w:w="1954" w:type="dxa"/>
          </w:tcPr>
          <w:p w:rsidR="002D7DBF" w:rsidRDefault="002D7DBF">
            <w:pPr>
              <w:pStyle w:val="ConsPlusNormal"/>
              <w:jc w:val="center"/>
            </w:pPr>
            <w:r>
              <w:t>а</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17</w:t>
            </w:r>
          </w:p>
        </w:tc>
        <w:tc>
          <w:tcPr>
            <w:tcW w:w="3820" w:type="dxa"/>
          </w:tcPr>
          <w:p w:rsidR="002D7DBF" w:rsidRDefault="002D7DBF">
            <w:pPr>
              <w:pStyle w:val="ConsPlusNormal"/>
            </w:pPr>
            <w:r>
              <w:t>Карбонилдихлорид (фосген)</w:t>
            </w:r>
          </w:p>
        </w:tc>
        <w:tc>
          <w:tcPr>
            <w:tcW w:w="1540" w:type="dxa"/>
          </w:tcPr>
          <w:p w:rsidR="002D7DBF" w:rsidRDefault="002D7DBF">
            <w:pPr>
              <w:pStyle w:val="ConsPlusNormal"/>
              <w:jc w:val="center"/>
            </w:pPr>
            <w:r>
              <w:t>75-44-5</w:t>
            </w:r>
          </w:p>
        </w:tc>
        <w:tc>
          <w:tcPr>
            <w:tcW w:w="1615" w:type="dxa"/>
          </w:tcPr>
          <w:p w:rsidR="002D7DBF" w:rsidRDefault="002D7DBF">
            <w:pPr>
              <w:pStyle w:val="ConsPlusNormal"/>
              <w:jc w:val="center"/>
            </w:pPr>
            <w:r>
              <w:t>0,5</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18</w:t>
            </w:r>
          </w:p>
        </w:tc>
        <w:tc>
          <w:tcPr>
            <w:tcW w:w="3820" w:type="dxa"/>
          </w:tcPr>
          <w:p w:rsidR="002D7DBF" w:rsidRDefault="002D7DBF">
            <w:pPr>
              <w:pStyle w:val="ConsPlusNormal"/>
            </w:pPr>
            <w:r>
              <w:t>Кобальт гидридотетракарбонил (по Со)</w:t>
            </w:r>
          </w:p>
        </w:tc>
        <w:tc>
          <w:tcPr>
            <w:tcW w:w="1540" w:type="dxa"/>
          </w:tcPr>
          <w:p w:rsidR="002D7DBF" w:rsidRDefault="002D7DBF">
            <w:pPr>
              <w:pStyle w:val="ConsPlusNormal"/>
              <w:jc w:val="center"/>
            </w:pPr>
            <w:r>
              <w:t>16842-03-8</w:t>
            </w:r>
          </w:p>
        </w:tc>
        <w:tc>
          <w:tcPr>
            <w:tcW w:w="1615" w:type="dxa"/>
          </w:tcPr>
          <w:p w:rsidR="002D7DBF" w:rsidRDefault="002D7DBF">
            <w:pPr>
              <w:pStyle w:val="ConsPlusNormal"/>
              <w:jc w:val="center"/>
            </w:pPr>
            <w:r>
              <w:t>0,1</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r>
              <w:t>А</w:t>
            </w:r>
          </w:p>
        </w:tc>
      </w:tr>
      <w:tr w:rsidR="002D7DBF">
        <w:tc>
          <w:tcPr>
            <w:tcW w:w="772" w:type="dxa"/>
          </w:tcPr>
          <w:p w:rsidR="002D7DBF" w:rsidRDefault="002D7DBF">
            <w:pPr>
              <w:pStyle w:val="ConsPlusNormal"/>
              <w:jc w:val="center"/>
            </w:pPr>
            <w:r>
              <w:t>19</w:t>
            </w:r>
          </w:p>
        </w:tc>
        <w:tc>
          <w:tcPr>
            <w:tcW w:w="3820" w:type="dxa"/>
          </w:tcPr>
          <w:p w:rsidR="002D7DBF" w:rsidRDefault="002D7DBF">
            <w:pPr>
              <w:pStyle w:val="ConsPlusNormal"/>
            </w:pPr>
            <w:r>
              <w:t>Кремний тетрафторид (по F)</w:t>
            </w:r>
          </w:p>
        </w:tc>
        <w:tc>
          <w:tcPr>
            <w:tcW w:w="1540" w:type="dxa"/>
          </w:tcPr>
          <w:p w:rsidR="002D7DBF" w:rsidRDefault="002D7DBF">
            <w:pPr>
              <w:pStyle w:val="ConsPlusNormal"/>
              <w:jc w:val="center"/>
            </w:pPr>
            <w:r>
              <w:t>7783-61-1</w:t>
            </w:r>
          </w:p>
        </w:tc>
        <w:tc>
          <w:tcPr>
            <w:tcW w:w="1615" w:type="dxa"/>
          </w:tcPr>
          <w:p w:rsidR="002D7DBF" w:rsidRDefault="002D7DBF">
            <w:pPr>
              <w:pStyle w:val="ConsPlusNormal"/>
              <w:jc w:val="center"/>
            </w:pPr>
            <w:r>
              <w:t>0,5/0,1</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20</w:t>
            </w:r>
          </w:p>
        </w:tc>
        <w:tc>
          <w:tcPr>
            <w:tcW w:w="3820" w:type="dxa"/>
          </w:tcPr>
          <w:p w:rsidR="002D7DBF" w:rsidRDefault="002D7DBF">
            <w:pPr>
              <w:pStyle w:val="ConsPlusNormal"/>
            </w:pPr>
            <w:r>
              <w:t xml:space="preserve">Метилизоцианат </w:t>
            </w:r>
            <w:hyperlink w:anchor="P2802" w:history="1">
              <w:r>
                <w:rPr>
                  <w:color w:val="0000FF"/>
                </w:rPr>
                <w:t>&lt;******&gt;</w:t>
              </w:r>
            </w:hyperlink>
          </w:p>
        </w:tc>
        <w:tc>
          <w:tcPr>
            <w:tcW w:w="1540" w:type="dxa"/>
          </w:tcPr>
          <w:p w:rsidR="002D7DBF" w:rsidRDefault="002D7DBF">
            <w:pPr>
              <w:pStyle w:val="ConsPlusNormal"/>
              <w:jc w:val="center"/>
            </w:pPr>
            <w:r>
              <w:t>624-83-9</w:t>
            </w:r>
          </w:p>
        </w:tc>
        <w:tc>
          <w:tcPr>
            <w:tcW w:w="1615" w:type="dxa"/>
          </w:tcPr>
          <w:p w:rsidR="002D7DBF" w:rsidRDefault="002D7DBF">
            <w:pPr>
              <w:pStyle w:val="ConsPlusNormal"/>
              <w:jc w:val="center"/>
            </w:pPr>
            <w:r>
              <w:t>0,05</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r>
              <w:t>А, Р</w:t>
            </w:r>
          </w:p>
        </w:tc>
      </w:tr>
      <w:tr w:rsidR="002D7DBF">
        <w:tc>
          <w:tcPr>
            <w:tcW w:w="772" w:type="dxa"/>
          </w:tcPr>
          <w:p w:rsidR="002D7DBF" w:rsidRDefault="002D7DBF">
            <w:pPr>
              <w:pStyle w:val="ConsPlusNormal"/>
              <w:jc w:val="center"/>
            </w:pPr>
            <w:r>
              <w:t>21</w:t>
            </w:r>
          </w:p>
        </w:tc>
        <w:tc>
          <w:tcPr>
            <w:tcW w:w="3820" w:type="dxa"/>
          </w:tcPr>
          <w:p w:rsidR="002D7DBF" w:rsidRDefault="002D7DBF">
            <w:pPr>
              <w:pStyle w:val="ConsPlusNormal"/>
            </w:pPr>
            <w:r>
              <w:t xml:space="preserve">4-Метилфенилен-1,3- Диизоцианат </w:t>
            </w:r>
            <w:hyperlink w:anchor="P2802" w:history="1">
              <w:r>
                <w:rPr>
                  <w:color w:val="0000FF"/>
                </w:rPr>
                <w:t>&lt;******&gt;</w:t>
              </w:r>
            </w:hyperlink>
            <w:r>
              <w:t xml:space="preserve"> (толуилендиизоцианат)</w:t>
            </w:r>
          </w:p>
        </w:tc>
        <w:tc>
          <w:tcPr>
            <w:tcW w:w="1540" w:type="dxa"/>
          </w:tcPr>
          <w:p w:rsidR="002D7DBF" w:rsidRDefault="002D7DBF">
            <w:pPr>
              <w:pStyle w:val="ConsPlusNormal"/>
              <w:jc w:val="center"/>
            </w:pPr>
            <w:r>
              <w:t>584-84-9</w:t>
            </w:r>
          </w:p>
        </w:tc>
        <w:tc>
          <w:tcPr>
            <w:tcW w:w="1615" w:type="dxa"/>
          </w:tcPr>
          <w:p w:rsidR="002D7DBF" w:rsidRDefault="002D7DBF">
            <w:pPr>
              <w:pStyle w:val="ConsPlusNormal"/>
              <w:jc w:val="center"/>
            </w:pPr>
            <w:r>
              <w:t>0,05</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r>
              <w:t>А, Р</w:t>
            </w:r>
          </w:p>
        </w:tc>
      </w:tr>
      <w:tr w:rsidR="002D7DBF">
        <w:tc>
          <w:tcPr>
            <w:tcW w:w="772" w:type="dxa"/>
          </w:tcPr>
          <w:p w:rsidR="002D7DBF" w:rsidRDefault="002D7DBF">
            <w:pPr>
              <w:pStyle w:val="ConsPlusNormal"/>
              <w:jc w:val="center"/>
            </w:pPr>
            <w:r>
              <w:t>22</w:t>
            </w:r>
          </w:p>
        </w:tc>
        <w:tc>
          <w:tcPr>
            <w:tcW w:w="3820" w:type="dxa"/>
          </w:tcPr>
          <w:p w:rsidR="002D7DBF" w:rsidRDefault="002D7DBF">
            <w:pPr>
              <w:pStyle w:val="ConsPlusNormal"/>
            </w:pPr>
            <w:r>
              <w:t>(1-Метилэтил) нитрит (изопропилнитрит)</w:t>
            </w:r>
          </w:p>
        </w:tc>
        <w:tc>
          <w:tcPr>
            <w:tcW w:w="1540" w:type="dxa"/>
          </w:tcPr>
          <w:p w:rsidR="002D7DBF" w:rsidRDefault="002D7DBF">
            <w:pPr>
              <w:pStyle w:val="ConsPlusNormal"/>
              <w:jc w:val="center"/>
            </w:pPr>
            <w:r>
              <w:t>541-42-4</w:t>
            </w:r>
          </w:p>
        </w:tc>
        <w:tc>
          <w:tcPr>
            <w:tcW w:w="1615" w:type="dxa"/>
          </w:tcPr>
          <w:p w:rsidR="002D7DBF" w:rsidRDefault="002D7DBF">
            <w:pPr>
              <w:pStyle w:val="ConsPlusNormal"/>
              <w:jc w:val="center"/>
            </w:pPr>
            <w:r>
              <w:t>1</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23</w:t>
            </w:r>
          </w:p>
        </w:tc>
        <w:tc>
          <w:tcPr>
            <w:tcW w:w="3820" w:type="dxa"/>
          </w:tcPr>
          <w:p w:rsidR="002D7DBF" w:rsidRDefault="002D7DBF">
            <w:pPr>
              <w:pStyle w:val="ConsPlusNormal"/>
              <w:jc w:val="both"/>
            </w:pPr>
            <w:r>
              <w:t>Натрий нитрит</w:t>
            </w:r>
          </w:p>
        </w:tc>
        <w:tc>
          <w:tcPr>
            <w:tcW w:w="1540" w:type="dxa"/>
          </w:tcPr>
          <w:p w:rsidR="002D7DBF" w:rsidRDefault="002D7DBF">
            <w:pPr>
              <w:pStyle w:val="ConsPlusNormal"/>
              <w:jc w:val="center"/>
            </w:pPr>
            <w:r>
              <w:t>7632-00-0</w:t>
            </w:r>
          </w:p>
        </w:tc>
        <w:tc>
          <w:tcPr>
            <w:tcW w:w="1615" w:type="dxa"/>
          </w:tcPr>
          <w:p w:rsidR="002D7DBF" w:rsidRDefault="002D7DBF">
            <w:pPr>
              <w:pStyle w:val="ConsPlusNormal"/>
              <w:jc w:val="center"/>
            </w:pPr>
            <w:r>
              <w:t>0,1</w:t>
            </w:r>
          </w:p>
        </w:tc>
        <w:tc>
          <w:tcPr>
            <w:tcW w:w="1954" w:type="dxa"/>
          </w:tcPr>
          <w:p w:rsidR="002D7DBF" w:rsidRDefault="002D7DBF">
            <w:pPr>
              <w:pStyle w:val="ConsPlusNormal"/>
              <w:jc w:val="center"/>
            </w:pPr>
            <w:r>
              <w:t>а</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24</w:t>
            </w:r>
          </w:p>
        </w:tc>
        <w:tc>
          <w:tcPr>
            <w:tcW w:w="3820" w:type="dxa"/>
          </w:tcPr>
          <w:p w:rsidR="002D7DBF" w:rsidRDefault="002D7DBF">
            <w:pPr>
              <w:pStyle w:val="ConsPlusNormal"/>
              <w:jc w:val="both"/>
            </w:pPr>
            <w:r>
              <w:t>Никель тетракарбонил</w:t>
            </w:r>
          </w:p>
        </w:tc>
        <w:tc>
          <w:tcPr>
            <w:tcW w:w="1540" w:type="dxa"/>
          </w:tcPr>
          <w:p w:rsidR="002D7DBF" w:rsidRDefault="002D7DBF">
            <w:pPr>
              <w:pStyle w:val="ConsPlusNormal"/>
              <w:jc w:val="center"/>
            </w:pPr>
            <w:r>
              <w:t>13463-39-3</w:t>
            </w:r>
          </w:p>
        </w:tc>
        <w:tc>
          <w:tcPr>
            <w:tcW w:w="1615" w:type="dxa"/>
          </w:tcPr>
          <w:p w:rsidR="002D7DBF" w:rsidRDefault="002D7DBF">
            <w:pPr>
              <w:pStyle w:val="ConsPlusNormal"/>
              <w:jc w:val="center"/>
            </w:pPr>
            <w:r>
              <w:t>0,003</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p>
        </w:tc>
        <w:tc>
          <w:tcPr>
            <w:tcW w:w="2123" w:type="dxa"/>
          </w:tcPr>
          <w:p w:rsidR="002D7DBF" w:rsidRDefault="002D7DBF">
            <w:pPr>
              <w:pStyle w:val="ConsPlusNormal"/>
              <w:jc w:val="center"/>
            </w:pPr>
            <w:r>
              <w:t>К, А</w:t>
            </w:r>
          </w:p>
        </w:tc>
      </w:tr>
      <w:tr w:rsidR="002D7DBF">
        <w:tc>
          <w:tcPr>
            <w:tcW w:w="772" w:type="dxa"/>
          </w:tcPr>
          <w:p w:rsidR="002D7DBF" w:rsidRDefault="002D7DBF">
            <w:pPr>
              <w:pStyle w:val="ConsPlusNormal"/>
              <w:jc w:val="center"/>
            </w:pPr>
            <w:r>
              <w:t>25</w:t>
            </w:r>
          </w:p>
        </w:tc>
        <w:tc>
          <w:tcPr>
            <w:tcW w:w="3820" w:type="dxa"/>
          </w:tcPr>
          <w:p w:rsidR="002D7DBF" w:rsidRDefault="002D7DBF">
            <w:pPr>
              <w:pStyle w:val="ConsPlusNormal"/>
              <w:jc w:val="both"/>
            </w:pPr>
            <w:r>
              <w:t>Озон</w:t>
            </w:r>
          </w:p>
        </w:tc>
        <w:tc>
          <w:tcPr>
            <w:tcW w:w="1540" w:type="dxa"/>
          </w:tcPr>
          <w:p w:rsidR="002D7DBF" w:rsidRDefault="002D7DBF">
            <w:pPr>
              <w:pStyle w:val="ConsPlusNormal"/>
              <w:jc w:val="center"/>
            </w:pPr>
            <w:r>
              <w:t>10028-15-6</w:t>
            </w:r>
          </w:p>
        </w:tc>
        <w:tc>
          <w:tcPr>
            <w:tcW w:w="1615" w:type="dxa"/>
          </w:tcPr>
          <w:p w:rsidR="002D7DBF" w:rsidRDefault="002D7DBF">
            <w:pPr>
              <w:pStyle w:val="ConsPlusNormal"/>
              <w:jc w:val="center"/>
            </w:pPr>
            <w:r>
              <w:t>0,1</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26</w:t>
            </w:r>
          </w:p>
        </w:tc>
        <w:tc>
          <w:tcPr>
            <w:tcW w:w="3820" w:type="dxa"/>
          </w:tcPr>
          <w:p w:rsidR="002D7DBF" w:rsidRDefault="002D7DBF">
            <w:pPr>
              <w:pStyle w:val="ConsPlusNormal"/>
            </w:pPr>
            <w:r>
              <w:t>Октафтор-2-метилпроп- 1-ен  (перфторизобутилен)</w:t>
            </w:r>
          </w:p>
        </w:tc>
        <w:tc>
          <w:tcPr>
            <w:tcW w:w="1540" w:type="dxa"/>
          </w:tcPr>
          <w:p w:rsidR="002D7DBF" w:rsidRDefault="002D7DBF">
            <w:pPr>
              <w:pStyle w:val="ConsPlusNormal"/>
              <w:jc w:val="center"/>
            </w:pPr>
            <w:r>
              <w:t>382-21-8</w:t>
            </w:r>
          </w:p>
        </w:tc>
        <w:tc>
          <w:tcPr>
            <w:tcW w:w="1615" w:type="dxa"/>
          </w:tcPr>
          <w:p w:rsidR="002D7DBF" w:rsidRDefault="002D7DBF">
            <w:pPr>
              <w:pStyle w:val="ConsPlusNormal"/>
              <w:jc w:val="center"/>
            </w:pPr>
            <w:r>
              <w:t>0,1</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27</w:t>
            </w:r>
          </w:p>
        </w:tc>
        <w:tc>
          <w:tcPr>
            <w:tcW w:w="3820" w:type="dxa"/>
          </w:tcPr>
          <w:p w:rsidR="002D7DBF" w:rsidRDefault="002D7DBF">
            <w:pPr>
              <w:pStyle w:val="ConsPlusNormal"/>
            </w:pPr>
            <w:r>
              <w:t xml:space="preserve">Пропандинитрил </w:t>
            </w:r>
            <w:hyperlink w:anchor="P2802" w:history="1">
              <w:r>
                <w:rPr>
                  <w:color w:val="0000FF"/>
                </w:rPr>
                <w:t>&lt;******&gt;</w:t>
              </w:r>
            </w:hyperlink>
          </w:p>
        </w:tc>
        <w:tc>
          <w:tcPr>
            <w:tcW w:w="1540" w:type="dxa"/>
          </w:tcPr>
          <w:p w:rsidR="002D7DBF" w:rsidRDefault="002D7DBF">
            <w:pPr>
              <w:pStyle w:val="ConsPlusNormal"/>
              <w:jc w:val="center"/>
            </w:pPr>
            <w:r>
              <w:t>109-77-3</w:t>
            </w:r>
          </w:p>
        </w:tc>
        <w:tc>
          <w:tcPr>
            <w:tcW w:w="1615" w:type="dxa"/>
          </w:tcPr>
          <w:p w:rsidR="002D7DBF" w:rsidRDefault="002D7DBF">
            <w:pPr>
              <w:pStyle w:val="ConsPlusNormal"/>
              <w:jc w:val="center"/>
            </w:pPr>
            <w:r>
              <w:t>0,3</w:t>
            </w:r>
          </w:p>
        </w:tc>
        <w:tc>
          <w:tcPr>
            <w:tcW w:w="1954" w:type="dxa"/>
          </w:tcPr>
          <w:p w:rsidR="002D7DBF" w:rsidRDefault="002D7DBF">
            <w:pPr>
              <w:pStyle w:val="ConsPlusNormal"/>
              <w:jc w:val="center"/>
            </w:pPr>
            <w:r>
              <w:t>п + а</w:t>
            </w:r>
          </w:p>
        </w:tc>
        <w:tc>
          <w:tcPr>
            <w:tcW w:w="1784" w:type="dxa"/>
          </w:tcPr>
          <w:p w:rsidR="002D7DBF" w:rsidRDefault="002D7DBF">
            <w:pPr>
              <w:pStyle w:val="ConsPlusNormal"/>
              <w:jc w:val="center"/>
            </w:pP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lastRenderedPageBreak/>
              <w:t>28</w:t>
            </w:r>
          </w:p>
        </w:tc>
        <w:tc>
          <w:tcPr>
            <w:tcW w:w="3820" w:type="dxa"/>
          </w:tcPr>
          <w:p w:rsidR="002D7DBF" w:rsidRDefault="002D7DBF">
            <w:pPr>
              <w:pStyle w:val="ConsPlusNormal"/>
              <w:jc w:val="both"/>
            </w:pPr>
            <w:r>
              <w:t>Пропан-1,2,3-триола тринитрат&gt;</w:t>
            </w:r>
          </w:p>
        </w:tc>
        <w:tc>
          <w:tcPr>
            <w:tcW w:w="1540" w:type="dxa"/>
          </w:tcPr>
          <w:p w:rsidR="002D7DBF" w:rsidRDefault="002D7DBF">
            <w:pPr>
              <w:pStyle w:val="ConsPlusNormal"/>
              <w:jc w:val="center"/>
            </w:pPr>
            <w:r>
              <w:t>55-63-0</w:t>
            </w:r>
          </w:p>
        </w:tc>
        <w:tc>
          <w:tcPr>
            <w:tcW w:w="1615" w:type="dxa"/>
          </w:tcPr>
          <w:p w:rsidR="002D7DBF" w:rsidRDefault="002D7DBF">
            <w:pPr>
              <w:pStyle w:val="ConsPlusNormal"/>
              <w:jc w:val="center"/>
            </w:pPr>
            <w:r>
              <w:t>0,02</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29</w:t>
            </w:r>
          </w:p>
        </w:tc>
        <w:tc>
          <w:tcPr>
            <w:tcW w:w="3820" w:type="dxa"/>
          </w:tcPr>
          <w:p w:rsidR="002D7DBF" w:rsidRDefault="002D7DBF">
            <w:pPr>
              <w:pStyle w:val="ConsPlusNormal"/>
              <w:jc w:val="both"/>
            </w:pPr>
            <w:r>
              <w:t>Селен гексафторид</w:t>
            </w:r>
          </w:p>
        </w:tc>
        <w:tc>
          <w:tcPr>
            <w:tcW w:w="1540" w:type="dxa"/>
          </w:tcPr>
          <w:p w:rsidR="002D7DBF" w:rsidRDefault="002D7DBF">
            <w:pPr>
              <w:pStyle w:val="ConsPlusNormal"/>
              <w:jc w:val="center"/>
            </w:pPr>
          </w:p>
        </w:tc>
        <w:tc>
          <w:tcPr>
            <w:tcW w:w="1615" w:type="dxa"/>
          </w:tcPr>
          <w:p w:rsidR="002D7DBF" w:rsidRDefault="002D7DBF">
            <w:pPr>
              <w:pStyle w:val="ConsPlusNormal"/>
              <w:jc w:val="center"/>
            </w:pPr>
            <w:r>
              <w:t>0,2</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30</w:t>
            </w:r>
          </w:p>
        </w:tc>
        <w:tc>
          <w:tcPr>
            <w:tcW w:w="3820" w:type="dxa"/>
          </w:tcPr>
          <w:p w:rsidR="002D7DBF" w:rsidRDefault="002D7DBF">
            <w:pPr>
              <w:pStyle w:val="ConsPlusNormal"/>
            </w:pPr>
            <w:r>
              <w:t xml:space="preserve">диСера декафторид </w:t>
            </w:r>
            <w:hyperlink w:anchor="P2802" w:history="1">
              <w:r>
                <w:rPr>
                  <w:color w:val="0000FF"/>
                </w:rPr>
                <w:t>&lt;******&gt;</w:t>
              </w:r>
            </w:hyperlink>
          </w:p>
        </w:tc>
        <w:tc>
          <w:tcPr>
            <w:tcW w:w="1540" w:type="dxa"/>
          </w:tcPr>
          <w:p w:rsidR="002D7DBF" w:rsidRDefault="002D7DBF">
            <w:pPr>
              <w:pStyle w:val="ConsPlusNormal"/>
              <w:jc w:val="center"/>
            </w:pPr>
            <w:r>
              <w:t>5714-22-7</w:t>
            </w:r>
          </w:p>
        </w:tc>
        <w:tc>
          <w:tcPr>
            <w:tcW w:w="1615" w:type="dxa"/>
          </w:tcPr>
          <w:p w:rsidR="002D7DBF" w:rsidRDefault="002D7DBF">
            <w:pPr>
              <w:pStyle w:val="ConsPlusNormal"/>
              <w:jc w:val="center"/>
            </w:pPr>
            <w:r>
              <w:t>0,1</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31</w:t>
            </w:r>
          </w:p>
        </w:tc>
        <w:tc>
          <w:tcPr>
            <w:tcW w:w="3820" w:type="dxa"/>
          </w:tcPr>
          <w:p w:rsidR="002D7DBF" w:rsidRDefault="002D7DBF">
            <w:pPr>
              <w:pStyle w:val="ConsPlusNormal"/>
            </w:pPr>
            <w:r>
              <w:t>(Т-4)Сера тетрафторид</w:t>
            </w:r>
          </w:p>
        </w:tc>
        <w:tc>
          <w:tcPr>
            <w:tcW w:w="1540" w:type="dxa"/>
          </w:tcPr>
          <w:p w:rsidR="002D7DBF" w:rsidRDefault="002D7DBF">
            <w:pPr>
              <w:pStyle w:val="ConsPlusNormal"/>
              <w:jc w:val="center"/>
            </w:pPr>
            <w:r>
              <w:t>7782-60-0</w:t>
            </w:r>
          </w:p>
        </w:tc>
        <w:tc>
          <w:tcPr>
            <w:tcW w:w="1615" w:type="dxa"/>
          </w:tcPr>
          <w:p w:rsidR="002D7DBF" w:rsidRDefault="002D7DBF">
            <w:pPr>
              <w:pStyle w:val="ConsPlusNormal"/>
              <w:jc w:val="center"/>
            </w:pPr>
            <w:r>
              <w:t>0,2</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32</w:t>
            </w:r>
          </w:p>
        </w:tc>
        <w:tc>
          <w:tcPr>
            <w:tcW w:w="3820" w:type="dxa"/>
          </w:tcPr>
          <w:p w:rsidR="002D7DBF" w:rsidRDefault="002D7DBF">
            <w:pPr>
              <w:pStyle w:val="ConsPlusNormal"/>
              <w:jc w:val="both"/>
            </w:pPr>
            <w:r>
              <w:t xml:space="preserve">Тетраэтилсвинец </w:t>
            </w:r>
            <w:hyperlink w:anchor="P2802" w:history="1">
              <w:r>
                <w:rPr>
                  <w:color w:val="0000FF"/>
                </w:rPr>
                <w:t>&lt;******&gt;</w:t>
              </w:r>
            </w:hyperlink>
          </w:p>
        </w:tc>
        <w:tc>
          <w:tcPr>
            <w:tcW w:w="1540" w:type="dxa"/>
          </w:tcPr>
          <w:p w:rsidR="002D7DBF" w:rsidRDefault="002D7DBF">
            <w:pPr>
              <w:pStyle w:val="ConsPlusNormal"/>
              <w:jc w:val="center"/>
            </w:pPr>
            <w:r>
              <w:t>78-00-2</w:t>
            </w:r>
          </w:p>
        </w:tc>
        <w:tc>
          <w:tcPr>
            <w:tcW w:w="1615" w:type="dxa"/>
          </w:tcPr>
          <w:p w:rsidR="002D7DBF" w:rsidRDefault="002D7DBF">
            <w:pPr>
              <w:pStyle w:val="ConsPlusNormal"/>
              <w:jc w:val="center"/>
            </w:pPr>
            <w:r>
              <w:t>0,005</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33</w:t>
            </w:r>
          </w:p>
        </w:tc>
        <w:tc>
          <w:tcPr>
            <w:tcW w:w="3820" w:type="dxa"/>
          </w:tcPr>
          <w:p w:rsidR="002D7DBF" w:rsidRDefault="002D7DBF">
            <w:pPr>
              <w:pStyle w:val="ConsPlusNormal"/>
              <w:jc w:val="both"/>
            </w:pPr>
            <w:r>
              <w:t xml:space="preserve">Трихлорнитрометан </w:t>
            </w:r>
            <w:hyperlink w:anchor="P2802" w:history="1">
              <w:r>
                <w:rPr>
                  <w:color w:val="0000FF"/>
                </w:rPr>
                <w:t>&lt;******&gt;</w:t>
              </w:r>
            </w:hyperlink>
          </w:p>
        </w:tc>
        <w:tc>
          <w:tcPr>
            <w:tcW w:w="1540" w:type="dxa"/>
          </w:tcPr>
          <w:p w:rsidR="002D7DBF" w:rsidRDefault="002D7DBF">
            <w:pPr>
              <w:pStyle w:val="ConsPlusNormal"/>
              <w:jc w:val="center"/>
            </w:pPr>
            <w:r>
              <w:t>76-06-2</w:t>
            </w:r>
          </w:p>
        </w:tc>
        <w:tc>
          <w:tcPr>
            <w:tcW w:w="1615" w:type="dxa"/>
          </w:tcPr>
          <w:p w:rsidR="002D7DBF" w:rsidRDefault="002D7DBF">
            <w:pPr>
              <w:pStyle w:val="ConsPlusNormal"/>
              <w:jc w:val="center"/>
            </w:pPr>
            <w:r>
              <w:t>0,5</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34</w:t>
            </w:r>
          </w:p>
        </w:tc>
        <w:tc>
          <w:tcPr>
            <w:tcW w:w="3820" w:type="dxa"/>
          </w:tcPr>
          <w:p w:rsidR="002D7DBF" w:rsidRDefault="002D7DBF">
            <w:pPr>
              <w:pStyle w:val="ConsPlusNormal"/>
              <w:jc w:val="both"/>
            </w:pPr>
            <w:r>
              <w:t xml:space="preserve">Углерода оксид </w:t>
            </w:r>
            <w:hyperlink w:anchor="P2801" w:history="1">
              <w:r>
                <w:rPr>
                  <w:color w:val="0000FF"/>
                </w:rPr>
                <w:t>&lt;*****&gt;</w:t>
              </w:r>
            </w:hyperlink>
          </w:p>
        </w:tc>
        <w:tc>
          <w:tcPr>
            <w:tcW w:w="1540" w:type="dxa"/>
          </w:tcPr>
          <w:p w:rsidR="002D7DBF" w:rsidRDefault="002D7DBF">
            <w:pPr>
              <w:pStyle w:val="ConsPlusNormal"/>
              <w:jc w:val="center"/>
            </w:pPr>
            <w:r>
              <w:t>630-08-0</w:t>
            </w:r>
          </w:p>
        </w:tc>
        <w:tc>
          <w:tcPr>
            <w:tcW w:w="1615" w:type="dxa"/>
          </w:tcPr>
          <w:p w:rsidR="002D7DBF" w:rsidRDefault="002D7DBF">
            <w:pPr>
              <w:pStyle w:val="ConsPlusNormal"/>
              <w:jc w:val="center"/>
            </w:pPr>
            <w:r>
              <w:t>20</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4</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35</w:t>
            </w:r>
          </w:p>
        </w:tc>
        <w:tc>
          <w:tcPr>
            <w:tcW w:w="3820" w:type="dxa"/>
          </w:tcPr>
          <w:p w:rsidR="002D7DBF" w:rsidRDefault="002D7DBF">
            <w:pPr>
              <w:pStyle w:val="ConsPlusNormal"/>
              <w:jc w:val="both"/>
            </w:pPr>
            <w:r>
              <w:t xml:space="preserve">Фенилизоцианат </w:t>
            </w:r>
            <w:hyperlink w:anchor="P2802" w:history="1">
              <w:r>
                <w:rPr>
                  <w:color w:val="0000FF"/>
                </w:rPr>
                <w:t>&lt;******&gt;</w:t>
              </w:r>
            </w:hyperlink>
          </w:p>
        </w:tc>
        <w:tc>
          <w:tcPr>
            <w:tcW w:w="1540" w:type="dxa"/>
          </w:tcPr>
          <w:p w:rsidR="002D7DBF" w:rsidRDefault="002D7DBF">
            <w:pPr>
              <w:pStyle w:val="ConsPlusNormal"/>
              <w:jc w:val="center"/>
            </w:pPr>
            <w:r>
              <w:t>103-71-9</w:t>
            </w:r>
          </w:p>
        </w:tc>
        <w:tc>
          <w:tcPr>
            <w:tcW w:w="1615" w:type="dxa"/>
          </w:tcPr>
          <w:p w:rsidR="002D7DBF" w:rsidRDefault="002D7DBF">
            <w:pPr>
              <w:pStyle w:val="ConsPlusNormal"/>
              <w:jc w:val="center"/>
            </w:pPr>
            <w:r>
              <w:t>0,5</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36</w:t>
            </w:r>
          </w:p>
        </w:tc>
        <w:tc>
          <w:tcPr>
            <w:tcW w:w="3820" w:type="dxa"/>
          </w:tcPr>
          <w:p w:rsidR="002D7DBF" w:rsidRDefault="002D7DBF">
            <w:pPr>
              <w:pStyle w:val="ConsPlusNormal"/>
              <w:jc w:val="both"/>
            </w:pPr>
            <w:r>
              <w:t xml:space="preserve">Формальдегид </w:t>
            </w:r>
            <w:hyperlink w:anchor="P2802" w:history="1">
              <w:r>
                <w:rPr>
                  <w:color w:val="0000FF"/>
                </w:rPr>
                <w:t>&lt;******&gt;</w:t>
              </w:r>
            </w:hyperlink>
          </w:p>
        </w:tc>
        <w:tc>
          <w:tcPr>
            <w:tcW w:w="1540" w:type="dxa"/>
          </w:tcPr>
          <w:p w:rsidR="002D7DBF" w:rsidRDefault="002D7DBF">
            <w:pPr>
              <w:pStyle w:val="ConsPlusNormal"/>
              <w:jc w:val="center"/>
            </w:pPr>
            <w:r>
              <w:t>50-00-0</w:t>
            </w:r>
          </w:p>
        </w:tc>
        <w:tc>
          <w:tcPr>
            <w:tcW w:w="1615" w:type="dxa"/>
          </w:tcPr>
          <w:p w:rsidR="002D7DBF" w:rsidRDefault="002D7DBF">
            <w:pPr>
              <w:pStyle w:val="ConsPlusNormal"/>
              <w:jc w:val="center"/>
            </w:pPr>
            <w:r>
              <w:t>0,5</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А, Р</w:t>
            </w:r>
          </w:p>
        </w:tc>
      </w:tr>
      <w:tr w:rsidR="002D7DBF">
        <w:tc>
          <w:tcPr>
            <w:tcW w:w="772" w:type="dxa"/>
          </w:tcPr>
          <w:p w:rsidR="002D7DBF" w:rsidRDefault="002D7DBF">
            <w:pPr>
              <w:pStyle w:val="ConsPlusNormal"/>
              <w:jc w:val="center"/>
            </w:pPr>
            <w:r>
              <w:t>37</w:t>
            </w:r>
          </w:p>
        </w:tc>
        <w:tc>
          <w:tcPr>
            <w:tcW w:w="3820" w:type="dxa"/>
          </w:tcPr>
          <w:p w:rsidR="002D7DBF" w:rsidRDefault="002D7DBF">
            <w:pPr>
              <w:pStyle w:val="ConsPlusNormal"/>
            </w:pPr>
            <w:r>
              <w:t>Фосфин (водород фосфористый)</w:t>
            </w:r>
          </w:p>
        </w:tc>
        <w:tc>
          <w:tcPr>
            <w:tcW w:w="1540" w:type="dxa"/>
          </w:tcPr>
          <w:p w:rsidR="002D7DBF" w:rsidRDefault="002D7DBF">
            <w:pPr>
              <w:pStyle w:val="ConsPlusNormal"/>
              <w:jc w:val="center"/>
            </w:pPr>
            <w:r>
              <w:t>3803-51-2</w:t>
            </w:r>
          </w:p>
        </w:tc>
        <w:tc>
          <w:tcPr>
            <w:tcW w:w="1615" w:type="dxa"/>
          </w:tcPr>
          <w:p w:rsidR="002D7DBF" w:rsidRDefault="002D7DBF">
            <w:pPr>
              <w:pStyle w:val="ConsPlusNormal"/>
              <w:jc w:val="center"/>
            </w:pPr>
            <w:r>
              <w:t>0,1</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38</w:t>
            </w:r>
          </w:p>
        </w:tc>
        <w:tc>
          <w:tcPr>
            <w:tcW w:w="3820" w:type="dxa"/>
          </w:tcPr>
          <w:p w:rsidR="002D7DBF" w:rsidRDefault="002D7DBF">
            <w:pPr>
              <w:pStyle w:val="ConsPlusNormal"/>
            </w:pPr>
            <w:r>
              <w:t xml:space="preserve">Фосфорилхлорид </w:t>
            </w:r>
            <w:hyperlink w:anchor="P2802" w:history="1">
              <w:r>
                <w:rPr>
                  <w:color w:val="0000FF"/>
                </w:rPr>
                <w:t>&lt;******&gt;</w:t>
              </w:r>
            </w:hyperlink>
            <w:r>
              <w:t xml:space="preserve"> (фосфора хлороксид)</w:t>
            </w:r>
          </w:p>
        </w:tc>
        <w:tc>
          <w:tcPr>
            <w:tcW w:w="1540" w:type="dxa"/>
          </w:tcPr>
          <w:p w:rsidR="002D7DBF" w:rsidRDefault="002D7DBF">
            <w:pPr>
              <w:pStyle w:val="ConsPlusNormal"/>
              <w:jc w:val="center"/>
            </w:pPr>
            <w:r>
              <w:t>10025-87-3</w:t>
            </w:r>
          </w:p>
        </w:tc>
        <w:tc>
          <w:tcPr>
            <w:tcW w:w="1615" w:type="dxa"/>
          </w:tcPr>
          <w:p w:rsidR="002D7DBF" w:rsidRDefault="002D7DBF">
            <w:pPr>
              <w:pStyle w:val="ConsPlusNormal"/>
              <w:jc w:val="center"/>
            </w:pPr>
            <w:r>
              <w:t>0,05</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39</w:t>
            </w:r>
          </w:p>
        </w:tc>
        <w:tc>
          <w:tcPr>
            <w:tcW w:w="3820" w:type="dxa"/>
          </w:tcPr>
          <w:p w:rsidR="002D7DBF" w:rsidRDefault="002D7DBF">
            <w:pPr>
              <w:pStyle w:val="ConsPlusNormal"/>
              <w:jc w:val="both"/>
            </w:pPr>
            <w:r>
              <w:t>Фтор</w:t>
            </w:r>
          </w:p>
        </w:tc>
        <w:tc>
          <w:tcPr>
            <w:tcW w:w="1540" w:type="dxa"/>
          </w:tcPr>
          <w:p w:rsidR="002D7DBF" w:rsidRDefault="002D7DBF">
            <w:pPr>
              <w:pStyle w:val="ConsPlusNormal"/>
              <w:jc w:val="center"/>
            </w:pPr>
            <w:r>
              <w:t>7782-41-4</w:t>
            </w:r>
          </w:p>
        </w:tc>
        <w:tc>
          <w:tcPr>
            <w:tcW w:w="1615" w:type="dxa"/>
          </w:tcPr>
          <w:p w:rsidR="002D7DBF" w:rsidRDefault="002D7DBF">
            <w:pPr>
              <w:pStyle w:val="ConsPlusNormal"/>
              <w:jc w:val="center"/>
            </w:pPr>
            <w:r>
              <w:t>0,03</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40</w:t>
            </w:r>
          </w:p>
        </w:tc>
        <w:tc>
          <w:tcPr>
            <w:tcW w:w="3820" w:type="dxa"/>
          </w:tcPr>
          <w:p w:rsidR="002D7DBF" w:rsidRDefault="002D7DBF">
            <w:pPr>
              <w:pStyle w:val="ConsPlusNormal"/>
              <w:jc w:val="both"/>
            </w:pPr>
            <w:r>
              <w:t xml:space="preserve">Хлор </w:t>
            </w:r>
            <w:hyperlink w:anchor="P2802" w:history="1">
              <w:r>
                <w:rPr>
                  <w:color w:val="0000FF"/>
                </w:rPr>
                <w:t>&lt;******&gt;</w:t>
              </w:r>
            </w:hyperlink>
          </w:p>
        </w:tc>
        <w:tc>
          <w:tcPr>
            <w:tcW w:w="1540" w:type="dxa"/>
          </w:tcPr>
          <w:p w:rsidR="002D7DBF" w:rsidRDefault="002D7DBF">
            <w:pPr>
              <w:pStyle w:val="ConsPlusNormal"/>
              <w:jc w:val="center"/>
            </w:pPr>
            <w:r>
              <w:t>7782-50-5</w:t>
            </w:r>
          </w:p>
        </w:tc>
        <w:tc>
          <w:tcPr>
            <w:tcW w:w="1615" w:type="dxa"/>
          </w:tcPr>
          <w:p w:rsidR="002D7DBF" w:rsidRDefault="002D7DBF">
            <w:pPr>
              <w:pStyle w:val="ConsPlusNormal"/>
              <w:jc w:val="center"/>
            </w:pPr>
            <w:r>
              <w:t>1</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41</w:t>
            </w:r>
          </w:p>
        </w:tc>
        <w:tc>
          <w:tcPr>
            <w:tcW w:w="3820" w:type="dxa"/>
          </w:tcPr>
          <w:p w:rsidR="002D7DBF" w:rsidRDefault="002D7DBF">
            <w:pPr>
              <w:pStyle w:val="ConsPlusNormal"/>
              <w:jc w:val="both"/>
            </w:pPr>
            <w:r>
              <w:t xml:space="preserve">Хлор диоксид </w:t>
            </w:r>
            <w:hyperlink w:anchor="P2802" w:history="1">
              <w:r>
                <w:rPr>
                  <w:color w:val="0000FF"/>
                </w:rPr>
                <w:t>&lt;******&gt;</w:t>
              </w:r>
            </w:hyperlink>
          </w:p>
        </w:tc>
        <w:tc>
          <w:tcPr>
            <w:tcW w:w="1540" w:type="dxa"/>
          </w:tcPr>
          <w:p w:rsidR="002D7DBF" w:rsidRDefault="002D7DBF">
            <w:pPr>
              <w:pStyle w:val="ConsPlusNormal"/>
              <w:jc w:val="center"/>
            </w:pPr>
            <w:r>
              <w:t>10049-04-4</w:t>
            </w:r>
          </w:p>
        </w:tc>
        <w:tc>
          <w:tcPr>
            <w:tcW w:w="1615" w:type="dxa"/>
          </w:tcPr>
          <w:p w:rsidR="002D7DBF" w:rsidRDefault="002D7DBF">
            <w:pPr>
              <w:pStyle w:val="ConsPlusNormal"/>
              <w:jc w:val="center"/>
            </w:pPr>
            <w:r>
              <w:t>0,1</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t>42</w:t>
            </w:r>
          </w:p>
        </w:tc>
        <w:tc>
          <w:tcPr>
            <w:tcW w:w="3820" w:type="dxa"/>
          </w:tcPr>
          <w:p w:rsidR="002D7DBF" w:rsidRDefault="002D7DBF">
            <w:pPr>
              <w:pStyle w:val="ConsPlusNormal"/>
            </w:pPr>
            <w:r>
              <w:t xml:space="preserve">Хлорфенилизоцианат </w:t>
            </w:r>
            <w:hyperlink w:anchor="P2802" w:history="1">
              <w:r>
                <w:rPr>
                  <w:color w:val="0000FF"/>
                </w:rPr>
                <w:t>&lt;******&gt;</w:t>
              </w:r>
            </w:hyperlink>
            <w:r>
              <w:t xml:space="preserve"> (3- и 4- изомеры)</w:t>
            </w:r>
          </w:p>
        </w:tc>
        <w:tc>
          <w:tcPr>
            <w:tcW w:w="1540" w:type="dxa"/>
          </w:tcPr>
          <w:p w:rsidR="002D7DBF" w:rsidRDefault="002D7DBF">
            <w:pPr>
              <w:pStyle w:val="ConsPlusNormal"/>
              <w:jc w:val="center"/>
            </w:pPr>
            <w:r>
              <w:t>1885-81-0</w:t>
            </w:r>
          </w:p>
        </w:tc>
        <w:tc>
          <w:tcPr>
            <w:tcW w:w="1615" w:type="dxa"/>
          </w:tcPr>
          <w:p w:rsidR="002D7DBF" w:rsidRDefault="002D7DBF">
            <w:pPr>
              <w:pStyle w:val="ConsPlusNormal"/>
              <w:jc w:val="center"/>
            </w:pPr>
            <w:r>
              <w:t>0,5</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А, Р</w:t>
            </w:r>
          </w:p>
        </w:tc>
      </w:tr>
      <w:tr w:rsidR="002D7DBF">
        <w:tc>
          <w:tcPr>
            <w:tcW w:w="772" w:type="dxa"/>
          </w:tcPr>
          <w:p w:rsidR="002D7DBF" w:rsidRDefault="002D7DBF">
            <w:pPr>
              <w:pStyle w:val="ConsPlusNormal"/>
              <w:jc w:val="center"/>
            </w:pPr>
            <w:r>
              <w:t>43</w:t>
            </w:r>
          </w:p>
        </w:tc>
        <w:tc>
          <w:tcPr>
            <w:tcW w:w="3820" w:type="dxa"/>
          </w:tcPr>
          <w:p w:rsidR="002D7DBF" w:rsidRDefault="002D7DBF">
            <w:pPr>
              <w:pStyle w:val="ConsPlusNormal"/>
              <w:jc w:val="both"/>
            </w:pPr>
            <w:r>
              <w:t xml:space="preserve">Хлорциан </w:t>
            </w:r>
            <w:hyperlink w:anchor="P2802" w:history="1">
              <w:r>
                <w:rPr>
                  <w:color w:val="0000FF"/>
                </w:rPr>
                <w:t>&lt;******&gt;</w:t>
              </w:r>
            </w:hyperlink>
          </w:p>
        </w:tc>
        <w:tc>
          <w:tcPr>
            <w:tcW w:w="1540" w:type="dxa"/>
          </w:tcPr>
          <w:p w:rsidR="002D7DBF" w:rsidRDefault="002D7DBF">
            <w:pPr>
              <w:pStyle w:val="ConsPlusNormal"/>
              <w:jc w:val="center"/>
            </w:pPr>
            <w:r>
              <w:t>506-77-4</w:t>
            </w:r>
          </w:p>
        </w:tc>
        <w:tc>
          <w:tcPr>
            <w:tcW w:w="1615" w:type="dxa"/>
          </w:tcPr>
          <w:p w:rsidR="002D7DBF" w:rsidRDefault="002D7DBF">
            <w:pPr>
              <w:pStyle w:val="ConsPlusNormal"/>
              <w:jc w:val="center"/>
            </w:pPr>
            <w:r>
              <w:t>0,2</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p>
        </w:tc>
      </w:tr>
      <w:tr w:rsidR="002D7DBF">
        <w:tc>
          <w:tcPr>
            <w:tcW w:w="772" w:type="dxa"/>
          </w:tcPr>
          <w:p w:rsidR="002D7DBF" w:rsidRDefault="002D7DBF">
            <w:pPr>
              <w:pStyle w:val="ConsPlusNormal"/>
              <w:jc w:val="center"/>
            </w:pPr>
            <w:r>
              <w:t>44</w:t>
            </w:r>
          </w:p>
        </w:tc>
        <w:tc>
          <w:tcPr>
            <w:tcW w:w="3820" w:type="dxa"/>
          </w:tcPr>
          <w:p w:rsidR="002D7DBF" w:rsidRDefault="002D7DBF">
            <w:pPr>
              <w:pStyle w:val="ConsPlusNormal"/>
              <w:jc w:val="both"/>
            </w:pPr>
            <w:r>
              <w:t xml:space="preserve">2-Хлорэтанол </w:t>
            </w:r>
            <w:hyperlink w:anchor="P2802" w:history="1">
              <w:r>
                <w:rPr>
                  <w:color w:val="0000FF"/>
                </w:rPr>
                <w:t>&lt;******&gt;</w:t>
              </w:r>
            </w:hyperlink>
            <w:r>
              <w:t xml:space="preserve"> (этиленхлоргидрин)</w:t>
            </w:r>
          </w:p>
        </w:tc>
        <w:tc>
          <w:tcPr>
            <w:tcW w:w="1540" w:type="dxa"/>
          </w:tcPr>
          <w:p w:rsidR="002D7DBF" w:rsidRDefault="002D7DBF">
            <w:pPr>
              <w:pStyle w:val="ConsPlusNormal"/>
              <w:jc w:val="center"/>
            </w:pPr>
            <w:r>
              <w:t>107-07-3</w:t>
            </w:r>
          </w:p>
        </w:tc>
        <w:tc>
          <w:tcPr>
            <w:tcW w:w="1615" w:type="dxa"/>
          </w:tcPr>
          <w:p w:rsidR="002D7DBF" w:rsidRDefault="002D7DBF">
            <w:pPr>
              <w:pStyle w:val="ConsPlusNormal"/>
              <w:jc w:val="center"/>
            </w:pPr>
            <w:r>
              <w:t>0,5</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2</w:t>
            </w:r>
          </w:p>
        </w:tc>
        <w:tc>
          <w:tcPr>
            <w:tcW w:w="2123" w:type="dxa"/>
          </w:tcPr>
          <w:p w:rsidR="002D7DBF" w:rsidRDefault="002D7DBF">
            <w:pPr>
              <w:pStyle w:val="ConsPlusNormal"/>
              <w:jc w:val="center"/>
            </w:pPr>
            <w:r>
              <w:t>Р</w:t>
            </w:r>
          </w:p>
        </w:tc>
      </w:tr>
      <w:tr w:rsidR="002D7DBF">
        <w:tc>
          <w:tcPr>
            <w:tcW w:w="772" w:type="dxa"/>
          </w:tcPr>
          <w:p w:rsidR="002D7DBF" w:rsidRDefault="002D7DBF">
            <w:pPr>
              <w:pStyle w:val="ConsPlusNormal"/>
              <w:jc w:val="center"/>
            </w:pPr>
            <w:r>
              <w:lastRenderedPageBreak/>
              <w:t>45</w:t>
            </w:r>
          </w:p>
        </w:tc>
        <w:tc>
          <w:tcPr>
            <w:tcW w:w="3820" w:type="dxa"/>
          </w:tcPr>
          <w:p w:rsidR="002D7DBF" w:rsidRDefault="002D7DBF">
            <w:pPr>
              <w:pStyle w:val="ConsPlusNormal"/>
              <w:jc w:val="both"/>
            </w:pPr>
            <w:r>
              <w:t xml:space="preserve">Этиленимин </w:t>
            </w:r>
            <w:hyperlink w:anchor="P2802" w:history="1">
              <w:r>
                <w:rPr>
                  <w:color w:val="0000FF"/>
                </w:rPr>
                <w:t>&lt;******&gt;</w:t>
              </w:r>
            </w:hyperlink>
          </w:p>
        </w:tc>
        <w:tc>
          <w:tcPr>
            <w:tcW w:w="1540" w:type="dxa"/>
          </w:tcPr>
          <w:p w:rsidR="002D7DBF" w:rsidRDefault="002D7DBF">
            <w:pPr>
              <w:pStyle w:val="ConsPlusNormal"/>
              <w:jc w:val="center"/>
            </w:pPr>
            <w:r>
              <w:t>151-56-4</w:t>
            </w:r>
          </w:p>
        </w:tc>
        <w:tc>
          <w:tcPr>
            <w:tcW w:w="1615" w:type="dxa"/>
          </w:tcPr>
          <w:p w:rsidR="002D7DBF" w:rsidRDefault="002D7DBF">
            <w:pPr>
              <w:pStyle w:val="ConsPlusNormal"/>
              <w:jc w:val="center"/>
            </w:pPr>
            <w:r>
              <w:t>0,02</w:t>
            </w:r>
          </w:p>
        </w:tc>
        <w:tc>
          <w:tcPr>
            <w:tcW w:w="1954" w:type="dxa"/>
          </w:tcPr>
          <w:p w:rsidR="002D7DBF" w:rsidRDefault="002D7DBF">
            <w:pPr>
              <w:pStyle w:val="ConsPlusNormal"/>
              <w:jc w:val="center"/>
            </w:pPr>
            <w:r>
              <w:t>п</w:t>
            </w:r>
          </w:p>
        </w:tc>
        <w:tc>
          <w:tcPr>
            <w:tcW w:w="1784" w:type="dxa"/>
          </w:tcPr>
          <w:p w:rsidR="002D7DBF" w:rsidRDefault="002D7DBF">
            <w:pPr>
              <w:pStyle w:val="ConsPlusNormal"/>
              <w:jc w:val="center"/>
            </w:pPr>
            <w:r>
              <w:t>1</w:t>
            </w:r>
          </w:p>
        </w:tc>
        <w:tc>
          <w:tcPr>
            <w:tcW w:w="2123" w:type="dxa"/>
          </w:tcPr>
          <w:p w:rsidR="002D7DBF" w:rsidRDefault="002D7DBF">
            <w:pPr>
              <w:pStyle w:val="ConsPlusNormal"/>
              <w:jc w:val="center"/>
            </w:pPr>
            <w:r>
              <w:t>А, Р</w:t>
            </w:r>
          </w:p>
        </w:tc>
      </w:tr>
      <w:tr w:rsidR="002D7DBF">
        <w:tc>
          <w:tcPr>
            <w:tcW w:w="772" w:type="dxa"/>
          </w:tcPr>
          <w:p w:rsidR="002D7DBF" w:rsidRDefault="002D7DBF">
            <w:pPr>
              <w:pStyle w:val="ConsPlusNormal"/>
              <w:jc w:val="center"/>
            </w:pPr>
            <w:r>
              <w:t>46</w:t>
            </w:r>
          </w:p>
        </w:tc>
        <w:tc>
          <w:tcPr>
            <w:tcW w:w="3820" w:type="dxa"/>
          </w:tcPr>
          <w:p w:rsidR="002D7DBF" w:rsidRDefault="002D7DBF">
            <w:pPr>
              <w:pStyle w:val="ConsPlusNormal"/>
            </w:pPr>
            <w:r>
              <w:t xml:space="preserve">2,2-[(1,4-Диоксо-1,4- бутандиил) бис-(окси) бис-N,N,N- триметилэтан]-аммоний дииодид </w:t>
            </w:r>
            <w:hyperlink w:anchor="P2802" w:history="1">
              <w:r>
                <w:rPr>
                  <w:color w:val="0000FF"/>
                </w:rPr>
                <w:t>&lt;******&gt;</w:t>
              </w:r>
            </w:hyperlink>
            <w:r>
              <w:t xml:space="preserve"> (дитилин)</w:t>
            </w:r>
          </w:p>
        </w:tc>
        <w:tc>
          <w:tcPr>
            <w:tcW w:w="1540" w:type="dxa"/>
          </w:tcPr>
          <w:p w:rsidR="002D7DBF" w:rsidRDefault="002D7DBF">
            <w:pPr>
              <w:pStyle w:val="ConsPlusNormal"/>
              <w:jc w:val="center"/>
            </w:pPr>
            <w:r>
              <w:t>541-19-5</w:t>
            </w:r>
          </w:p>
        </w:tc>
        <w:tc>
          <w:tcPr>
            <w:tcW w:w="1615" w:type="dxa"/>
          </w:tcPr>
          <w:p w:rsidR="002D7DBF" w:rsidRDefault="002D7DBF">
            <w:pPr>
              <w:pStyle w:val="ConsPlusNormal"/>
              <w:jc w:val="center"/>
            </w:pPr>
            <w:r>
              <w:t>0,1 ОБУВ</w:t>
            </w:r>
          </w:p>
        </w:tc>
        <w:tc>
          <w:tcPr>
            <w:tcW w:w="1954" w:type="dxa"/>
          </w:tcPr>
          <w:p w:rsidR="002D7DBF" w:rsidRDefault="002D7DBF">
            <w:pPr>
              <w:pStyle w:val="ConsPlusNormal"/>
              <w:jc w:val="center"/>
            </w:pPr>
            <w:r>
              <w:t>а</w:t>
            </w:r>
          </w:p>
        </w:tc>
        <w:tc>
          <w:tcPr>
            <w:tcW w:w="1784" w:type="dxa"/>
          </w:tcPr>
          <w:p w:rsidR="002D7DBF" w:rsidRDefault="002D7DBF">
            <w:pPr>
              <w:pStyle w:val="ConsPlusNormal"/>
              <w:jc w:val="center"/>
            </w:pPr>
          </w:p>
        </w:tc>
        <w:tc>
          <w:tcPr>
            <w:tcW w:w="2123" w:type="dxa"/>
          </w:tcPr>
          <w:p w:rsidR="002D7DBF" w:rsidRDefault="002D7DBF">
            <w:pPr>
              <w:pStyle w:val="ConsPlusNormal"/>
              <w:jc w:val="center"/>
            </w:pPr>
          </w:p>
        </w:tc>
      </w:tr>
    </w:tbl>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85" w:name="P2797"/>
      <w:bookmarkEnd w:id="85"/>
      <w:r>
        <w:t>&lt;*&gt; В числителе максимальная, а в знаменателе среднесменная ПДК.</w:t>
      </w:r>
    </w:p>
    <w:p w:rsidR="002D7DBF" w:rsidRDefault="002D7DBF">
      <w:pPr>
        <w:pStyle w:val="ConsPlusNormal"/>
        <w:spacing w:before="220"/>
        <w:ind w:firstLine="540"/>
        <w:jc w:val="both"/>
      </w:pPr>
      <w:bookmarkStart w:id="86" w:name="P2798"/>
      <w:bookmarkEnd w:id="86"/>
      <w:r>
        <w:t>&lt;**&gt; Преимущественное агрегатное состояние вещества в воздухе в условиях производства: п - пары и (или) газы, а - аэрозоль.</w:t>
      </w:r>
    </w:p>
    <w:p w:rsidR="002D7DBF" w:rsidRDefault="002D7DBF">
      <w:pPr>
        <w:pStyle w:val="ConsPlusNormal"/>
        <w:spacing w:before="220"/>
        <w:ind w:firstLine="540"/>
        <w:jc w:val="both"/>
      </w:pPr>
      <w:bookmarkStart w:id="87" w:name="P2799"/>
      <w:bookmarkEnd w:id="87"/>
      <w:r>
        <w:t>&lt;***&gt; Наряду с остронаправленным механизмом действия приведены дополнительные особенности действия вещества: А - аллерген, К - канцероген, Р - раздражающее действие.</w:t>
      </w:r>
    </w:p>
    <w:p w:rsidR="002D7DBF" w:rsidRDefault="002D7DBF">
      <w:pPr>
        <w:pStyle w:val="ConsPlusNormal"/>
        <w:spacing w:before="220"/>
        <w:ind w:firstLine="540"/>
        <w:jc w:val="both"/>
      </w:pPr>
      <w:bookmarkStart w:id="88" w:name="P2800"/>
      <w:bookmarkEnd w:id="88"/>
      <w:r>
        <w:t>&lt;****&gt; Азота пятиокись и азота окись на воздухе переходит в азота двуокись.</w:t>
      </w:r>
    </w:p>
    <w:p w:rsidR="002D7DBF" w:rsidRDefault="002D7DBF">
      <w:pPr>
        <w:pStyle w:val="ConsPlusNormal"/>
        <w:spacing w:before="220"/>
        <w:ind w:firstLine="540"/>
        <w:jc w:val="both"/>
      </w:pPr>
      <w:bookmarkStart w:id="89" w:name="P2801"/>
      <w:bookmarkEnd w:id="89"/>
      <w:r>
        <w:t>&lt;*****&gt; При длительности работы в воздухе рабочей зоны, содержащей оксид углерода, не более 1 ч ПДК оксида углерода может быть повышена до 50 мг/куб.м, при длительности работы не более 30 мин - не более 100 мг/куб.м, при длительности работы не более 15 мин - 200 мг/куб.м. Повторные работы при условии повышенного содержания оксида углерода могут проводиться с перерывом не менее чем в 2 ч.</w:t>
      </w:r>
    </w:p>
    <w:p w:rsidR="002D7DBF" w:rsidRDefault="002D7DBF">
      <w:pPr>
        <w:pStyle w:val="ConsPlusNormal"/>
        <w:spacing w:before="220"/>
        <w:ind w:firstLine="540"/>
        <w:jc w:val="both"/>
      </w:pPr>
      <w:bookmarkStart w:id="90" w:name="P2802"/>
      <w:bookmarkEnd w:id="90"/>
      <w:r>
        <w:t>&lt;******&gt; Требуется специальная защита кожи и глаз.</w:t>
      </w:r>
    </w:p>
    <w:p w:rsidR="002D7DBF" w:rsidRDefault="002D7DBF">
      <w:pPr>
        <w:pStyle w:val="ConsPlusNormal"/>
        <w:ind w:firstLine="540"/>
        <w:jc w:val="both"/>
      </w:pPr>
    </w:p>
    <w:p w:rsidR="002D7DBF" w:rsidRDefault="002D7DBF">
      <w:pPr>
        <w:pStyle w:val="ConsPlusNormal"/>
        <w:jc w:val="right"/>
        <w:outlineLvl w:val="2"/>
      </w:pPr>
      <w:r>
        <w:t>Таблица 2</w:t>
      </w:r>
    </w:p>
    <w:p w:rsidR="002D7DBF" w:rsidRDefault="002D7DBF">
      <w:pPr>
        <w:pStyle w:val="ConsPlusNormal"/>
        <w:ind w:firstLine="540"/>
        <w:jc w:val="both"/>
      </w:pPr>
    </w:p>
    <w:p w:rsidR="002D7DBF" w:rsidRDefault="002D7DBF">
      <w:pPr>
        <w:pStyle w:val="ConsPlusNormal"/>
        <w:jc w:val="center"/>
      </w:pPr>
      <w:r>
        <w:rPr>
          <w:b/>
        </w:rPr>
        <w:t>Вещества раздражающего действия</w:t>
      </w:r>
    </w:p>
    <w:p w:rsidR="002D7DBF" w:rsidRDefault="002D7DB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
        <w:gridCol w:w="4501"/>
        <w:gridCol w:w="1635"/>
        <w:gridCol w:w="1442"/>
        <w:gridCol w:w="1748"/>
        <w:gridCol w:w="1593"/>
        <w:gridCol w:w="1996"/>
      </w:tblGrid>
      <w:tr w:rsidR="002D7DBF">
        <w:tc>
          <w:tcPr>
            <w:tcW w:w="693" w:type="dxa"/>
          </w:tcPr>
          <w:p w:rsidR="002D7DBF" w:rsidRDefault="002D7DBF">
            <w:pPr>
              <w:pStyle w:val="ConsPlusNormal"/>
              <w:jc w:val="center"/>
            </w:pPr>
            <w:r>
              <w:t>N п/п</w:t>
            </w:r>
          </w:p>
        </w:tc>
        <w:tc>
          <w:tcPr>
            <w:tcW w:w="4501" w:type="dxa"/>
            <w:vAlign w:val="center"/>
          </w:tcPr>
          <w:p w:rsidR="002D7DBF" w:rsidRDefault="002D7DBF">
            <w:pPr>
              <w:pStyle w:val="ConsPlusNormal"/>
              <w:jc w:val="center"/>
            </w:pPr>
            <w:r>
              <w:t>Наименование вещества по IUPAC и основные синонимы</w:t>
            </w:r>
          </w:p>
        </w:tc>
        <w:tc>
          <w:tcPr>
            <w:tcW w:w="1635" w:type="dxa"/>
            <w:vAlign w:val="center"/>
          </w:tcPr>
          <w:p w:rsidR="002D7DBF" w:rsidRDefault="002D7DBF">
            <w:pPr>
              <w:pStyle w:val="ConsPlusNormal"/>
              <w:jc w:val="center"/>
            </w:pPr>
            <w:r>
              <w:t>N по ГН</w:t>
            </w:r>
          </w:p>
        </w:tc>
        <w:tc>
          <w:tcPr>
            <w:tcW w:w="1442" w:type="dxa"/>
            <w:vAlign w:val="center"/>
          </w:tcPr>
          <w:p w:rsidR="002D7DBF" w:rsidRDefault="002D7DBF">
            <w:pPr>
              <w:pStyle w:val="ConsPlusNormal"/>
              <w:jc w:val="center"/>
            </w:pPr>
            <w:r>
              <w:t xml:space="preserve">ПДК, мг/куб.м </w:t>
            </w:r>
            <w:hyperlink w:anchor="P3734" w:history="1">
              <w:r>
                <w:rPr>
                  <w:color w:val="0000FF"/>
                </w:rPr>
                <w:t>&lt;*&gt;</w:t>
              </w:r>
            </w:hyperlink>
          </w:p>
        </w:tc>
        <w:tc>
          <w:tcPr>
            <w:tcW w:w="1748" w:type="dxa"/>
            <w:vAlign w:val="center"/>
          </w:tcPr>
          <w:p w:rsidR="002D7DBF" w:rsidRDefault="002D7DBF">
            <w:pPr>
              <w:pStyle w:val="ConsPlusNormal"/>
              <w:jc w:val="center"/>
            </w:pPr>
            <w:r>
              <w:t xml:space="preserve">Агрегатное состояние </w:t>
            </w:r>
            <w:hyperlink w:anchor="P3734" w:history="1">
              <w:r>
                <w:rPr>
                  <w:color w:val="0000FF"/>
                </w:rPr>
                <w:t>&lt;*&gt;</w:t>
              </w:r>
            </w:hyperlink>
          </w:p>
        </w:tc>
        <w:tc>
          <w:tcPr>
            <w:tcW w:w="1593" w:type="dxa"/>
            <w:vAlign w:val="center"/>
          </w:tcPr>
          <w:p w:rsidR="002D7DBF" w:rsidRDefault="002D7DBF">
            <w:pPr>
              <w:pStyle w:val="ConsPlusNormal"/>
              <w:jc w:val="center"/>
            </w:pPr>
            <w:r>
              <w:t>Класс опасности</w:t>
            </w:r>
          </w:p>
        </w:tc>
        <w:tc>
          <w:tcPr>
            <w:tcW w:w="1996" w:type="dxa"/>
            <w:vAlign w:val="center"/>
          </w:tcPr>
          <w:p w:rsidR="002D7DBF" w:rsidRDefault="002D7DBF">
            <w:pPr>
              <w:pStyle w:val="ConsPlusNormal"/>
              <w:jc w:val="center"/>
            </w:pPr>
            <w:r>
              <w:t xml:space="preserve">Особенности действия </w:t>
            </w:r>
            <w:hyperlink w:anchor="P3735" w:history="1">
              <w:r>
                <w:rPr>
                  <w:color w:val="0000FF"/>
                </w:rPr>
                <w:t>&lt;**&gt;</w:t>
              </w:r>
            </w:hyperlink>
          </w:p>
        </w:tc>
      </w:tr>
      <w:tr w:rsidR="002D7DBF">
        <w:tc>
          <w:tcPr>
            <w:tcW w:w="693" w:type="dxa"/>
          </w:tcPr>
          <w:p w:rsidR="002D7DBF" w:rsidRDefault="002D7DBF">
            <w:pPr>
              <w:pStyle w:val="ConsPlusNormal"/>
              <w:jc w:val="center"/>
            </w:pPr>
            <w:r>
              <w:t>1</w:t>
            </w:r>
          </w:p>
        </w:tc>
        <w:tc>
          <w:tcPr>
            <w:tcW w:w="4501" w:type="dxa"/>
            <w:vAlign w:val="center"/>
          </w:tcPr>
          <w:p w:rsidR="002D7DBF" w:rsidRDefault="002D7DBF">
            <w:pPr>
              <w:pStyle w:val="ConsPlusNormal"/>
              <w:jc w:val="center"/>
            </w:pPr>
            <w:r>
              <w:t>2</w:t>
            </w:r>
          </w:p>
        </w:tc>
        <w:tc>
          <w:tcPr>
            <w:tcW w:w="1635" w:type="dxa"/>
            <w:vAlign w:val="center"/>
          </w:tcPr>
          <w:p w:rsidR="002D7DBF" w:rsidRDefault="002D7DBF">
            <w:pPr>
              <w:pStyle w:val="ConsPlusNormal"/>
              <w:jc w:val="center"/>
            </w:pPr>
            <w:r>
              <w:t>3</w:t>
            </w:r>
          </w:p>
        </w:tc>
        <w:tc>
          <w:tcPr>
            <w:tcW w:w="1442" w:type="dxa"/>
            <w:vAlign w:val="center"/>
          </w:tcPr>
          <w:p w:rsidR="002D7DBF" w:rsidRDefault="002D7DBF">
            <w:pPr>
              <w:pStyle w:val="ConsPlusNormal"/>
              <w:jc w:val="center"/>
            </w:pPr>
            <w:r>
              <w:t>4</w:t>
            </w:r>
          </w:p>
        </w:tc>
        <w:tc>
          <w:tcPr>
            <w:tcW w:w="1748" w:type="dxa"/>
            <w:vAlign w:val="center"/>
          </w:tcPr>
          <w:p w:rsidR="002D7DBF" w:rsidRDefault="002D7DBF">
            <w:pPr>
              <w:pStyle w:val="ConsPlusNormal"/>
              <w:jc w:val="center"/>
            </w:pPr>
            <w:r>
              <w:t>5</w:t>
            </w:r>
          </w:p>
        </w:tc>
        <w:tc>
          <w:tcPr>
            <w:tcW w:w="1593" w:type="dxa"/>
            <w:vAlign w:val="center"/>
          </w:tcPr>
          <w:p w:rsidR="002D7DBF" w:rsidRDefault="002D7DBF">
            <w:pPr>
              <w:pStyle w:val="ConsPlusNormal"/>
              <w:jc w:val="center"/>
            </w:pPr>
            <w:r>
              <w:t>6</w:t>
            </w:r>
          </w:p>
        </w:tc>
        <w:tc>
          <w:tcPr>
            <w:tcW w:w="1996" w:type="dxa"/>
            <w:vAlign w:val="center"/>
          </w:tcPr>
          <w:p w:rsidR="002D7DBF" w:rsidRDefault="002D7DBF">
            <w:pPr>
              <w:pStyle w:val="ConsPlusNormal"/>
              <w:jc w:val="center"/>
            </w:pPr>
            <w:r>
              <w:t>7</w:t>
            </w:r>
          </w:p>
        </w:tc>
      </w:tr>
      <w:tr w:rsidR="002D7DBF">
        <w:tc>
          <w:tcPr>
            <w:tcW w:w="693" w:type="dxa"/>
          </w:tcPr>
          <w:p w:rsidR="002D7DBF" w:rsidRDefault="002D7DBF">
            <w:pPr>
              <w:pStyle w:val="ConsPlusNormal"/>
              <w:jc w:val="center"/>
            </w:pPr>
            <w:r>
              <w:t>1</w:t>
            </w:r>
          </w:p>
        </w:tc>
        <w:tc>
          <w:tcPr>
            <w:tcW w:w="4501" w:type="dxa"/>
          </w:tcPr>
          <w:p w:rsidR="002D7DBF" w:rsidRDefault="002D7DBF">
            <w:pPr>
              <w:pStyle w:val="ConsPlusNormal"/>
            </w:pPr>
            <w:r>
              <w:t>Азота диоксид</w:t>
            </w:r>
          </w:p>
        </w:tc>
        <w:tc>
          <w:tcPr>
            <w:tcW w:w="1635" w:type="dxa"/>
          </w:tcPr>
          <w:p w:rsidR="002D7DBF" w:rsidRDefault="002D7DBF">
            <w:pPr>
              <w:pStyle w:val="ConsPlusNormal"/>
              <w:jc w:val="center"/>
            </w:pPr>
            <w:r>
              <w:t>410102-44-0</w:t>
            </w: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lastRenderedPageBreak/>
              <w:t>2</w:t>
            </w:r>
          </w:p>
        </w:tc>
        <w:tc>
          <w:tcPr>
            <w:tcW w:w="4501" w:type="dxa"/>
          </w:tcPr>
          <w:p w:rsidR="002D7DBF" w:rsidRDefault="002D7DBF">
            <w:pPr>
              <w:pStyle w:val="ConsPlusNormal"/>
            </w:pPr>
            <w:r>
              <w:t xml:space="preserve">Азота оксиды (в пересчете на </w:t>
            </w:r>
            <w:r w:rsidR="004150F0">
              <w:rPr>
                <w:position w:val="-12"/>
              </w:rPr>
              <w:pict>
                <v:shape id="_x0000_i1203" style="width:29.25pt;height:19.5pt" coordsize="" o:spt="100" adj="0,,0" path="" filled="f" stroked="f">
                  <v:stroke joinstyle="miter"/>
                  <v:imagedata r:id="rId193" o:title="base_45057_142959_357"/>
                  <v:formulas/>
                  <v:path o:connecttype="segments"/>
                </v:shape>
              </w:pict>
            </w:r>
            <w:r>
              <w:t>)</w:t>
            </w:r>
          </w:p>
        </w:tc>
        <w:tc>
          <w:tcPr>
            <w:tcW w:w="1635" w:type="dxa"/>
          </w:tcPr>
          <w:p w:rsidR="002D7DBF" w:rsidRDefault="002D7DBF">
            <w:pPr>
              <w:pStyle w:val="ConsPlusNormal"/>
              <w:jc w:val="center"/>
            </w:pP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3</w:t>
            </w:r>
          </w:p>
        </w:tc>
        <w:tc>
          <w:tcPr>
            <w:tcW w:w="4501" w:type="dxa"/>
          </w:tcPr>
          <w:p w:rsidR="002D7DBF" w:rsidRDefault="002D7DBF">
            <w:pPr>
              <w:pStyle w:val="ConsPlusNormal"/>
            </w:pPr>
            <w:r>
              <w:t xml:space="preserve">Азотная кислота </w:t>
            </w:r>
            <w:hyperlink w:anchor="P3736" w:history="1">
              <w:r>
                <w:rPr>
                  <w:color w:val="0000FF"/>
                </w:rPr>
                <w:t>&lt;***&gt;</w:t>
              </w:r>
            </w:hyperlink>
          </w:p>
        </w:tc>
        <w:tc>
          <w:tcPr>
            <w:tcW w:w="1635" w:type="dxa"/>
          </w:tcPr>
          <w:p w:rsidR="002D7DBF" w:rsidRDefault="002D7DBF">
            <w:pPr>
              <w:pStyle w:val="ConsPlusNormal"/>
              <w:jc w:val="center"/>
            </w:pPr>
            <w:r>
              <w:t>7697-37-2</w:t>
            </w: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4</w:t>
            </w:r>
          </w:p>
        </w:tc>
        <w:tc>
          <w:tcPr>
            <w:tcW w:w="4501" w:type="dxa"/>
          </w:tcPr>
          <w:p w:rsidR="002D7DBF" w:rsidRDefault="002D7DBF">
            <w:pPr>
              <w:pStyle w:val="ConsPlusNormal"/>
            </w:pPr>
            <w:r>
              <w:t xml:space="preserve">альфа-Аминобензацетил- хлорид гидрохлорид </w:t>
            </w:r>
            <w:hyperlink w:anchor="P3736" w:history="1">
              <w:r>
                <w:rPr>
                  <w:color w:val="0000FF"/>
                </w:rPr>
                <w:t>&lt;***&gt;</w:t>
              </w:r>
            </w:hyperlink>
          </w:p>
        </w:tc>
        <w:tc>
          <w:tcPr>
            <w:tcW w:w="1635" w:type="dxa"/>
          </w:tcPr>
          <w:p w:rsidR="002D7DBF" w:rsidRDefault="002D7DBF">
            <w:pPr>
              <w:pStyle w:val="ConsPlusNormal"/>
              <w:jc w:val="center"/>
            </w:pPr>
            <w:r>
              <w:t>39878-87-0</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5</w:t>
            </w:r>
          </w:p>
        </w:tc>
        <w:tc>
          <w:tcPr>
            <w:tcW w:w="4501" w:type="dxa"/>
          </w:tcPr>
          <w:p w:rsidR="002D7DBF" w:rsidRDefault="002D7DBF">
            <w:pPr>
              <w:pStyle w:val="ConsPlusNormal"/>
            </w:pPr>
            <w:r>
              <w:t xml:space="preserve">2-Аминопропан </w:t>
            </w:r>
            <w:hyperlink w:anchor="P3736" w:history="1">
              <w:r>
                <w:rPr>
                  <w:color w:val="0000FF"/>
                </w:rPr>
                <w:t>&lt;***&gt;</w:t>
              </w:r>
            </w:hyperlink>
            <w:r>
              <w:t xml:space="preserve"> (метилэтиламин)</w:t>
            </w:r>
          </w:p>
        </w:tc>
        <w:tc>
          <w:tcPr>
            <w:tcW w:w="1635" w:type="dxa"/>
          </w:tcPr>
          <w:p w:rsidR="002D7DBF" w:rsidRDefault="002D7DBF">
            <w:pPr>
              <w:pStyle w:val="ConsPlusNormal"/>
              <w:jc w:val="center"/>
            </w:pPr>
            <w:r>
              <w:t>75-31-0</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6</w:t>
            </w:r>
          </w:p>
        </w:tc>
        <w:tc>
          <w:tcPr>
            <w:tcW w:w="4501" w:type="dxa"/>
          </w:tcPr>
          <w:p w:rsidR="002D7DBF" w:rsidRDefault="002D7DBF">
            <w:pPr>
              <w:pStyle w:val="ConsPlusNormal"/>
            </w:pPr>
            <w:r>
              <w:t>Аммиак</w:t>
            </w:r>
          </w:p>
        </w:tc>
        <w:tc>
          <w:tcPr>
            <w:tcW w:w="1635" w:type="dxa"/>
          </w:tcPr>
          <w:p w:rsidR="002D7DBF" w:rsidRDefault="002D7DBF">
            <w:pPr>
              <w:pStyle w:val="ConsPlusNormal"/>
              <w:jc w:val="center"/>
            </w:pPr>
            <w:r>
              <w:t>7664-41-7</w:t>
            </w:r>
          </w:p>
        </w:tc>
        <w:tc>
          <w:tcPr>
            <w:tcW w:w="1442" w:type="dxa"/>
          </w:tcPr>
          <w:p w:rsidR="002D7DBF" w:rsidRDefault="002D7DBF">
            <w:pPr>
              <w:pStyle w:val="ConsPlusNormal"/>
              <w:jc w:val="center"/>
            </w:pPr>
            <w:r>
              <w:t>20</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4</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7</w:t>
            </w:r>
          </w:p>
        </w:tc>
        <w:tc>
          <w:tcPr>
            <w:tcW w:w="4501" w:type="dxa"/>
          </w:tcPr>
          <w:p w:rsidR="002D7DBF" w:rsidRDefault="002D7DBF">
            <w:pPr>
              <w:pStyle w:val="ConsPlusNormal"/>
            </w:pPr>
            <w:r>
              <w:t xml:space="preserve">Ацетальдегид </w:t>
            </w:r>
            <w:hyperlink w:anchor="P3736" w:history="1">
              <w:r>
                <w:rPr>
                  <w:color w:val="0000FF"/>
                </w:rPr>
                <w:t>&lt;***&gt;</w:t>
              </w:r>
            </w:hyperlink>
          </w:p>
        </w:tc>
        <w:tc>
          <w:tcPr>
            <w:tcW w:w="1635" w:type="dxa"/>
          </w:tcPr>
          <w:p w:rsidR="002D7DBF" w:rsidRDefault="002D7DBF">
            <w:pPr>
              <w:pStyle w:val="ConsPlusNormal"/>
              <w:jc w:val="center"/>
            </w:pPr>
            <w:r>
              <w:t>75-07-0</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8</w:t>
            </w:r>
          </w:p>
        </w:tc>
        <w:tc>
          <w:tcPr>
            <w:tcW w:w="4501" w:type="dxa"/>
          </w:tcPr>
          <w:p w:rsidR="002D7DBF" w:rsidRDefault="002D7DBF">
            <w:pPr>
              <w:pStyle w:val="ConsPlusNormal"/>
            </w:pPr>
            <w:r>
              <w:t xml:space="preserve">Ацетангидрид </w:t>
            </w:r>
            <w:hyperlink w:anchor="P3736" w:history="1">
              <w:r>
                <w:rPr>
                  <w:color w:val="0000FF"/>
                </w:rPr>
                <w:t>&lt;***&gt;</w:t>
              </w:r>
            </w:hyperlink>
            <w:r>
              <w:t xml:space="preserve"> (ацетонгидрид)</w:t>
            </w:r>
          </w:p>
        </w:tc>
        <w:tc>
          <w:tcPr>
            <w:tcW w:w="1635" w:type="dxa"/>
          </w:tcPr>
          <w:p w:rsidR="002D7DBF" w:rsidRDefault="002D7DBF">
            <w:pPr>
              <w:pStyle w:val="ConsPlusNormal"/>
              <w:jc w:val="center"/>
            </w:pPr>
            <w:r>
              <w:t>108-24-7</w:t>
            </w:r>
          </w:p>
        </w:tc>
        <w:tc>
          <w:tcPr>
            <w:tcW w:w="1442" w:type="dxa"/>
          </w:tcPr>
          <w:p w:rsidR="002D7DBF" w:rsidRDefault="002D7DBF">
            <w:pPr>
              <w:pStyle w:val="ConsPlusNormal"/>
              <w:jc w:val="center"/>
            </w:pPr>
            <w:r>
              <w:t>3</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9</w:t>
            </w:r>
          </w:p>
        </w:tc>
        <w:tc>
          <w:tcPr>
            <w:tcW w:w="4501" w:type="dxa"/>
          </w:tcPr>
          <w:p w:rsidR="002D7DBF" w:rsidRDefault="002D7DBF">
            <w:pPr>
              <w:pStyle w:val="ConsPlusNormal"/>
            </w:pPr>
            <w:r>
              <w:t xml:space="preserve">Барий дигидроксид </w:t>
            </w:r>
            <w:hyperlink w:anchor="P3736" w:history="1">
              <w:r>
                <w:rPr>
                  <w:color w:val="0000FF"/>
                </w:rPr>
                <w:t>&lt;***&gt;</w:t>
              </w:r>
            </w:hyperlink>
            <w:r>
              <w:t xml:space="preserve"> (гидроокись бария)</w:t>
            </w:r>
          </w:p>
        </w:tc>
        <w:tc>
          <w:tcPr>
            <w:tcW w:w="1635" w:type="dxa"/>
          </w:tcPr>
          <w:p w:rsidR="002D7DBF" w:rsidRDefault="002D7DBF">
            <w:pPr>
              <w:pStyle w:val="ConsPlusNormal"/>
              <w:jc w:val="center"/>
            </w:pPr>
            <w:r>
              <w:t>17194-00-2</w:t>
            </w:r>
          </w:p>
        </w:tc>
        <w:tc>
          <w:tcPr>
            <w:tcW w:w="1442" w:type="dxa"/>
          </w:tcPr>
          <w:p w:rsidR="002D7DBF" w:rsidRDefault="002D7DBF">
            <w:pPr>
              <w:pStyle w:val="ConsPlusNormal"/>
              <w:jc w:val="center"/>
            </w:pPr>
            <w:r>
              <w:t>0,3/0,1</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10</w:t>
            </w:r>
          </w:p>
        </w:tc>
        <w:tc>
          <w:tcPr>
            <w:tcW w:w="4501" w:type="dxa"/>
          </w:tcPr>
          <w:p w:rsidR="002D7DBF" w:rsidRDefault="002D7DBF">
            <w:pPr>
              <w:pStyle w:val="ConsPlusNormal"/>
            </w:pPr>
            <w:r>
              <w:t>Барий дихлорид (бария хлорид)</w:t>
            </w:r>
          </w:p>
        </w:tc>
        <w:tc>
          <w:tcPr>
            <w:tcW w:w="1635" w:type="dxa"/>
          </w:tcPr>
          <w:p w:rsidR="002D7DBF" w:rsidRDefault="002D7DBF">
            <w:pPr>
              <w:pStyle w:val="ConsPlusNormal"/>
              <w:jc w:val="center"/>
            </w:pPr>
            <w:r>
              <w:t>10361-37-2</w:t>
            </w:r>
          </w:p>
        </w:tc>
        <w:tc>
          <w:tcPr>
            <w:tcW w:w="1442" w:type="dxa"/>
          </w:tcPr>
          <w:p w:rsidR="002D7DBF" w:rsidRDefault="002D7DBF">
            <w:pPr>
              <w:pStyle w:val="ConsPlusNormal"/>
              <w:jc w:val="center"/>
            </w:pPr>
            <w:r>
              <w:t>1/0,3</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11</w:t>
            </w:r>
          </w:p>
        </w:tc>
        <w:tc>
          <w:tcPr>
            <w:tcW w:w="4501" w:type="dxa"/>
          </w:tcPr>
          <w:p w:rsidR="002D7DBF" w:rsidRDefault="002D7DBF">
            <w:pPr>
              <w:pStyle w:val="ConsPlusNormal"/>
            </w:pPr>
            <w:r>
              <w:t xml:space="preserve">Бензилхлорформиат </w:t>
            </w:r>
            <w:hyperlink w:anchor="P3736" w:history="1">
              <w:r>
                <w:rPr>
                  <w:color w:val="0000FF"/>
                </w:rPr>
                <w:t>&lt;***&gt;</w:t>
              </w:r>
            </w:hyperlink>
            <w:r>
              <w:t xml:space="preserve"> (карбобензоксихлорид)</w:t>
            </w:r>
          </w:p>
        </w:tc>
        <w:tc>
          <w:tcPr>
            <w:tcW w:w="1635" w:type="dxa"/>
          </w:tcPr>
          <w:p w:rsidR="002D7DBF" w:rsidRDefault="002D7DBF">
            <w:pPr>
              <w:pStyle w:val="ConsPlusNormal"/>
              <w:jc w:val="center"/>
            </w:pPr>
            <w:r>
              <w:t>501-53-1</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 + 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12</w:t>
            </w:r>
          </w:p>
        </w:tc>
        <w:tc>
          <w:tcPr>
            <w:tcW w:w="4501" w:type="dxa"/>
          </w:tcPr>
          <w:p w:rsidR="002D7DBF" w:rsidRDefault="002D7DBF">
            <w:pPr>
              <w:pStyle w:val="ConsPlusNormal"/>
            </w:pPr>
            <w:r>
              <w:t>Бензилцианид (фенилацетонитрил)</w:t>
            </w:r>
          </w:p>
        </w:tc>
        <w:tc>
          <w:tcPr>
            <w:tcW w:w="1635" w:type="dxa"/>
          </w:tcPr>
          <w:p w:rsidR="002D7DBF" w:rsidRDefault="002D7DBF">
            <w:pPr>
              <w:pStyle w:val="ConsPlusNormal"/>
              <w:jc w:val="center"/>
            </w:pPr>
            <w:r>
              <w:t>140-29-4</w:t>
            </w:r>
          </w:p>
        </w:tc>
        <w:tc>
          <w:tcPr>
            <w:tcW w:w="1442" w:type="dxa"/>
          </w:tcPr>
          <w:p w:rsidR="002D7DBF" w:rsidRDefault="002D7DBF">
            <w:pPr>
              <w:pStyle w:val="ConsPlusNormal"/>
              <w:jc w:val="center"/>
            </w:pPr>
            <w:r>
              <w:t>0,8</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13</w:t>
            </w:r>
          </w:p>
        </w:tc>
        <w:tc>
          <w:tcPr>
            <w:tcW w:w="4501" w:type="dxa"/>
          </w:tcPr>
          <w:p w:rsidR="002D7DBF" w:rsidRDefault="002D7DBF">
            <w:pPr>
              <w:pStyle w:val="ConsPlusNormal"/>
            </w:pPr>
            <w:r>
              <w:t>Бензохин-1,4-он (п- бензохинон)</w:t>
            </w:r>
          </w:p>
        </w:tc>
        <w:tc>
          <w:tcPr>
            <w:tcW w:w="1635" w:type="dxa"/>
          </w:tcPr>
          <w:p w:rsidR="002D7DBF" w:rsidRDefault="002D7DBF">
            <w:pPr>
              <w:pStyle w:val="ConsPlusNormal"/>
              <w:jc w:val="center"/>
            </w:pPr>
            <w:r>
              <w:t>106-51-4</w:t>
            </w:r>
          </w:p>
        </w:tc>
        <w:tc>
          <w:tcPr>
            <w:tcW w:w="1442" w:type="dxa"/>
          </w:tcPr>
          <w:p w:rsidR="002D7DBF" w:rsidRDefault="002D7DBF">
            <w:pPr>
              <w:pStyle w:val="ConsPlusNormal"/>
              <w:jc w:val="center"/>
            </w:pPr>
            <w:r>
              <w:t>0,05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14</w:t>
            </w:r>
          </w:p>
        </w:tc>
        <w:tc>
          <w:tcPr>
            <w:tcW w:w="4501" w:type="dxa"/>
          </w:tcPr>
          <w:p w:rsidR="002D7DBF" w:rsidRDefault="002D7DBF">
            <w:pPr>
              <w:pStyle w:val="ConsPlusNormal"/>
            </w:pPr>
            <w:r>
              <w:t>Бор трифторид</w:t>
            </w:r>
          </w:p>
        </w:tc>
        <w:tc>
          <w:tcPr>
            <w:tcW w:w="1635" w:type="dxa"/>
          </w:tcPr>
          <w:p w:rsidR="002D7DBF" w:rsidRDefault="002D7DBF">
            <w:pPr>
              <w:pStyle w:val="ConsPlusNormal"/>
              <w:jc w:val="center"/>
            </w:pPr>
            <w:r>
              <w:t>7637-07-2</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15</w:t>
            </w:r>
          </w:p>
        </w:tc>
        <w:tc>
          <w:tcPr>
            <w:tcW w:w="4501" w:type="dxa"/>
          </w:tcPr>
          <w:p w:rsidR="002D7DBF" w:rsidRDefault="002D7DBF">
            <w:pPr>
              <w:pStyle w:val="ConsPlusNormal"/>
            </w:pPr>
            <w:r>
              <w:t xml:space="preserve">Бром </w:t>
            </w:r>
            <w:hyperlink w:anchor="P3736" w:history="1">
              <w:r>
                <w:rPr>
                  <w:color w:val="0000FF"/>
                </w:rPr>
                <w:t>&lt;***&gt;</w:t>
              </w:r>
            </w:hyperlink>
          </w:p>
        </w:tc>
        <w:tc>
          <w:tcPr>
            <w:tcW w:w="1635" w:type="dxa"/>
          </w:tcPr>
          <w:p w:rsidR="002D7DBF" w:rsidRDefault="002D7DBF">
            <w:pPr>
              <w:pStyle w:val="ConsPlusNormal"/>
              <w:jc w:val="center"/>
            </w:pPr>
            <w:r>
              <w:t>7726-95-6</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16</w:t>
            </w:r>
          </w:p>
        </w:tc>
        <w:tc>
          <w:tcPr>
            <w:tcW w:w="4501" w:type="dxa"/>
          </w:tcPr>
          <w:p w:rsidR="002D7DBF" w:rsidRDefault="002D7DBF">
            <w:pPr>
              <w:pStyle w:val="ConsPlusNormal"/>
            </w:pPr>
            <w:r>
              <w:t xml:space="preserve">Бутаналь </w:t>
            </w:r>
            <w:hyperlink w:anchor="P3736" w:history="1">
              <w:r>
                <w:rPr>
                  <w:color w:val="0000FF"/>
                </w:rPr>
                <w:t>&lt;***&gt;</w:t>
              </w:r>
            </w:hyperlink>
          </w:p>
        </w:tc>
        <w:tc>
          <w:tcPr>
            <w:tcW w:w="1635" w:type="dxa"/>
          </w:tcPr>
          <w:p w:rsidR="002D7DBF" w:rsidRDefault="002D7DBF">
            <w:pPr>
              <w:pStyle w:val="ConsPlusNormal"/>
              <w:jc w:val="center"/>
            </w:pPr>
            <w:r>
              <w:t>123-72-8</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17</w:t>
            </w:r>
          </w:p>
        </w:tc>
        <w:tc>
          <w:tcPr>
            <w:tcW w:w="4501" w:type="dxa"/>
          </w:tcPr>
          <w:p w:rsidR="002D7DBF" w:rsidRDefault="002D7DBF">
            <w:pPr>
              <w:pStyle w:val="ConsPlusNormal"/>
            </w:pPr>
            <w:r>
              <w:t>Бутановая кислота</w:t>
            </w:r>
          </w:p>
        </w:tc>
        <w:tc>
          <w:tcPr>
            <w:tcW w:w="1635" w:type="dxa"/>
          </w:tcPr>
          <w:p w:rsidR="002D7DBF" w:rsidRDefault="002D7DBF">
            <w:pPr>
              <w:pStyle w:val="ConsPlusNormal"/>
              <w:jc w:val="center"/>
            </w:pPr>
            <w:r>
              <w:t>107-92-6</w:t>
            </w:r>
          </w:p>
        </w:tc>
        <w:tc>
          <w:tcPr>
            <w:tcW w:w="1442" w:type="dxa"/>
          </w:tcPr>
          <w:p w:rsidR="002D7DBF" w:rsidRDefault="002D7DBF">
            <w:pPr>
              <w:pStyle w:val="ConsPlusNormal"/>
              <w:jc w:val="center"/>
            </w:pPr>
            <w:r>
              <w:t>10</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18</w:t>
            </w:r>
          </w:p>
        </w:tc>
        <w:tc>
          <w:tcPr>
            <w:tcW w:w="4501" w:type="dxa"/>
          </w:tcPr>
          <w:p w:rsidR="002D7DBF" w:rsidRDefault="002D7DBF">
            <w:pPr>
              <w:pStyle w:val="ConsPlusNormal"/>
            </w:pPr>
            <w:r>
              <w:t xml:space="preserve">Бутановой кислоты ангидрид </w:t>
            </w:r>
            <w:hyperlink w:anchor="P3736" w:history="1">
              <w:r>
                <w:rPr>
                  <w:color w:val="0000FF"/>
                </w:rPr>
                <w:t>&lt;***&gt;</w:t>
              </w:r>
            </w:hyperlink>
            <w:r>
              <w:t xml:space="preserve"> (бутановый ангидрид)</w:t>
            </w:r>
          </w:p>
        </w:tc>
        <w:tc>
          <w:tcPr>
            <w:tcW w:w="1635" w:type="dxa"/>
          </w:tcPr>
          <w:p w:rsidR="002D7DBF" w:rsidRDefault="002D7DBF">
            <w:pPr>
              <w:pStyle w:val="ConsPlusNormal"/>
              <w:jc w:val="center"/>
            </w:pPr>
            <w:r>
              <w:t>106-31-0</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lastRenderedPageBreak/>
              <w:t>19</w:t>
            </w:r>
          </w:p>
        </w:tc>
        <w:tc>
          <w:tcPr>
            <w:tcW w:w="4501" w:type="dxa"/>
          </w:tcPr>
          <w:p w:rsidR="002D7DBF" w:rsidRDefault="002D7DBF">
            <w:pPr>
              <w:pStyle w:val="ConsPlusNormal"/>
            </w:pPr>
            <w:r>
              <w:t>1-Бутоксибут-1-ен-3-ин (этенилвиниловый эфир)</w:t>
            </w:r>
          </w:p>
        </w:tc>
        <w:tc>
          <w:tcPr>
            <w:tcW w:w="1635" w:type="dxa"/>
          </w:tcPr>
          <w:p w:rsidR="002D7DBF" w:rsidRDefault="002D7DBF">
            <w:pPr>
              <w:pStyle w:val="ConsPlusNormal"/>
              <w:jc w:val="center"/>
            </w:pPr>
            <w:r>
              <w:t>2798-72-3</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20</w:t>
            </w:r>
          </w:p>
        </w:tc>
        <w:tc>
          <w:tcPr>
            <w:tcW w:w="4501" w:type="dxa"/>
          </w:tcPr>
          <w:p w:rsidR="002D7DBF" w:rsidRDefault="002D7DBF">
            <w:pPr>
              <w:pStyle w:val="ConsPlusNormal"/>
            </w:pPr>
            <w:r>
              <w:t>Гексановая кислота (капроновая, бутилуксусная)</w:t>
            </w:r>
          </w:p>
        </w:tc>
        <w:tc>
          <w:tcPr>
            <w:tcW w:w="1635" w:type="dxa"/>
          </w:tcPr>
          <w:p w:rsidR="002D7DBF" w:rsidRDefault="002D7DBF">
            <w:pPr>
              <w:pStyle w:val="ConsPlusNormal"/>
              <w:jc w:val="center"/>
            </w:pPr>
            <w:r>
              <w:t>142-62-1</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21</w:t>
            </w:r>
          </w:p>
        </w:tc>
        <w:tc>
          <w:tcPr>
            <w:tcW w:w="4501" w:type="dxa"/>
          </w:tcPr>
          <w:p w:rsidR="002D7DBF" w:rsidRDefault="002D7DBF">
            <w:pPr>
              <w:pStyle w:val="ConsPlusNormal"/>
            </w:pPr>
            <w:r>
              <w:t>Германий тетрахлорид (в пересчете на германий)</w:t>
            </w:r>
          </w:p>
        </w:tc>
        <w:tc>
          <w:tcPr>
            <w:tcW w:w="1635" w:type="dxa"/>
          </w:tcPr>
          <w:p w:rsidR="002D7DBF" w:rsidRDefault="002D7DBF">
            <w:pPr>
              <w:pStyle w:val="ConsPlusNormal"/>
              <w:jc w:val="center"/>
            </w:pPr>
            <w:r>
              <w:t>10038-98-9</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22</w:t>
            </w:r>
          </w:p>
        </w:tc>
        <w:tc>
          <w:tcPr>
            <w:tcW w:w="4501" w:type="dxa"/>
          </w:tcPr>
          <w:p w:rsidR="002D7DBF" w:rsidRDefault="002D7DBF">
            <w:pPr>
              <w:pStyle w:val="ConsPlusNormal"/>
            </w:pPr>
            <w:r>
              <w:t>Гидробромид</w:t>
            </w:r>
          </w:p>
        </w:tc>
        <w:tc>
          <w:tcPr>
            <w:tcW w:w="1635" w:type="dxa"/>
          </w:tcPr>
          <w:p w:rsidR="002D7DBF" w:rsidRDefault="002D7DBF">
            <w:pPr>
              <w:pStyle w:val="ConsPlusNormal"/>
              <w:jc w:val="center"/>
            </w:pPr>
            <w:r>
              <w:t>10035-10-6</w:t>
            </w: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23</w:t>
            </w:r>
          </w:p>
        </w:tc>
        <w:tc>
          <w:tcPr>
            <w:tcW w:w="4501" w:type="dxa"/>
          </w:tcPr>
          <w:p w:rsidR="002D7DBF" w:rsidRDefault="002D7DBF">
            <w:pPr>
              <w:pStyle w:val="ConsPlusNormal"/>
            </w:pPr>
            <w:r>
              <w:t xml:space="preserve">1-Гидрокси-2-нитро-4- хлорбензол </w:t>
            </w:r>
            <w:hyperlink w:anchor="P3736" w:history="1">
              <w:r>
                <w:rPr>
                  <w:color w:val="0000FF"/>
                </w:rPr>
                <w:t>&lt;***&gt;</w:t>
              </w:r>
            </w:hyperlink>
            <w:r>
              <w:t xml:space="preserve"> (4-нитро- 2-хлорфенол, нихлофен)</w:t>
            </w:r>
          </w:p>
        </w:tc>
        <w:tc>
          <w:tcPr>
            <w:tcW w:w="1635" w:type="dxa"/>
          </w:tcPr>
          <w:p w:rsidR="002D7DBF" w:rsidRDefault="002D7DBF">
            <w:pPr>
              <w:pStyle w:val="ConsPlusNormal"/>
              <w:jc w:val="center"/>
            </w:pPr>
            <w:r>
              <w:t>619-08-9</w:t>
            </w:r>
          </w:p>
        </w:tc>
        <w:tc>
          <w:tcPr>
            <w:tcW w:w="1442" w:type="dxa"/>
          </w:tcPr>
          <w:p w:rsidR="002D7DBF" w:rsidRDefault="002D7DBF">
            <w:pPr>
              <w:pStyle w:val="ConsPlusNormal"/>
              <w:jc w:val="center"/>
            </w:pPr>
            <w:r>
              <w:t>3/1</w:t>
            </w:r>
          </w:p>
        </w:tc>
        <w:tc>
          <w:tcPr>
            <w:tcW w:w="1748" w:type="dxa"/>
          </w:tcPr>
          <w:p w:rsidR="002D7DBF" w:rsidRDefault="002D7DBF">
            <w:pPr>
              <w:pStyle w:val="ConsPlusNormal"/>
              <w:jc w:val="center"/>
            </w:pPr>
            <w:r>
              <w:t>п + 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24</w:t>
            </w:r>
          </w:p>
        </w:tc>
        <w:tc>
          <w:tcPr>
            <w:tcW w:w="4501" w:type="dxa"/>
          </w:tcPr>
          <w:p w:rsidR="002D7DBF" w:rsidRDefault="002D7DBF">
            <w:pPr>
              <w:pStyle w:val="ConsPlusNormal"/>
            </w:pPr>
            <w:r>
              <w:t>Гидрофторид (в пересчете на фтор)</w:t>
            </w:r>
          </w:p>
        </w:tc>
        <w:tc>
          <w:tcPr>
            <w:tcW w:w="1635" w:type="dxa"/>
          </w:tcPr>
          <w:p w:rsidR="002D7DBF" w:rsidRDefault="002D7DBF">
            <w:pPr>
              <w:pStyle w:val="ConsPlusNormal"/>
              <w:jc w:val="center"/>
            </w:pPr>
            <w:r>
              <w:t>7664-39-3</w:t>
            </w:r>
          </w:p>
        </w:tc>
        <w:tc>
          <w:tcPr>
            <w:tcW w:w="1442" w:type="dxa"/>
          </w:tcPr>
          <w:p w:rsidR="002D7DBF" w:rsidRDefault="002D7DBF">
            <w:pPr>
              <w:pStyle w:val="ConsPlusNormal"/>
              <w:jc w:val="center"/>
            </w:pPr>
            <w:r>
              <w:t>0,5/0,1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25</w:t>
            </w:r>
          </w:p>
        </w:tc>
        <w:tc>
          <w:tcPr>
            <w:tcW w:w="4501" w:type="dxa"/>
          </w:tcPr>
          <w:p w:rsidR="002D7DBF" w:rsidRDefault="002D7DBF">
            <w:pPr>
              <w:pStyle w:val="ConsPlusNormal"/>
            </w:pPr>
            <w:r>
              <w:t>Гидрохлорид</w:t>
            </w:r>
          </w:p>
        </w:tc>
        <w:tc>
          <w:tcPr>
            <w:tcW w:w="1635" w:type="dxa"/>
          </w:tcPr>
          <w:p w:rsidR="002D7DBF" w:rsidRDefault="002D7DBF">
            <w:pPr>
              <w:pStyle w:val="ConsPlusNormal"/>
              <w:jc w:val="center"/>
            </w:pPr>
            <w:r>
              <w:t>7647-01-0</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26</w:t>
            </w:r>
          </w:p>
        </w:tc>
        <w:tc>
          <w:tcPr>
            <w:tcW w:w="4501" w:type="dxa"/>
          </w:tcPr>
          <w:p w:rsidR="002D7DBF" w:rsidRDefault="002D7DBF">
            <w:pPr>
              <w:pStyle w:val="ConsPlusNormal"/>
            </w:pPr>
            <w:r>
              <w:t>Дигидросульфид (гидросульфид)</w:t>
            </w:r>
          </w:p>
        </w:tc>
        <w:tc>
          <w:tcPr>
            <w:tcW w:w="1635" w:type="dxa"/>
          </w:tcPr>
          <w:p w:rsidR="002D7DBF" w:rsidRDefault="002D7DBF">
            <w:pPr>
              <w:pStyle w:val="ConsPlusNormal"/>
              <w:jc w:val="center"/>
            </w:pPr>
            <w:r>
              <w:t>7783-06-4</w:t>
            </w:r>
          </w:p>
        </w:tc>
        <w:tc>
          <w:tcPr>
            <w:tcW w:w="1442" w:type="dxa"/>
          </w:tcPr>
          <w:p w:rsidR="002D7DBF" w:rsidRDefault="002D7DBF">
            <w:pPr>
              <w:pStyle w:val="ConsPlusNormal"/>
              <w:jc w:val="center"/>
            </w:pPr>
            <w:r>
              <w:t>10</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27</w:t>
            </w:r>
          </w:p>
        </w:tc>
        <w:tc>
          <w:tcPr>
            <w:tcW w:w="4501" w:type="dxa"/>
          </w:tcPr>
          <w:p w:rsidR="002D7DBF" w:rsidRDefault="002D7DBF">
            <w:pPr>
              <w:pStyle w:val="ConsPlusNormal"/>
            </w:pPr>
            <w:r>
              <w:t>3-Диметиламино-пропан-1-ол</w:t>
            </w:r>
          </w:p>
        </w:tc>
        <w:tc>
          <w:tcPr>
            <w:tcW w:w="1635" w:type="dxa"/>
          </w:tcPr>
          <w:p w:rsidR="002D7DBF" w:rsidRDefault="002D7DBF">
            <w:pPr>
              <w:pStyle w:val="ConsPlusNormal"/>
              <w:jc w:val="center"/>
            </w:pPr>
            <w:r>
              <w:t>3179-63-3</w:t>
            </w: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28</w:t>
            </w:r>
          </w:p>
        </w:tc>
        <w:tc>
          <w:tcPr>
            <w:tcW w:w="4501" w:type="dxa"/>
          </w:tcPr>
          <w:p w:rsidR="002D7DBF" w:rsidRDefault="002D7DBF">
            <w:pPr>
              <w:pStyle w:val="ConsPlusNormal"/>
            </w:pPr>
            <w:r>
              <w:t xml:space="preserve">Диметилгексан-1,6-диоат </w:t>
            </w:r>
            <w:hyperlink w:anchor="P3736" w:history="1">
              <w:r>
                <w:rPr>
                  <w:color w:val="0000FF"/>
                </w:rPr>
                <w:t>&lt;***&gt;</w:t>
              </w:r>
            </w:hyperlink>
            <w:r>
              <w:t xml:space="preserve"> (диметилсебацинат, диметил-2,8-гексадиоат)</w:t>
            </w:r>
          </w:p>
        </w:tc>
        <w:tc>
          <w:tcPr>
            <w:tcW w:w="1635" w:type="dxa"/>
          </w:tcPr>
          <w:p w:rsidR="002D7DBF" w:rsidRDefault="002D7DBF">
            <w:pPr>
              <w:pStyle w:val="ConsPlusNormal"/>
              <w:jc w:val="center"/>
            </w:pPr>
            <w:r>
              <w:t>627-93-0</w:t>
            </w:r>
          </w:p>
        </w:tc>
        <w:tc>
          <w:tcPr>
            <w:tcW w:w="1442" w:type="dxa"/>
          </w:tcPr>
          <w:p w:rsidR="002D7DBF" w:rsidRDefault="002D7DBF">
            <w:pPr>
              <w:pStyle w:val="ConsPlusNormal"/>
              <w:jc w:val="center"/>
            </w:pPr>
            <w:r>
              <w:t>10</w:t>
            </w:r>
          </w:p>
        </w:tc>
        <w:tc>
          <w:tcPr>
            <w:tcW w:w="1748" w:type="dxa"/>
          </w:tcPr>
          <w:p w:rsidR="002D7DBF" w:rsidRDefault="002D7DBF">
            <w:pPr>
              <w:pStyle w:val="ConsPlusNormal"/>
              <w:jc w:val="center"/>
            </w:pPr>
            <w:r>
              <w:t>п + а</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29</w:t>
            </w:r>
          </w:p>
        </w:tc>
        <w:tc>
          <w:tcPr>
            <w:tcW w:w="4501" w:type="dxa"/>
          </w:tcPr>
          <w:p w:rsidR="002D7DBF" w:rsidRDefault="002D7DBF">
            <w:pPr>
              <w:pStyle w:val="ConsPlusNormal"/>
            </w:pPr>
            <w:r>
              <w:t>(Е, 1R)-2,2-диметил-3(2- метилпроп-1-енил)- циклопропан-1-карбоновая кислота (1,3-хризантемовая кислота)</w:t>
            </w:r>
          </w:p>
        </w:tc>
        <w:tc>
          <w:tcPr>
            <w:tcW w:w="1635" w:type="dxa"/>
          </w:tcPr>
          <w:p w:rsidR="002D7DBF" w:rsidRDefault="002D7DBF">
            <w:pPr>
              <w:pStyle w:val="ConsPlusNormal"/>
              <w:jc w:val="center"/>
            </w:pPr>
            <w:r>
              <w:t>4638-92-0</w:t>
            </w:r>
          </w:p>
        </w:tc>
        <w:tc>
          <w:tcPr>
            <w:tcW w:w="1442" w:type="dxa"/>
          </w:tcPr>
          <w:p w:rsidR="002D7DBF" w:rsidRDefault="002D7DBF">
            <w:pPr>
              <w:pStyle w:val="ConsPlusNormal"/>
              <w:jc w:val="center"/>
            </w:pPr>
            <w:r>
              <w:t>10</w:t>
            </w:r>
          </w:p>
        </w:tc>
        <w:tc>
          <w:tcPr>
            <w:tcW w:w="1748" w:type="dxa"/>
          </w:tcPr>
          <w:p w:rsidR="002D7DBF" w:rsidRDefault="002D7DBF">
            <w:pPr>
              <w:pStyle w:val="ConsPlusNormal"/>
              <w:jc w:val="center"/>
            </w:pPr>
            <w:r>
              <w:t>п + а</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30</w:t>
            </w:r>
          </w:p>
        </w:tc>
        <w:tc>
          <w:tcPr>
            <w:tcW w:w="4501" w:type="dxa"/>
          </w:tcPr>
          <w:p w:rsidR="002D7DBF" w:rsidRDefault="002D7DBF">
            <w:pPr>
              <w:pStyle w:val="ConsPlusNormal"/>
            </w:pPr>
            <w:r>
              <w:t xml:space="preserve">2,2- Диметилпропилгидропероксид </w:t>
            </w:r>
            <w:hyperlink w:anchor="P3736" w:history="1">
              <w:r>
                <w:rPr>
                  <w:color w:val="0000FF"/>
                </w:rPr>
                <w:t>&lt;***&gt;</w:t>
              </w:r>
            </w:hyperlink>
          </w:p>
        </w:tc>
        <w:tc>
          <w:tcPr>
            <w:tcW w:w="1635" w:type="dxa"/>
          </w:tcPr>
          <w:p w:rsidR="002D7DBF" w:rsidRDefault="002D7DBF">
            <w:pPr>
              <w:pStyle w:val="ConsPlusNormal"/>
              <w:jc w:val="center"/>
            </w:pPr>
            <w:r>
              <w:t>14018-58-7</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31</w:t>
            </w:r>
          </w:p>
        </w:tc>
        <w:tc>
          <w:tcPr>
            <w:tcW w:w="4501" w:type="dxa"/>
          </w:tcPr>
          <w:p w:rsidR="002D7DBF" w:rsidRDefault="002D7DBF">
            <w:pPr>
              <w:pStyle w:val="ConsPlusNormal"/>
            </w:pPr>
            <w:r>
              <w:t xml:space="preserve">Диметилсульфат </w:t>
            </w:r>
            <w:hyperlink w:anchor="P3736" w:history="1">
              <w:r>
                <w:rPr>
                  <w:color w:val="0000FF"/>
                </w:rPr>
                <w:t>&lt;***&gt;</w:t>
              </w:r>
            </w:hyperlink>
            <w:r>
              <w:t xml:space="preserve"> (0,0 диметилсульфат)</w:t>
            </w:r>
          </w:p>
        </w:tc>
        <w:tc>
          <w:tcPr>
            <w:tcW w:w="1635" w:type="dxa"/>
          </w:tcPr>
          <w:p w:rsidR="002D7DBF" w:rsidRDefault="002D7DBF">
            <w:pPr>
              <w:pStyle w:val="ConsPlusNormal"/>
              <w:jc w:val="center"/>
            </w:pPr>
            <w:r>
              <w:t>77-78-1</w:t>
            </w:r>
          </w:p>
        </w:tc>
        <w:tc>
          <w:tcPr>
            <w:tcW w:w="1442" w:type="dxa"/>
          </w:tcPr>
          <w:p w:rsidR="002D7DBF" w:rsidRDefault="002D7DBF">
            <w:pPr>
              <w:pStyle w:val="ConsPlusNormal"/>
              <w:jc w:val="center"/>
            </w:pPr>
            <w:r>
              <w:t>0,1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32</w:t>
            </w:r>
          </w:p>
        </w:tc>
        <w:tc>
          <w:tcPr>
            <w:tcW w:w="4501" w:type="dxa"/>
          </w:tcPr>
          <w:p w:rsidR="002D7DBF" w:rsidRDefault="002D7DBF">
            <w:pPr>
              <w:pStyle w:val="ConsPlusNormal"/>
            </w:pPr>
            <w:r>
              <w:t>Диметил (4-фтор-фенил)- хлорсилан /по гидрохлориду/</w:t>
            </w:r>
          </w:p>
        </w:tc>
        <w:tc>
          <w:tcPr>
            <w:tcW w:w="1635" w:type="dxa"/>
          </w:tcPr>
          <w:p w:rsidR="002D7DBF" w:rsidRDefault="002D7DBF">
            <w:pPr>
              <w:pStyle w:val="ConsPlusNormal"/>
              <w:jc w:val="center"/>
            </w:pPr>
            <w:r>
              <w:t>2355-84-4</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lastRenderedPageBreak/>
              <w:t>33</w:t>
            </w:r>
          </w:p>
        </w:tc>
        <w:tc>
          <w:tcPr>
            <w:tcW w:w="4501" w:type="dxa"/>
          </w:tcPr>
          <w:p w:rsidR="002D7DBF" w:rsidRDefault="002D7DBF">
            <w:pPr>
              <w:pStyle w:val="ConsPlusNormal"/>
            </w:pPr>
            <w:r>
              <w:t>3,3-Диметил-1-хлор-1 (4- хлорфенокси)-бутан-2-он (син. хлорфеноксипинаколин)</w:t>
            </w:r>
          </w:p>
        </w:tc>
        <w:tc>
          <w:tcPr>
            <w:tcW w:w="1635" w:type="dxa"/>
          </w:tcPr>
          <w:p w:rsidR="002D7DBF" w:rsidRDefault="002D7DBF">
            <w:pPr>
              <w:pStyle w:val="ConsPlusNormal"/>
              <w:jc w:val="center"/>
            </w:pPr>
            <w:r>
              <w:t>57000-78-9</w:t>
            </w:r>
          </w:p>
        </w:tc>
        <w:tc>
          <w:tcPr>
            <w:tcW w:w="1442" w:type="dxa"/>
          </w:tcPr>
          <w:p w:rsidR="002D7DBF" w:rsidRDefault="002D7DBF">
            <w:pPr>
              <w:pStyle w:val="ConsPlusNormal"/>
              <w:jc w:val="center"/>
            </w:pPr>
            <w:r>
              <w:t>10</w:t>
            </w:r>
          </w:p>
        </w:tc>
        <w:tc>
          <w:tcPr>
            <w:tcW w:w="1748" w:type="dxa"/>
          </w:tcPr>
          <w:p w:rsidR="002D7DBF" w:rsidRDefault="002D7DBF">
            <w:pPr>
              <w:pStyle w:val="ConsPlusNormal"/>
              <w:jc w:val="center"/>
            </w:pPr>
            <w:r>
              <w:t>п + а</w:t>
            </w:r>
          </w:p>
        </w:tc>
        <w:tc>
          <w:tcPr>
            <w:tcW w:w="1593" w:type="dxa"/>
          </w:tcPr>
          <w:p w:rsidR="002D7DBF" w:rsidRDefault="002D7DBF">
            <w:pPr>
              <w:pStyle w:val="ConsPlusNormal"/>
              <w:jc w:val="center"/>
            </w:pPr>
            <w:r>
              <w:t>4</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34</w:t>
            </w:r>
          </w:p>
        </w:tc>
        <w:tc>
          <w:tcPr>
            <w:tcW w:w="4501" w:type="dxa"/>
          </w:tcPr>
          <w:p w:rsidR="002D7DBF" w:rsidRDefault="002D7DBF">
            <w:pPr>
              <w:pStyle w:val="ConsPlusNormal"/>
            </w:pPr>
            <w:r>
              <w:t xml:space="preserve">1,1- Диметилэтилгидропероксид </w:t>
            </w:r>
            <w:hyperlink w:anchor="P3736" w:history="1">
              <w:r>
                <w:rPr>
                  <w:color w:val="0000FF"/>
                </w:rPr>
                <w:t>&lt;***&gt;</w:t>
              </w:r>
            </w:hyperlink>
            <w:r>
              <w:t xml:space="preserve"> (трет- бутилгидропероксид)</w:t>
            </w:r>
          </w:p>
        </w:tc>
        <w:tc>
          <w:tcPr>
            <w:tcW w:w="1635" w:type="dxa"/>
          </w:tcPr>
          <w:p w:rsidR="002D7DBF" w:rsidRDefault="002D7DBF">
            <w:pPr>
              <w:pStyle w:val="ConsPlusNormal"/>
              <w:jc w:val="center"/>
            </w:pPr>
            <w:r>
              <w:t>5618-63-3</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35</w:t>
            </w:r>
          </w:p>
        </w:tc>
        <w:tc>
          <w:tcPr>
            <w:tcW w:w="4501" w:type="dxa"/>
          </w:tcPr>
          <w:p w:rsidR="002D7DBF" w:rsidRDefault="002D7DBF">
            <w:pPr>
              <w:pStyle w:val="ConsPlusNormal"/>
            </w:pPr>
            <w:r>
              <w:t>1,1-Диметилэтилгипохлорид</w:t>
            </w:r>
          </w:p>
        </w:tc>
        <w:tc>
          <w:tcPr>
            <w:tcW w:w="1635" w:type="dxa"/>
          </w:tcPr>
          <w:p w:rsidR="002D7DBF" w:rsidRDefault="002D7DBF">
            <w:pPr>
              <w:pStyle w:val="ConsPlusNormal"/>
              <w:jc w:val="center"/>
            </w:pPr>
            <w:r>
              <w:t>507-40-4</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36</w:t>
            </w:r>
          </w:p>
        </w:tc>
        <w:tc>
          <w:tcPr>
            <w:tcW w:w="4501" w:type="dxa"/>
          </w:tcPr>
          <w:p w:rsidR="002D7DBF" w:rsidRDefault="002D7DBF">
            <w:pPr>
              <w:pStyle w:val="ConsPlusNormal"/>
            </w:pPr>
            <w:r>
              <w:t>Дихлорметилбензол</w:t>
            </w:r>
          </w:p>
        </w:tc>
        <w:tc>
          <w:tcPr>
            <w:tcW w:w="1635" w:type="dxa"/>
          </w:tcPr>
          <w:p w:rsidR="002D7DBF" w:rsidRDefault="002D7DBF">
            <w:pPr>
              <w:pStyle w:val="ConsPlusNormal"/>
              <w:jc w:val="center"/>
            </w:pPr>
            <w:r>
              <w:t>98-87-3</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37</w:t>
            </w:r>
          </w:p>
        </w:tc>
        <w:tc>
          <w:tcPr>
            <w:tcW w:w="4501" w:type="dxa"/>
          </w:tcPr>
          <w:p w:rsidR="002D7DBF" w:rsidRDefault="002D7DBF">
            <w:pPr>
              <w:pStyle w:val="ConsPlusNormal"/>
            </w:pPr>
            <w:r>
              <w:t>Дихлорэтановая кислота (дихлоруксусная кислота)</w:t>
            </w:r>
          </w:p>
        </w:tc>
        <w:tc>
          <w:tcPr>
            <w:tcW w:w="1635" w:type="dxa"/>
          </w:tcPr>
          <w:p w:rsidR="002D7DBF" w:rsidRDefault="002D7DBF">
            <w:pPr>
              <w:pStyle w:val="ConsPlusNormal"/>
              <w:jc w:val="center"/>
            </w:pPr>
            <w:r>
              <w:t>79-43-6</w:t>
            </w:r>
          </w:p>
        </w:tc>
        <w:tc>
          <w:tcPr>
            <w:tcW w:w="1442" w:type="dxa"/>
          </w:tcPr>
          <w:p w:rsidR="002D7DBF" w:rsidRDefault="002D7DBF">
            <w:pPr>
              <w:pStyle w:val="ConsPlusNormal"/>
              <w:jc w:val="center"/>
            </w:pPr>
            <w:r>
              <w:t>4</w:t>
            </w:r>
          </w:p>
        </w:tc>
        <w:tc>
          <w:tcPr>
            <w:tcW w:w="1748" w:type="dxa"/>
          </w:tcPr>
          <w:p w:rsidR="002D7DBF" w:rsidRDefault="002D7DBF">
            <w:pPr>
              <w:pStyle w:val="ConsPlusNormal"/>
              <w:jc w:val="center"/>
            </w:pPr>
            <w:r>
              <w:t>п + а</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38</w:t>
            </w:r>
          </w:p>
        </w:tc>
        <w:tc>
          <w:tcPr>
            <w:tcW w:w="4501" w:type="dxa"/>
          </w:tcPr>
          <w:p w:rsidR="002D7DBF" w:rsidRDefault="002D7DBF">
            <w:pPr>
              <w:pStyle w:val="ConsPlusNormal"/>
            </w:pPr>
            <w:r>
              <w:t>3-Диэтиламинопропил-1-амин</w:t>
            </w:r>
          </w:p>
        </w:tc>
        <w:tc>
          <w:tcPr>
            <w:tcW w:w="1635" w:type="dxa"/>
          </w:tcPr>
          <w:p w:rsidR="002D7DBF" w:rsidRDefault="002D7DBF">
            <w:pPr>
              <w:pStyle w:val="ConsPlusNormal"/>
              <w:jc w:val="center"/>
            </w:pPr>
            <w:r>
              <w:t>104-78-9</w:t>
            </w: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п + а</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39</w:t>
            </w:r>
          </w:p>
        </w:tc>
        <w:tc>
          <w:tcPr>
            <w:tcW w:w="4501" w:type="dxa"/>
          </w:tcPr>
          <w:p w:rsidR="002D7DBF" w:rsidRDefault="002D7DBF">
            <w:pPr>
              <w:pStyle w:val="ConsPlusNormal"/>
            </w:pPr>
            <w:r>
              <w:t xml:space="preserve">N,N-диэтилэтанамин </w:t>
            </w:r>
            <w:hyperlink w:anchor="P3736" w:history="1">
              <w:r>
                <w:rPr>
                  <w:color w:val="0000FF"/>
                </w:rPr>
                <w:t>&lt;***&gt;</w:t>
              </w:r>
            </w:hyperlink>
            <w:r>
              <w:t xml:space="preserve"> (триэтиламин)</w:t>
            </w:r>
          </w:p>
        </w:tc>
        <w:tc>
          <w:tcPr>
            <w:tcW w:w="1635" w:type="dxa"/>
          </w:tcPr>
          <w:p w:rsidR="002D7DBF" w:rsidRDefault="002D7DBF">
            <w:pPr>
              <w:pStyle w:val="ConsPlusNormal"/>
              <w:jc w:val="center"/>
            </w:pPr>
            <w:r>
              <w:t>121-44-8</w:t>
            </w:r>
          </w:p>
        </w:tc>
        <w:tc>
          <w:tcPr>
            <w:tcW w:w="1442" w:type="dxa"/>
          </w:tcPr>
          <w:p w:rsidR="002D7DBF" w:rsidRDefault="002D7DBF">
            <w:pPr>
              <w:pStyle w:val="ConsPlusNormal"/>
              <w:jc w:val="center"/>
            </w:pPr>
            <w:r>
              <w:t>10</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40</w:t>
            </w:r>
          </w:p>
        </w:tc>
        <w:tc>
          <w:tcPr>
            <w:tcW w:w="4501" w:type="dxa"/>
          </w:tcPr>
          <w:p w:rsidR="002D7DBF" w:rsidRDefault="002D7DBF">
            <w:pPr>
              <w:pStyle w:val="ConsPlusNormal"/>
            </w:pPr>
            <w:r>
              <w:t xml:space="preserve">Йод </w:t>
            </w:r>
            <w:hyperlink w:anchor="P3736" w:history="1">
              <w:r>
                <w:rPr>
                  <w:color w:val="0000FF"/>
                </w:rPr>
                <w:t>&lt;***&gt;</w:t>
              </w:r>
            </w:hyperlink>
          </w:p>
        </w:tc>
        <w:tc>
          <w:tcPr>
            <w:tcW w:w="1635" w:type="dxa"/>
          </w:tcPr>
          <w:p w:rsidR="002D7DBF" w:rsidRDefault="002D7DBF">
            <w:pPr>
              <w:pStyle w:val="ConsPlusNormal"/>
              <w:jc w:val="center"/>
            </w:pPr>
            <w:r>
              <w:t>7553-56-2</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41</w:t>
            </w:r>
          </w:p>
        </w:tc>
        <w:tc>
          <w:tcPr>
            <w:tcW w:w="4501" w:type="dxa"/>
          </w:tcPr>
          <w:p w:rsidR="002D7DBF" w:rsidRDefault="002D7DBF">
            <w:pPr>
              <w:pStyle w:val="ConsPlusNormal"/>
            </w:pPr>
            <w:r>
              <w:t>Кальций сульфат дигидрат (гипс)</w:t>
            </w:r>
          </w:p>
        </w:tc>
        <w:tc>
          <w:tcPr>
            <w:tcW w:w="1635" w:type="dxa"/>
          </w:tcPr>
          <w:p w:rsidR="002D7DBF" w:rsidRDefault="002D7DBF">
            <w:pPr>
              <w:pStyle w:val="ConsPlusNormal"/>
              <w:jc w:val="center"/>
            </w:pP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42</w:t>
            </w:r>
          </w:p>
        </w:tc>
        <w:tc>
          <w:tcPr>
            <w:tcW w:w="4501" w:type="dxa"/>
          </w:tcPr>
          <w:p w:rsidR="002D7DBF" w:rsidRDefault="002D7DBF">
            <w:pPr>
              <w:pStyle w:val="ConsPlusNormal"/>
            </w:pPr>
            <w:r>
              <w:t>Карбонилдихлорид (фосген)</w:t>
            </w:r>
          </w:p>
        </w:tc>
        <w:tc>
          <w:tcPr>
            <w:tcW w:w="1635" w:type="dxa"/>
          </w:tcPr>
          <w:p w:rsidR="002D7DBF" w:rsidRDefault="002D7DBF">
            <w:pPr>
              <w:pStyle w:val="ConsPlusNormal"/>
              <w:jc w:val="center"/>
            </w:pPr>
            <w:r>
              <w:t>75-44-5</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43</w:t>
            </w:r>
          </w:p>
        </w:tc>
        <w:tc>
          <w:tcPr>
            <w:tcW w:w="4501" w:type="dxa"/>
          </w:tcPr>
          <w:p w:rsidR="002D7DBF" w:rsidRDefault="002D7DBF">
            <w:pPr>
              <w:pStyle w:val="ConsPlusNormal"/>
            </w:pPr>
            <w:r>
              <w:t>Кремний тетрафторид (по фтору)</w:t>
            </w:r>
          </w:p>
        </w:tc>
        <w:tc>
          <w:tcPr>
            <w:tcW w:w="1635" w:type="dxa"/>
          </w:tcPr>
          <w:p w:rsidR="002D7DBF" w:rsidRDefault="002D7DBF">
            <w:pPr>
              <w:pStyle w:val="ConsPlusNormal"/>
              <w:jc w:val="center"/>
            </w:pPr>
            <w:r>
              <w:t>7783-61-1</w:t>
            </w:r>
          </w:p>
        </w:tc>
        <w:tc>
          <w:tcPr>
            <w:tcW w:w="1442" w:type="dxa"/>
          </w:tcPr>
          <w:p w:rsidR="002D7DBF" w:rsidRDefault="002D7DBF">
            <w:pPr>
              <w:pStyle w:val="ConsPlusNormal"/>
              <w:jc w:val="center"/>
            </w:pPr>
            <w:r>
              <w:t>0,5/0,1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44</w:t>
            </w:r>
          </w:p>
        </w:tc>
        <w:tc>
          <w:tcPr>
            <w:tcW w:w="4501" w:type="dxa"/>
          </w:tcPr>
          <w:p w:rsidR="002D7DBF" w:rsidRDefault="002D7DBF">
            <w:pPr>
              <w:pStyle w:val="ConsPlusNormal"/>
            </w:pPr>
            <w:r>
              <w:t>Магний оксид</w:t>
            </w:r>
          </w:p>
        </w:tc>
        <w:tc>
          <w:tcPr>
            <w:tcW w:w="1635" w:type="dxa"/>
          </w:tcPr>
          <w:p w:rsidR="002D7DBF" w:rsidRDefault="002D7DBF">
            <w:pPr>
              <w:pStyle w:val="ConsPlusNormal"/>
              <w:jc w:val="center"/>
            </w:pPr>
            <w:r>
              <w:t>1309-48-4</w:t>
            </w:r>
          </w:p>
        </w:tc>
        <w:tc>
          <w:tcPr>
            <w:tcW w:w="1442" w:type="dxa"/>
          </w:tcPr>
          <w:p w:rsidR="002D7DBF" w:rsidRDefault="002D7DBF">
            <w:pPr>
              <w:pStyle w:val="ConsPlusNormal"/>
              <w:jc w:val="center"/>
            </w:pPr>
            <w:r>
              <w:t>4</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4</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45</w:t>
            </w:r>
          </w:p>
        </w:tc>
        <w:tc>
          <w:tcPr>
            <w:tcW w:w="4501" w:type="dxa"/>
          </w:tcPr>
          <w:p w:rsidR="002D7DBF" w:rsidRDefault="002D7DBF">
            <w:pPr>
              <w:pStyle w:val="ConsPlusNormal"/>
            </w:pPr>
            <w:r>
              <w:t xml:space="preserve">Метансульфонилхлорид </w:t>
            </w:r>
            <w:hyperlink w:anchor="P3736" w:history="1">
              <w:r>
                <w:rPr>
                  <w:color w:val="0000FF"/>
                </w:rPr>
                <w:t>&lt;***&gt;</w:t>
              </w:r>
            </w:hyperlink>
          </w:p>
        </w:tc>
        <w:tc>
          <w:tcPr>
            <w:tcW w:w="1635" w:type="dxa"/>
          </w:tcPr>
          <w:p w:rsidR="002D7DBF" w:rsidRDefault="002D7DBF">
            <w:pPr>
              <w:pStyle w:val="ConsPlusNormal"/>
              <w:jc w:val="center"/>
            </w:pPr>
            <w:r>
              <w:t>124-63-0</w:t>
            </w:r>
          </w:p>
        </w:tc>
        <w:tc>
          <w:tcPr>
            <w:tcW w:w="1442" w:type="dxa"/>
          </w:tcPr>
          <w:p w:rsidR="002D7DBF" w:rsidRDefault="002D7DBF">
            <w:pPr>
              <w:pStyle w:val="ConsPlusNormal"/>
              <w:jc w:val="center"/>
            </w:pPr>
            <w:r>
              <w:t>4</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46</w:t>
            </w:r>
          </w:p>
        </w:tc>
        <w:tc>
          <w:tcPr>
            <w:tcW w:w="4501" w:type="dxa"/>
          </w:tcPr>
          <w:p w:rsidR="002D7DBF" w:rsidRDefault="002D7DBF">
            <w:pPr>
              <w:pStyle w:val="ConsPlusNormal"/>
            </w:pPr>
            <w:r>
              <w:t xml:space="preserve">Метановая кислота </w:t>
            </w:r>
            <w:hyperlink w:anchor="P3736" w:history="1">
              <w:r>
                <w:rPr>
                  <w:color w:val="0000FF"/>
                </w:rPr>
                <w:t>&lt;***&gt;</w:t>
              </w:r>
            </w:hyperlink>
            <w:r>
              <w:t xml:space="preserve"> (муравьиная кислота)</w:t>
            </w:r>
          </w:p>
        </w:tc>
        <w:tc>
          <w:tcPr>
            <w:tcW w:w="1635" w:type="dxa"/>
          </w:tcPr>
          <w:p w:rsidR="002D7DBF" w:rsidRDefault="002D7DBF">
            <w:pPr>
              <w:pStyle w:val="ConsPlusNormal"/>
              <w:jc w:val="center"/>
            </w:pPr>
            <w:r>
              <w:t>64-18-6</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47</w:t>
            </w:r>
          </w:p>
        </w:tc>
        <w:tc>
          <w:tcPr>
            <w:tcW w:w="4501" w:type="dxa"/>
          </w:tcPr>
          <w:p w:rsidR="002D7DBF" w:rsidRDefault="002D7DBF">
            <w:pPr>
              <w:pStyle w:val="ConsPlusNormal"/>
            </w:pPr>
            <w:r>
              <w:t>1-Метилбутановая кислота (изовалериановая)</w:t>
            </w:r>
          </w:p>
        </w:tc>
        <w:tc>
          <w:tcPr>
            <w:tcW w:w="1635" w:type="dxa"/>
          </w:tcPr>
          <w:p w:rsidR="002D7DBF" w:rsidRDefault="002D7DBF">
            <w:pPr>
              <w:pStyle w:val="ConsPlusNormal"/>
              <w:jc w:val="center"/>
            </w:pPr>
            <w:r>
              <w:t>503-74-2</w:t>
            </w: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48</w:t>
            </w:r>
          </w:p>
        </w:tc>
        <w:tc>
          <w:tcPr>
            <w:tcW w:w="4501" w:type="dxa"/>
          </w:tcPr>
          <w:p w:rsidR="002D7DBF" w:rsidRDefault="002D7DBF">
            <w:pPr>
              <w:pStyle w:val="ConsPlusNormal"/>
            </w:pPr>
            <w:r>
              <w:t>3-Метилбутан-1-ол (изоамиловый спирт)</w:t>
            </w:r>
          </w:p>
        </w:tc>
        <w:tc>
          <w:tcPr>
            <w:tcW w:w="1635" w:type="dxa"/>
          </w:tcPr>
          <w:p w:rsidR="002D7DBF" w:rsidRDefault="002D7DBF">
            <w:pPr>
              <w:pStyle w:val="ConsPlusNormal"/>
              <w:jc w:val="center"/>
            </w:pPr>
            <w:r>
              <w:t>123-51-3</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49</w:t>
            </w:r>
          </w:p>
        </w:tc>
        <w:tc>
          <w:tcPr>
            <w:tcW w:w="4501" w:type="dxa"/>
          </w:tcPr>
          <w:p w:rsidR="002D7DBF" w:rsidRDefault="002D7DBF">
            <w:pPr>
              <w:pStyle w:val="ConsPlusNormal"/>
            </w:pPr>
            <w:r>
              <w:t xml:space="preserve">2-Метилбут-3-ин-2-ол (изовалериановый </w:t>
            </w:r>
            <w:r>
              <w:lastRenderedPageBreak/>
              <w:t>альдегид; 3-бутин-2-ол-2-метил)</w:t>
            </w:r>
          </w:p>
        </w:tc>
        <w:tc>
          <w:tcPr>
            <w:tcW w:w="1635" w:type="dxa"/>
          </w:tcPr>
          <w:p w:rsidR="002D7DBF" w:rsidRDefault="002D7DBF">
            <w:pPr>
              <w:pStyle w:val="ConsPlusNormal"/>
              <w:jc w:val="center"/>
            </w:pPr>
            <w:r>
              <w:lastRenderedPageBreak/>
              <w:t>115-19-5</w:t>
            </w:r>
          </w:p>
        </w:tc>
        <w:tc>
          <w:tcPr>
            <w:tcW w:w="1442" w:type="dxa"/>
          </w:tcPr>
          <w:p w:rsidR="002D7DBF" w:rsidRDefault="002D7DBF">
            <w:pPr>
              <w:pStyle w:val="ConsPlusNormal"/>
              <w:jc w:val="center"/>
            </w:pPr>
            <w:r>
              <w:t>10</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lastRenderedPageBreak/>
              <w:t>50</w:t>
            </w:r>
          </w:p>
        </w:tc>
        <w:tc>
          <w:tcPr>
            <w:tcW w:w="4501" w:type="dxa"/>
          </w:tcPr>
          <w:p w:rsidR="002D7DBF" w:rsidRDefault="002D7DBF">
            <w:pPr>
              <w:pStyle w:val="ConsPlusNormal"/>
            </w:pPr>
            <w:r>
              <w:t>Метил-2-гидрокси-3- хлорпропионат</w:t>
            </w:r>
          </w:p>
        </w:tc>
        <w:tc>
          <w:tcPr>
            <w:tcW w:w="1635" w:type="dxa"/>
          </w:tcPr>
          <w:p w:rsidR="002D7DBF" w:rsidRDefault="002D7DBF">
            <w:pPr>
              <w:pStyle w:val="ConsPlusNormal"/>
              <w:jc w:val="center"/>
            </w:pP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51</w:t>
            </w:r>
          </w:p>
        </w:tc>
        <w:tc>
          <w:tcPr>
            <w:tcW w:w="4501" w:type="dxa"/>
          </w:tcPr>
          <w:p w:rsidR="002D7DBF" w:rsidRDefault="002D7DBF">
            <w:pPr>
              <w:pStyle w:val="ConsPlusNormal"/>
            </w:pPr>
            <w:r>
              <w:t>Метилдихлорацетат</w:t>
            </w:r>
          </w:p>
        </w:tc>
        <w:tc>
          <w:tcPr>
            <w:tcW w:w="1635" w:type="dxa"/>
          </w:tcPr>
          <w:p w:rsidR="002D7DBF" w:rsidRDefault="002D7DBF">
            <w:pPr>
              <w:pStyle w:val="ConsPlusNormal"/>
              <w:jc w:val="center"/>
            </w:pPr>
            <w:r>
              <w:t>116-54-1</w:t>
            </w:r>
          </w:p>
        </w:tc>
        <w:tc>
          <w:tcPr>
            <w:tcW w:w="1442" w:type="dxa"/>
          </w:tcPr>
          <w:p w:rsidR="002D7DBF" w:rsidRDefault="002D7DBF">
            <w:pPr>
              <w:pStyle w:val="ConsPlusNormal"/>
              <w:jc w:val="center"/>
            </w:pPr>
            <w:r>
              <w:t>15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4</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52</w:t>
            </w:r>
          </w:p>
        </w:tc>
        <w:tc>
          <w:tcPr>
            <w:tcW w:w="4501" w:type="dxa"/>
          </w:tcPr>
          <w:p w:rsidR="002D7DBF" w:rsidRDefault="002D7DBF">
            <w:pPr>
              <w:pStyle w:val="ConsPlusNormal"/>
            </w:pPr>
            <w:r>
              <w:t xml:space="preserve">Метилизоцианат </w:t>
            </w:r>
            <w:hyperlink w:anchor="P3736" w:history="1">
              <w:r>
                <w:rPr>
                  <w:color w:val="0000FF"/>
                </w:rPr>
                <w:t>&lt;***&gt;</w:t>
              </w:r>
            </w:hyperlink>
          </w:p>
        </w:tc>
        <w:tc>
          <w:tcPr>
            <w:tcW w:w="1635" w:type="dxa"/>
          </w:tcPr>
          <w:p w:rsidR="002D7DBF" w:rsidRDefault="002D7DBF">
            <w:pPr>
              <w:pStyle w:val="ConsPlusNormal"/>
              <w:jc w:val="center"/>
            </w:pPr>
            <w:r>
              <w:t>624-83-9</w:t>
            </w:r>
          </w:p>
        </w:tc>
        <w:tc>
          <w:tcPr>
            <w:tcW w:w="1442" w:type="dxa"/>
          </w:tcPr>
          <w:p w:rsidR="002D7DBF" w:rsidRDefault="002D7DBF">
            <w:pPr>
              <w:pStyle w:val="ConsPlusNormal"/>
              <w:jc w:val="center"/>
            </w:pPr>
            <w:r>
              <w:t>0,05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r>
              <w:t>А, О</w:t>
            </w:r>
          </w:p>
        </w:tc>
      </w:tr>
      <w:tr w:rsidR="002D7DBF">
        <w:tc>
          <w:tcPr>
            <w:tcW w:w="693" w:type="dxa"/>
          </w:tcPr>
          <w:p w:rsidR="002D7DBF" w:rsidRDefault="002D7DBF">
            <w:pPr>
              <w:pStyle w:val="ConsPlusNormal"/>
              <w:jc w:val="center"/>
            </w:pPr>
            <w:r>
              <w:t>53</w:t>
            </w:r>
          </w:p>
        </w:tc>
        <w:tc>
          <w:tcPr>
            <w:tcW w:w="4501" w:type="dxa"/>
          </w:tcPr>
          <w:p w:rsidR="002D7DBF" w:rsidRDefault="002D7DBF">
            <w:pPr>
              <w:pStyle w:val="ConsPlusNormal"/>
            </w:pPr>
            <w:r>
              <w:t>Метил-3-оксобутаноат (метиловый эфир ацетоуксусной кислоты)</w:t>
            </w:r>
          </w:p>
        </w:tc>
        <w:tc>
          <w:tcPr>
            <w:tcW w:w="1635" w:type="dxa"/>
          </w:tcPr>
          <w:p w:rsidR="002D7DBF" w:rsidRDefault="002D7DBF">
            <w:pPr>
              <w:pStyle w:val="ConsPlusNormal"/>
              <w:jc w:val="center"/>
            </w:pPr>
            <w:r>
              <w:t>105-45-3</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54</w:t>
            </w:r>
          </w:p>
        </w:tc>
        <w:tc>
          <w:tcPr>
            <w:tcW w:w="4501" w:type="dxa"/>
          </w:tcPr>
          <w:p w:rsidR="002D7DBF" w:rsidRDefault="002D7DBF">
            <w:pPr>
              <w:pStyle w:val="ConsPlusNormal"/>
            </w:pPr>
            <w:r>
              <w:t xml:space="preserve">4-Метилпентановая кислота </w:t>
            </w:r>
            <w:hyperlink w:anchor="P3736" w:history="1">
              <w:r>
                <w:rPr>
                  <w:color w:val="0000FF"/>
                </w:rPr>
                <w:t>&lt;***&gt;</w:t>
              </w:r>
            </w:hyperlink>
            <w:r>
              <w:t xml:space="preserve"> (2-метилпентановая кислота)</w:t>
            </w:r>
          </w:p>
        </w:tc>
        <w:tc>
          <w:tcPr>
            <w:tcW w:w="1635" w:type="dxa"/>
          </w:tcPr>
          <w:p w:rsidR="002D7DBF" w:rsidRDefault="002D7DBF">
            <w:pPr>
              <w:pStyle w:val="ConsPlusNormal"/>
              <w:jc w:val="center"/>
            </w:pPr>
            <w:r>
              <w:t>646-07-1</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55</w:t>
            </w:r>
          </w:p>
        </w:tc>
        <w:tc>
          <w:tcPr>
            <w:tcW w:w="4501" w:type="dxa"/>
          </w:tcPr>
          <w:p w:rsidR="002D7DBF" w:rsidRDefault="002D7DBF">
            <w:pPr>
              <w:pStyle w:val="ConsPlusNormal"/>
            </w:pPr>
            <w:r>
              <w:t xml:space="preserve">4-Метилпентаноилхлорид </w:t>
            </w:r>
            <w:hyperlink w:anchor="P3736" w:history="1">
              <w:r>
                <w:rPr>
                  <w:color w:val="0000FF"/>
                </w:rPr>
                <w:t>&lt;***&gt;</w:t>
              </w:r>
            </w:hyperlink>
            <w:r>
              <w:t xml:space="preserve"> (2-метилпентановой кислоты хлорангидрид)</w:t>
            </w:r>
          </w:p>
        </w:tc>
        <w:tc>
          <w:tcPr>
            <w:tcW w:w="1635" w:type="dxa"/>
          </w:tcPr>
          <w:p w:rsidR="002D7DBF" w:rsidRDefault="002D7DBF">
            <w:pPr>
              <w:pStyle w:val="ConsPlusNormal"/>
              <w:jc w:val="center"/>
            </w:pPr>
          </w:p>
        </w:tc>
        <w:tc>
          <w:tcPr>
            <w:tcW w:w="1442" w:type="dxa"/>
          </w:tcPr>
          <w:p w:rsidR="002D7DBF" w:rsidRDefault="002D7DBF">
            <w:pPr>
              <w:pStyle w:val="ConsPlusNormal"/>
              <w:jc w:val="center"/>
            </w:pPr>
            <w:r>
              <w:t>3</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56</w:t>
            </w:r>
          </w:p>
        </w:tc>
        <w:tc>
          <w:tcPr>
            <w:tcW w:w="4501" w:type="dxa"/>
          </w:tcPr>
          <w:p w:rsidR="002D7DBF" w:rsidRDefault="002D7DBF">
            <w:pPr>
              <w:pStyle w:val="ConsPlusNormal"/>
            </w:pPr>
            <w:r>
              <w:t xml:space="preserve">2-Метилпропаналь </w:t>
            </w:r>
            <w:hyperlink w:anchor="P3736" w:history="1">
              <w:r>
                <w:rPr>
                  <w:color w:val="0000FF"/>
                </w:rPr>
                <w:t>&lt;***&gt;</w:t>
              </w:r>
            </w:hyperlink>
          </w:p>
        </w:tc>
        <w:tc>
          <w:tcPr>
            <w:tcW w:w="1635" w:type="dxa"/>
          </w:tcPr>
          <w:p w:rsidR="002D7DBF" w:rsidRDefault="002D7DBF">
            <w:pPr>
              <w:pStyle w:val="ConsPlusNormal"/>
              <w:jc w:val="center"/>
            </w:pPr>
            <w:r>
              <w:t>78-84-2</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57</w:t>
            </w:r>
          </w:p>
        </w:tc>
        <w:tc>
          <w:tcPr>
            <w:tcW w:w="4501" w:type="dxa"/>
          </w:tcPr>
          <w:p w:rsidR="002D7DBF" w:rsidRDefault="002D7DBF">
            <w:pPr>
              <w:pStyle w:val="ConsPlusNormal"/>
            </w:pPr>
            <w:r>
              <w:t xml:space="preserve">2-Метилпропан-1-ол </w:t>
            </w:r>
            <w:hyperlink w:anchor="P3736" w:history="1">
              <w:r>
                <w:rPr>
                  <w:color w:val="0000FF"/>
                </w:rPr>
                <w:t>&lt;***&gt;</w:t>
              </w:r>
            </w:hyperlink>
            <w:r>
              <w:t xml:space="preserve"> (изобутиловый спирт)</w:t>
            </w:r>
          </w:p>
        </w:tc>
        <w:tc>
          <w:tcPr>
            <w:tcW w:w="1635" w:type="dxa"/>
          </w:tcPr>
          <w:p w:rsidR="002D7DBF" w:rsidRDefault="002D7DBF">
            <w:pPr>
              <w:pStyle w:val="ConsPlusNormal"/>
              <w:jc w:val="center"/>
            </w:pPr>
            <w:r>
              <w:t>75-65-0</w:t>
            </w:r>
          </w:p>
        </w:tc>
        <w:tc>
          <w:tcPr>
            <w:tcW w:w="1442" w:type="dxa"/>
          </w:tcPr>
          <w:p w:rsidR="002D7DBF" w:rsidRDefault="002D7DBF">
            <w:pPr>
              <w:pStyle w:val="ConsPlusNormal"/>
              <w:jc w:val="center"/>
            </w:pPr>
            <w:r>
              <w:t>10</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58</w:t>
            </w:r>
          </w:p>
        </w:tc>
        <w:tc>
          <w:tcPr>
            <w:tcW w:w="4501" w:type="dxa"/>
          </w:tcPr>
          <w:p w:rsidR="002D7DBF" w:rsidRDefault="002D7DBF">
            <w:pPr>
              <w:pStyle w:val="ConsPlusNormal"/>
            </w:pPr>
            <w:r>
              <w:t>2-Метилпроп-2-еновая кислота</w:t>
            </w:r>
          </w:p>
        </w:tc>
        <w:tc>
          <w:tcPr>
            <w:tcW w:w="1635" w:type="dxa"/>
          </w:tcPr>
          <w:p w:rsidR="002D7DBF" w:rsidRDefault="002D7DBF">
            <w:pPr>
              <w:pStyle w:val="ConsPlusNormal"/>
              <w:jc w:val="center"/>
            </w:pPr>
            <w:r>
              <w:t>79-41-4</w:t>
            </w:r>
          </w:p>
        </w:tc>
        <w:tc>
          <w:tcPr>
            <w:tcW w:w="1442" w:type="dxa"/>
          </w:tcPr>
          <w:p w:rsidR="002D7DBF" w:rsidRDefault="002D7DBF">
            <w:pPr>
              <w:pStyle w:val="ConsPlusNormal"/>
              <w:jc w:val="center"/>
            </w:pPr>
            <w:r>
              <w:t>10</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59</w:t>
            </w:r>
          </w:p>
        </w:tc>
        <w:tc>
          <w:tcPr>
            <w:tcW w:w="4501" w:type="dxa"/>
          </w:tcPr>
          <w:p w:rsidR="002D7DBF" w:rsidRDefault="002D7DBF">
            <w:pPr>
              <w:pStyle w:val="ConsPlusNormal"/>
            </w:pPr>
            <w:r>
              <w:t xml:space="preserve">2-Метилпроп-2-еноилхлорид </w:t>
            </w:r>
            <w:hyperlink w:anchor="P3736" w:history="1">
              <w:r>
                <w:rPr>
                  <w:color w:val="0000FF"/>
                </w:rPr>
                <w:t>&lt;***&gt;</w:t>
              </w:r>
            </w:hyperlink>
          </w:p>
        </w:tc>
        <w:tc>
          <w:tcPr>
            <w:tcW w:w="1635" w:type="dxa"/>
          </w:tcPr>
          <w:p w:rsidR="002D7DBF" w:rsidRDefault="002D7DBF">
            <w:pPr>
              <w:pStyle w:val="ConsPlusNormal"/>
              <w:jc w:val="center"/>
            </w:pPr>
            <w:r>
              <w:t>920-46-7</w:t>
            </w:r>
          </w:p>
        </w:tc>
        <w:tc>
          <w:tcPr>
            <w:tcW w:w="1442" w:type="dxa"/>
          </w:tcPr>
          <w:p w:rsidR="002D7DBF" w:rsidRDefault="002D7DBF">
            <w:pPr>
              <w:pStyle w:val="ConsPlusNormal"/>
              <w:jc w:val="center"/>
            </w:pPr>
            <w:r>
              <w:t>0,3</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А</w:t>
            </w:r>
          </w:p>
        </w:tc>
      </w:tr>
      <w:tr w:rsidR="002D7DBF">
        <w:tc>
          <w:tcPr>
            <w:tcW w:w="693" w:type="dxa"/>
          </w:tcPr>
          <w:p w:rsidR="002D7DBF" w:rsidRDefault="002D7DBF">
            <w:pPr>
              <w:pStyle w:val="ConsPlusNormal"/>
              <w:jc w:val="center"/>
            </w:pPr>
            <w:r>
              <w:t>60</w:t>
            </w:r>
          </w:p>
        </w:tc>
        <w:tc>
          <w:tcPr>
            <w:tcW w:w="4501" w:type="dxa"/>
          </w:tcPr>
          <w:p w:rsidR="002D7DBF" w:rsidRDefault="002D7DBF">
            <w:pPr>
              <w:pStyle w:val="ConsPlusNormal"/>
            </w:pPr>
            <w:r>
              <w:t>4-Метилфенилен-1,3- диизоцианат</w:t>
            </w:r>
          </w:p>
        </w:tc>
        <w:tc>
          <w:tcPr>
            <w:tcW w:w="1635" w:type="dxa"/>
          </w:tcPr>
          <w:p w:rsidR="002D7DBF" w:rsidRDefault="002D7DBF">
            <w:pPr>
              <w:pStyle w:val="ConsPlusNormal"/>
              <w:jc w:val="center"/>
            </w:pPr>
            <w:r>
              <w:t>584-84-9</w:t>
            </w:r>
          </w:p>
        </w:tc>
        <w:tc>
          <w:tcPr>
            <w:tcW w:w="1442" w:type="dxa"/>
          </w:tcPr>
          <w:p w:rsidR="002D7DBF" w:rsidRDefault="002D7DBF">
            <w:pPr>
              <w:pStyle w:val="ConsPlusNormal"/>
              <w:jc w:val="center"/>
            </w:pPr>
            <w:r>
              <w:t>0,05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r>
              <w:t>А, О</w:t>
            </w:r>
          </w:p>
        </w:tc>
      </w:tr>
      <w:tr w:rsidR="002D7DBF">
        <w:tc>
          <w:tcPr>
            <w:tcW w:w="693" w:type="dxa"/>
          </w:tcPr>
          <w:p w:rsidR="002D7DBF" w:rsidRDefault="002D7DBF">
            <w:pPr>
              <w:pStyle w:val="ConsPlusNormal"/>
              <w:jc w:val="center"/>
            </w:pPr>
            <w:r>
              <w:t>61</w:t>
            </w:r>
          </w:p>
        </w:tc>
        <w:tc>
          <w:tcPr>
            <w:tcW w:w="4501" w:type="dxa"/>
          </w:tcPr>
          <w:p w:rsidR="002D7DBF" w:rsidRDefault="002D7DBF">
            <w:pPr>
              <w:pStyle w:val="ConsPlusNormal"/>
            </w:pPr>
            <w:r>
              <w:t xml:space="preserve">диНатрий карбонат </w:t>
            </w:r>
            <w:hyperlink w:anchor="P3736" w:history="1">
              <w:r>
                <w:rPr>
                  <w:color w:val="0000FF"/>
                </w:rPr>
                <w:t>&lt;***&gt;</w:t>
              </w:r>
            </w:hyperlink>
          </w:p>
        </w:tc>
        <w:tc>
          <w:tcPr>
            <w:tcW w:w="1635" w:type="dxa"/>
          </w:tcPr>
          <w:p w:rsidR="002D7DBF" w:rsidRDefault="002D7DBF">
            <w:pPr>
              <w:pStyle w:val="ConsPlusNormal"/>
              <w:jc w:val="center"/>
            </w:pPr>
            <w:r>
              <w:t>7542-12-3</w:t>
            </w: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62</w:t>
            </w:r>
          </w:p>
        </w:tc>
        <w:tc>
          <w:tcPr>
            <w:tcW w:w="4501" w:type="dxa"/>
          </w:tcPr>
          <w:p w:rsidR="002D7DBF" w:rsidRDefault="002D7DBF">
            <w:pPr>
              <w:pStyle w:val="ConsPlusNormal"/>
            </w:pPr>
            <w:r>
              <w:t>диНатрий пероксокарбонат</w:t>
            </w:r>
          </w:p>
        </w:tc>
        <w:tc>
          <w:tcPr>
            <w:tcW w:w="1635" w:type="dxa"/>
          </w:tcPr>
          <w:p w:rsidR="002D7DBF" w:rsidRDefault="002D7DBF">
            <w:pPr>
              <w:pStyle w:val="ConsPlusNormal"/>
              <w:jc w:val="center"/>
            </w:pPr>
            <w:r>
              <w:t>15630-89-4</w:t>
            </w: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63</w:t>
            </w:r>
          </w:p>
        </w:tc>
        <w:tc>
          <w:tcPr>
            <w:tcW w:w="4501" w:type="dxa"/>
          </w:tcPr>
          <w:p w:rsidR="002D7DBF" w:rsidRDefault="002D7DBF">
            <w:pPr>
              <w:pStyle w:val="ConsPlusNormal"/>
            </w:pPr>
            <w:r>
              <w:t>Натрий хлорид</w:t>
            </w:r>
          </w:p>
        </w:tc>
        <w:tc>
          <w:tcPr>
            <w:tcW w:w="1635" w:type="dxa"/>
          </w:tcPr>
          <w:p w:rsidR="002D7DBF" w:rsidRDefault="002D7DBF">
            <w:pPr>
              <w:pStyle w:val="ConsPlusNormal"/>
              <w:jc w:val="center"/>
            </w:pPr>
            <w:r>
              <w:t>7647-14-5</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64</w:t>
            </w:r>
          </w:p>
        </w:tc>
        <w:tc>
          <w:tcPr>
            <w:tcW w:w="4501" w:type="dxa"/>
          </w:tcPr>
          <w:p w:rsidR="002D7DBF" w:rsidRDefault="002D7DBF">
            <w:pPr>
              <w:pStyle w:val="ConsPlusNormal"/>
            </w:pPr>
            <w:r>
              <w:t>Озон</w:t>
            </w:r>
          </w:p>
        </w:tc>
        <w:tc>
          <w:tcPr>
            <w:tcW w:w="1635" w:type="dxa"/>
          </w:tcPr>
          <w:p w:rsidR="002D7DBF" w:rsidRDefault="002D7DBF">
            <w:pPr>
              <w:pStyle w:val="ConsPlusNormal"/>
              <w:jc w:val="center"/>
            </w:pPr>
            <w:r>
              <w:t>1028-15-6</w:t>
            </w:r>
          </w:p>
        </w:tc>
        <w:tc>
          <w:tcPr>
            <w:tcW w:w="1442" w:type="dxa"/>
          </w:tcPr>
          <w:p w:rsidR="002D7DBF" w:rsidRDefault="002D7DBF">
            <w:pPr>
              <w:pStyle w:val="ConsPlusNormal"/>
              <w:jc w:val="center"/>
            </w:pPr>
            <w:r>
              <w:t>0,1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65</w:t>
            </w:r>
          </w:p>
        </w:tc>
        <w:tc>
          <w:tcPr>
            <w:tcW w:w="4501" w:type="dxa"/>
          </w:tcPr>
          <w:p w:rsidR="002D7DBF" w:rsidRDefault="002D7DBF">
            <w:pPr>
              <w:pStyle w:val="ConsPlusNormal"/>
            </w:pPr>
            <w:r>
              <w:t xml:space="preserve">4-Оксо-5-хлорпентилацетат </w:t>
            </w:r>
            <w:hyperlink w:anchor="P3736" w:history="1">
              <w:r>
                <w:rPr>
                  <w:color w:val="0000FF"/>
                </w:rPr>
                <w:t>&lt;***&gt;</w:t>
              </w:r>
            </w:hyperlink>
          </w:p>
        </w:tc>
        <w:tc>
          <w:tcPr>
            <w:tcW w:w="1635" w:type="dxa"/>
          </w:tcPr>
          <w:p w:rsidR="002D7DBF" w:rsidRDefault="002D7DBF">
            <w:pPr>
              <w:pStyle w:val="ConsPlusNormal"/>
              <w:jc w:val="center"/>
            </w:pPr>
            <w:r>
              <w:t>13045-16-4</w:t>
            </w: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lastRenderedPageBreak/>
              <w:t>66</w:t>
            </w:r>
          </w:p>
        </w:tc>
        <w:tc>
          <w:tcPr>
            <w:tcW w:w="4501" w:type="dxa"/>
          </w:tcPr>
          <w:p w:rsidR="002D7DBF" w:rsidRDefault="002D7DBF">
            <w:pPr>
              <w:pStyle w:val="ConsPlusNormal"/>
            </w:pPr>
            <w:r>
              <w:t xml:space="preserve">Ортофосфористая кислота </w:t>
            </w:r>
            <w:hyperlink w:anchor="P3736" w:history="1">
              <w:r>
                <w:rPr>
                  <w:color w:val="0000FF"/>
                </w:rPr>
                <w:t>&lt;***&gt;</w:t>
              </w:r>
            </w:hyperlink>
          </w:p>
        </w:tc>
        <w:tc>
          <w:tcPr>
            <w:tcW w:w="1635" w:type="dxa"/>
          </w:tcPr>
          <w:p w:rsidR="002D7DBF" w:rsidRDefault="002D7DBF">
            <w:pPr>
              <w:pStyle w:val="ConsPlusNormal"/>
              <w:jc w:val="center"/>
            </w:pPr>
            <w:r>
              <w:t>10294-56-1</w:t>
            </w:r>
          </w:p>
        </w:tc>
        <w:tc>
          <w:tcPr>
            <w:tcW w:w="1442" w:type="dxa"/>
          </w:tcPr>
          <w:p w:rsidR="002D7DBF" w:rsidRDefault="002D7DBF">
            <w:pPr>
              <w:pStyle w:val="ConsPlusNormal"/>
              <w:jc w:val="center"/>
            </w:pPr>
            <w:r>
              <w:t>0,4</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67</w:t>
            </w:r>
          </w:p>
        </w:tc>
        <w:tc>
          <w:tcPr>
            <w:tcW w:w="4501" w:type="dxa"/>
          </w:tcPr>
          <w:p w:rsidR="002D7DBF" w:rsidRDefault="002D7DBF">
            <w:pPr>
              <w:pStyle w:val="ConsPlusNormal"/>
            </w:pPr>
            <w:r>
              <w:t xml:space="preserve">Пентан-1-ол </w:t>
            </w:r>
            <w:hyperlink w:anchor="P3736" w:history="1">
              <w:r>
                <w:rPr>
                  <w:color w:val="0000FF"/>
                </w:rPr>
                <w:t>&lt;***&gt;</w:t>
              </w:r>
            </w:hyperlink>
          </w:p>
        </w:tc>
        <w:tc>
          <w:tcPr>
            <w:tcW w:w="1635" w:type="dxa"/>
          </w:tcPr>
          <w:p w:rsidR="002D7DBF" w:rsidRDefault="002D7DBF">
            <w:pPr>
              <w:pStyle w:val="ConsPlusNormal"/>
              <w:jc w:val="center"/>
            </w:pPr>
            <w:r>
              <w:t>71-41-0</w:t>
            </w:r>
          </w:p>
        </w:tc>
        <w:tc>
          <w:tcPr>
            <w:tcW w:w="1442" w:type="dxa"/>
          </w:tcPr>
          <w:p w:rsidR="002D7DBF" w:rsidRDefault="002D7DBF">
            <w:pPr>
              <w:pStyle w:val="ConsPlusNormal"/>
              <w:jc w:val="center"/>
            </w:pPr>
            <w:r>
              <w:t>10</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68</w:t>
            </w:r>
          </w:p>
        </w:tc>
        <w:tc>
          <w:tcPr>
            <w:tcW w:w="4501" w:type="dxa"/>
          </w:tcPr>
          <w:p w:rsidR="002D7DBF" w:rsidRDefault="002D7DBF">
            <w:pPr>
              <w:pStyle w:val="ConsPlusNormal"/>
            </w:pPr>
            <w:r>
              <w:t>Пиридин</w:t>
            </w:r>
          </w:p>
        </w:tc>
        <w:tc>
          <w:tcPr>
            <w:tcW w:w="1635" w:type="dxa"/>
          </w:tcPr>
          <w:p w:rsidR="002D7DBF" w:rsidRDefault="002D7DBF">
            <w:pPr>
              <w:pStyle w:val="ConsPlusNormal"/>
              <w:jc w:val="center"/>
            </w:pPr>
            <w:r>
              <w:t>110-86-1</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69</w:t>
            </w:r>
          </w:p>
        </w:tc>
        <w:tc>
          <w:tcPr>
            <w:tcW w:w="4501" w:type="dxa"/>
          </w:tcPr>
          <w:p w:rsidR="002D7DBF" w:rsidRDefault="002D7DBF">
            <w:pPr>
              <w:pStyle w:val="ConsPlusNormal"/>
            </w:pPr>
            <w:r>
              <w:t>Проп-2-ен-1-аль</w:t>
            </w:r>
          </w:p>
        </w:tc>
        <w:tc>
          <w:tcPr>
            <w:tcW w:w="1635" w:type="dxa"/>
          </w:tcPr>
          <w:p w:rsidR="002D7DBF" w:rsidRDefault="002D7DBF">
            <w:pPr>
              <w:pStyle w:val="ConsPlusNormal"/>
              <w:jc w:val="center"/>
            </w:pPr>
            <w:r>
              <w:t>107-02-8</w:t>
            </w:r>
          </w:p>
        </w:tc>
        <w:tc>
          <w:tcPr>
            <w:tcW w:w="1442" w:type="dxa"/>
          </w:tcPr>
          <w:p w:rsidR="002D7DBF" w:rsidRDefault="002D7DBF">
            <w:pPr>
              <w:pStyle w:val="ConsPlusNormal"/>
              <w:jc w:val="center"/>
            </w:pPr>
            <w:r>
              <w:t>0,2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70</w:t>
            </w:r>
          </w:p>
        </w:tc>
        <w:tc>
          <w:tcPr>
            <w:tcW w:w="4501" w:type="dxa"/>
          </w:tcPr>
          <w:p w:rsidR="002D7DBF" w:rsidRDefault="002D7DBF">
            <w:pPr>
              <w:pStyle w:val="ConsPlusNormal"/>
            </w:pPr>
            <w:r>
              <w:t>Проп-2-енамин</w:t>
            </w:r>
          </w:p>
        </w:tc>
        <w:tc>
          <w:tcPr>
            <w:tcW w:w="1635" w:type="dxa"/>
          </w:tcPr>
          <w:p w:rsidR="002D7DBF" w:rsidRDefault="002D7DBF">
            <w:pPr>
              <w:pStyle w:val="ConsPlusNormal"/>
              <w:jc w:val="center"/>
            </w:pPr>
            <w:r>
              <w:t>107-11-9</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71</w:t>
            </w:r>
          </w:p>
        </w:tc>
        <w:tc>
          <w:tcPr>
            <w:tcW w:w="4501" w:type="dxa"/>
          </w:tcPr>
          <w:p w:rsidR="002D7DBF" w:rsidRDefault="002D7DBF">
            <w:pPr>
              <w:pStyle w:val="ConsPlusNormal"/>
            </w:pPr>
            <w:r>
              <w:t xml:space="preserve">Проп-1-енилацетат </w:t>
            </w:r>
            <w:hyperlink w:anchor="P3736" w:history="1">
              <w:r>
                <w:rPr>
                  <w:color w:val="0000FF"/>
                </w:rPr>
                <w:t>&lt;***&gt;</w:t>
              </w:r>
            </w:hyperlink>
            <w:r>
              <w:t xml:space="preserve"> (2-пропенил-ацетат)</w:t>
            </w:r>
          </w:p>
        </w:tc>
        <w:tc>
          <w:tcPr>
            <w:tcW w:w="1635" w:type="dxa"/>
          </w:tcPr>
          <w:p w:rsidR="002D7DBF" w:rsidRDefault="002D7DBF">
            <w:pPr>
              <w:pStyle w:val="ConsPlusNormal"/>
              <w:jc w:val="center"/>
            </w:pPr>
            <w:r>
              <w:t>591-87-7</w:t>
            </w: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72</w:t>
            </w:r>
          </w:p>
        </w:tc>
        <w:tc>
          <w:tcPr>
            <w:tcW w:w="4501" w:type="dxa"/>
          </w:tcPr>
          <w:p w:rsidR="002D7DBF" w:rsidRDefault="002D7DBF">
            <w:pPr>
              <w:pStyle w:val="ConsPlusNormal"/>
            </w:pPr>
            <w:r>
              <w:t xml:space="preserve">N-проп-1-енил-проп-2-ен-1- амин </w:t>
            </w:r>
            <w:hyperlink w:anchor="P3736" w:history="1">
              <w:r>
                <w:rPr>
                  <w:color w:val="0000FF"/>
                </w:rPr>
                <w:t>&lt;***&gt;</w:t>
              </w:r>
            </w:hyperlink>
          </w:p>
        </w:tc>
        <w:tc>
          <w:tcPr>
            <w:tcW w:w="1635" w:type="dxa"/>
          </w:tcPr>
          <w:p w:rsidR="002D7DBF" w:rsidRDefault="002D7DBF">
            <w:pPr>
              <w:pStyle w:val="ConsPlusNormal"/>
              <w:jc w:val="center"/>
            </w:pPr>
            <w:r>
              <w:t>124-02-7</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73</w:t>
            </w:r>
          </w:p>
        </w:tc>
        <w:tc>
          <w:tcPr>
            <w:tcW w:w="4501" w:type="dxa"/>
          </w:tcPr>
          <w:p w:rsidR="002D7DBF" w:rsidRDefault="002D7DBF">
            <w:pPr>
              <w:pStyle w:val="ConsPlusNormal"/>
            </w:pPr>
            <w:r>
              <w:t xml:space="preserve">Проп-2-еноилхлорид </w:t>
            </w:r>
            <w:hyperlink w:anchor="P3736" w:history="1">
              <w:r>
                <w:rPr>
                  <w:color w:val="0000FF"/>
                </w:rPr>
                <w:t>&lt;***&gt;</w:t>
              </w:r>
            </w:hyperlink>
            <w:r>
              <w:t xml:space="preserve"> (акриловой кислоты хлорангидрид)</w:t>
            </w:r>
          </w:p>
        </w:tc>
        <w:tc>
          <w:tcPr>
            <w:tcW w:w="1635" w:type="dxa"/>
          </w:tcPr>
          <w:p w:rsidR="002D7DBF" w:rsidRDefault="002D7DBF">
            <w:pPr>
              <w:pStyle w:val="ConsPlusNormal"/>
              <w:jc w:val="center"/>
            </w:pPr>
            <w:r>
              <w:t>814-68-6</w:t>
            </w:r>
          </w:p>
        </w:tc>
        <w:tc>
          <w:tcPr>
            <w:tcW w:w="1442" w:type="dxa"/>
          </w:tcPr>
          <w:p w:rsidR="002D7DBF" w:rsidRDefault="002D7DBF">
            <w:pPr>
              <w:pStyle w:val="ConsPlusNormal"/>
              <w:jc w:val="center"/>
            </w:pPr>
            <w:r>
              <w:t>0,3</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А</w:t>
            </w:r>
          </w:p>
        </w:tc>
      </w:tr>
      <w:tr w:rsidR="002D7DBF">
        <w:tc>
          <w:tcPr>
            <w:tcW w:w="693" w:type="dxa"/>
          </w:tcPr>
          <w:p w:rsidR="002D7DBF" w:rsidRDefault="002D7DBF">
            <w:pPr>
              <w:pStyle w:val="ConsPlusNormal"/>
              <w:jc w:val="center"/>
            </w:pPr>
            <w:r>
              <w:t>74</w:t>
            </w:r>
          </w:p>
        </w:tc>
        <w:tc>
          <w:tcPr>
            <w:tcW w:w="4501" w:type="dxa"/>
          </w:tcPr>
          <w:p w:rsidR="002D7DBF" w:rsidRDefault="002D7DBF">
            <w:pPr>
              <w:pStyle w:val="ConsPlusNormal"/>
            </w:pPr>
            <w:r>
              <w:t>Пропилацетат</w:t>
            </w:r>
          </w:p>
        </w:tc>
        <w:tc>
          <w:tcPr>
            <w:tcW w:w="1635" w:type="dxa"/>
          </w:tcPr>
          <w:p w:rsidR="002D7DBF" w:rsidRDefault="002D7DBF">
            <w:pPr>
              <w:pStyle w:val="ConsPlusNormal"/>
              <w:jc w:val="center"/>
            </w:pPr>
            <w:r>
              <w:t>109-60-4</w:t>
            </w:r>
          </w:p>
        </w:tc>
        <w:tc>
          <w:tcPr>
            <w:tcW w:w="1442" w:type="dxa"/>
          </w:tcPr>
          <w:p w:rsidR="002D7DBF" w:rsidRDefault="002D7DBF">
            <w:pPr>
              <w:pStyle w:val="ConsPlusNormal"/>
              <w:jc w:val="center"/>
            </w:pPr>
            <w:r>
              <w:t>200</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4</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75</w:t>
            </w:r>
          </w:p>
        </w:tc>
        <w:tc>
          <w:tcPr>
            <w:tcW w:w="4501" w:type="dxa"/>
          </w:tcPr>
          <w:p w:rsidR="002D7DBF" w:rsidRDefault="002D7DBF">
            <w:pPr>
              <w:pStyle w:val="ConsPlusNormal"/>
            </w:pPr>
            <w:r>
              <w:t>Проп-2-ин-1-ол</w:t>
            </w:r>
          </w:p>
        </w:tc>
        <w:tc>
          <w:tcPr>
            <w:tcW w:w="1635" w:type="dxa"/>
          </w:tcPr>
          <w:p w:rsidR="002D7DBF" w:rsidRDefault="002D7DBF">
            <w:pPr>
              <w:pStyle w:val="ConsPlusNormal"/>
              <w:jc w:val="center"/>
            </w:pPr>
            <w:r>
              <w:t>107-19-7</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76</w:t>
            </w:r>
          </w:p>
        </w:tc>
        <w:tc>
          <w:tcPr>
            <w:tcW w:w="4501" w:type="dxa"/>
          </w:tcPr>
          <w:p w:rsidR="002D7DBF" w:rsidRDefault="002D7DBF">
            <w:pPr>
              <w:pStyle w:val="ConsPlusNormal"/>
            </w:pPr>
            <w:r>
              <w:t xml:space="preserve">Пропиональдегид </w:t>
            </w:r>
            <w:hyperlink w:anchor="P3736" w:history="1">
              <w:r>
                <w:rPr>
                  <w:color w:val="0000FF"/>
                </w:rPr>
                <w:t>&lt;***&gt;</w:t>
              </w:r>
            </w:hyperlink>
          </w:p>
        </w:tc>
        <w:tc>
          <w:tcPr>
            <w:tcW w:w="1635" w:type="dxa"/>
          </w:tcPr>
          <w:p w:rsidR="002D7DBF" w:rsidRDefault="002D7DBF">
            <w:pPr>
              <w:pStyle w:val="ConsPlusNormal"/>
              <w:jc w:val="center"/>
            </w:pPr>
            <w:r>
              <w:t>123-38-6</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77</w:t>
            </w:r>
          </w:p>
        </w:tc>
        <w:tc>
          <w:tcPr>
            <w:tcW w:w="4501" w:type="dxa"/>
          </w:tcPr>
          <w:p w:rsidR="002D7DBF" w:rsidRDefault="002D7DBF">
            <w:pPr>
              <w:pStyle w:val="ConsPlusNormal"/>
            </w:pPr>
            <w:r>
              <w:t xml:space="preserve">Пропионилхлорид </w:t>
            </w:r>
            <w:hyperlink w:anchor="P3736" w:history="1">
              <w:r>
                <w:rPr>
                  <w:color w:val="0000FF"/>
                </w:rPr>
                <w:t>&lt;***&gt;</w:t>
              </w:r>
            </w:hyperlink>
            <w:r>
              <w:t xml:space="preserve"> (хлорангидрид пропионовой кислоты)</w:t>
            </w:r>
          </w:p>
        </w:tc>
        <w:tc>
          <w:tcPr>
            <w:tcW w:w="1635" w:type="dxa"/>
          </w:tcPr>
          <w:p w:rsidR="002D7DBF" w:rsidRDefault="002D7DBF">
            <w:pPr>
              <w:pStyle w:val="ConsPlusNormal"/>
              <w:jc w:val="center"/>
            </w:pPr>
            <w:r>
              <w:t>79-03-8</w:t>
            </w: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78</w:t>
            </w:r>
          </w:p>
        </w:tc>
        <w:tc>
          <w:tcPr>
            <w:tcW w:w="4501" w:type="dxa"/>
          </w:tcPr>
          <w:p w:rsidR="002D7DBF" w:rsidRDefault="002D7DBF">
            <w:pPr>
              <w:pStyle w:val="ConsPlusNormal"/>
            </w:pPr>
            <w:r>
              <w:t>Рубидий гидроксид (гидроокись рубидия)</w:t>
            </w:r>
          </w:p>
        </w:tc>
        <w:tc>
          <w:tcPr>
            <w:tcW w:w="1635" w:type="dxa"/>
          </w:tcPr>
          <w:p w:rsidR="002D7DBF" w:rsidRDefault="002D7DBF">
            <w:pPr>
              <w:pStyle w:val="ConsPlusNormal"/>
              <w:jc w:val="center"/>
            </w:pPr>
            <w:r>
              <w:t>1310-82-3</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79</w:t>
            </w:r>
          </w:p>
        </w:tc>
        <w:tc>
          <w:tcPr>
            <w:tcW w:w="4501" w:type="dxa"/>
          </w:tcPr>
          <w:p w:rsidR="002D7DBF" w:rsidRDefault="002D7DBF">
            <w:pPr>
              <w:pStyle w:val="ConsPlusNormal"/>
            </w:pPr>
            <w:r>
              <w:t xml:space="preserve">диСера декафторид </w:t>
            </w:r>
            <w:hyperlink w:anchor="P3736" w:history="1">
              <w:r>
                <w:rPr>
                  <w:color w:val="0000FF"/>
                </w:rPr>
                <w:t>&lt;***&gt;</w:t>
              </w:r>
            </w:hyperlink>
          </w:p>
        </w:tc>
        <w:tc>
          <w:tcPr>
            <w:tcW w:w="1635" w:type="dxa"/>
          </w:tcPr>
          <w:p w:rsidR="002D7DBF" w:rsidRDefault="002D7DBF">
            <w:pPr>
              <w:pStyle w:val="ConsPlusNormal"/>
              <w:jc w:val="center"/>
            </w:pPr>
            <w:r>
              <w:t>5714-22-7</w:t>
            </w:r>
          </w:p>
        </w:tc>
        <w:tc>
          <w:tcPr>
            <w:tcW w:w="1442" w:type="dxa"/>
          </w:tcPr>
          <w:p w:rsidR="002D7DBF" w:rsidRDefault="002D7DBF">
            <w:pPr>
              <w:pStyle w:val="ConsPlusNormal"/>
              <w:jc w:val="center"/>
            </w:pPr>
            <w:r>
              <w:t>0,1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80</w:t>
            </w:r>
          </w:p>
        </w:tc>
        <w:tc>
          <w:tcPr>
            <w:tcW w:w="4501" w:type="dxa"/>
          </w:tcPr>
          <w:p w:rsidR="002D7DBF" w:rsidRDefault="002D7DBF">
            <w:pPr>
              <w:pStyle w:val="ConsPlusNormal"/>
            </w:pPr>
            <w:r>
              <w:t xml:space="preserve">Сера диоксид </w:t>
            </w:r>
            <w:hyperlink w:anchor="P3736" w:history="1">
              <w:r>
                <w:rPr>
                  <w:color w:val="0000FF"/>
                </w:rPr>
                <w:t>&lt;***&gt;</w:t>
              </w:r>
            </w:hyperlink>
          </w:p>
        </w:tc>
        <w:tc>
          <w:tcPr>
            <w:tcW w:w="1635" w:type="dxa"/>
          </w:tcPr>
          <w:p w:rsidR="002D7DBF" w:rsidRDefault="002D7DBF">
            <w:pPr>
              <w:pStyle w:val="ConsPlusNormal"/>
              <w:jc w:val="center"/>
            </w:pPr>
            <w:r>
              <w:t>7446-09-5</w:t>
            </w:r>
          </w:p>
        </w:tc>
        <w:tc>
          <w:tcPr>
            <w:tcW w:w="1442" w:type="dxa"/>
          </w:tcPr>
          <w:p w:rsidR="002D7DBF" w:rsidRDefault="002D7DBF">
            <w:pPr>
              <w:pStyle w:val="ConsPlusNormal"/>
              <w:jc w:val="center"/>
            </w:pPr>
            <w:r>
              <w:t>10</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81</w:t>
            </w:r>
          </w:p>
        </w:tc>
        <w:tc>
          <w:tcPr>
            <w:tcW w:w="4501" w:type="dxa"/>
          </w:tcPr>
          <w:p w:rsidR="002D7DBF" w:rsidRDefault="002D7DBF">
            <w:pPr>
              <w:pStyle w:val="ConsPlusNormal"/>
            </w:pPr>
            <w:r>
              <w:t xml:space="preserve">диСера дихлорид </w:t>
            </w:r>
            <w:hyperlink w:anchor="P3736" w:history="1">
              <w:r>
                <w:rPr>
                  <w:color w:val="0000FF"/>
                </w:rPr>
                <w:t>&lt;***&gt;</w:t>
              </w:r>
            </w:hyperlink>
            <w:r>
              <w:t xml:space="preserve"> (серы хлорид)</w:t>
            </w:r>
          </w:p>
        </w:tc>
        <w:tc>
          <w:tcPr>
            <w:tcW w:w="1635" w:type="dxa"/>
          </w:tcPr>
          <w:p w:rsidR="002D7DBF" w:rsidRDefault="002D7DBF">
            <w:pPr>
              <w:pStyle w:val="ConsPlusNormal"/>
              <w:jc w:val="center"/>
            </w:pPr>
            <w:r>
              <w:t>10025-67-9</w:t>
            </w:r>
          </w:p>
        </w:tc>
        <w:tc>
          <w:tcPr>
            <w:tcW w:w="1442" w:type="dxa"/>
          </w:tcPr>
          <w:p w:rsidR="002D7DBF" w:rsidRDefault="002D7DBF">
            <w:pPr>
              <w:pStyle w:val="ConsPlusNormal"/>
              <w:jc w:val="center"/>
            </w:pPr>
            <w:r>
              <w:t>0,3</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82</w:t>
            </w:r>
          </w:p>
        </w:tc>
        <w:tc>
          <w:tcPr>
            <w:tcW w:w="4501" w:type="dxa"/>
          </w:tcPr>
          <w:p w:rsidR="002D7DBF" w:rsidRDefault="002D7DBF">
            <w:pPr>
              <w:pStyle w:val="ConsPlusNormal"/>
            </w:pPr>
            <w:r>
              <w:t>(Т-4) сера тетрафторид</w:t>
            </w:r>
          </w:p>
        </w:tc>
        <w:tc>
          <w:tcPr>
            <w:tcW w:w="1635" w:type="dxa"/>
          </w:tcPr>
          <w:p w:rsidR="002D7DBF" w:rsidRDefault="002D7DBF">
            <w:pPr>
              <w:pStyle w:val="ConsPlusNormal"/>
              <w:jc w:val="center"/>
            </w:pPr>
            <w:r>
              <w:t>7782-60-0</w:t>
            </w:r>
          </w:p>
        </w:tc>
        <w:tc>
          <w:tcPr>
            <w:tcW w:w="1442" w:type="dxa"/>
          </w:tcPr>
          <w:p w:rsidR="002D7DBF" w:rsidRDefault="002D7DBF">
            <w:pPr>
              <w:pStyle w:val="ConsPlusNormal"/>
              <w:jc w:val="center"/>
            </w:pPr>
            <w:r>
              <w:t>0,3</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83</w:t>
            </w:r>
          </w:p>
        </w:tc>
        <w:tc>
          <w:tcPr>
            <w:tcW w:w="4501" w:type="dxa"/>
          </w:tcPr>
          <w:p w:rsidR="002D7DBF" w:rsidRDefault="002D7DBF">
            <w:pPr>
              <w:pStyle w:val="ConsPlusNormal"/>
            </w:pPr>
            <w:r>
              <w:t xml:space="preserve">Сера триоксид </w:t>
            </w:r>
            <w:hyperlink w:anchor="P3736" w:history="1">
              <w:r>
                <w:rPr>
                  <w:color w:val="0000FF"/>
                </w:rPr>
                <w:t>&lt;***&gt;</w:t>
              </w:r>
            </w:hyperlink>
          </w:p>
        </w:tc>
        <w:tc>
          <w:tcPr>
            <w:tcW w:w="1635" w:type="dxa"/>
          </w:tcPr>
          <w:p w:rsidR="002D7DBF" w:rsidRDefault="002D7DBF">
            <w:pPr>
              <w:pStyle w:val="ConsPlusNormal"/>
              <w:jc w:val="center"/>
            </w:pPr>
            <w:r>
              <w:t>7446-11-9</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lastRenderedPageBreak/>
              <w:t>84</w:t>
            </w:r>
          </w:p>
        </w:tc>
        <w:tc>
          <w:tcPr>
            <w:tcW w:w="4501" w:type="dxa"/>
          </w:tcPr>
          <w:p w:rsidR="002D7DBF" w:rsidRDefault="002D7DBF">
            <w:pPr>
              <w:pStyle w:val="ConsPlusNormal"/>
            </w:pPr>
            <w:r>
              <w:t xml:space="preserve">Серная кислота </w:t>
            </w:r>
            <w:hyperlink w:anchor="P3736" w:history="1">
              <w:r>
                <w:rPr>
                  <w:color w:val="0000FF"/>
                </w:rPr>
                <w:t>&lt;***&gt;</w:t>
              </w:r>
            </w:hyperlink>
          </w:p>
        </w:tc>
        <w:tc>
          <w:tcPr>
            <w:tcW w:w="1635" w:type="dxa"/>
          </w:tcPr>
          <w:p w:rsidR="002D7DBF" w:rsidRDefault="002D7DBF">
            <w:pPr>
              <w:pStyle w:val="ConsPlusNormal"/>
              <w:jc w:val="center"/>
            </w:pPr>
            <w:r>
              <w:t>7664-93-9</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85</w:t>
            </w:r>
          </w:p>
        </w:tc>
        <w:tc>
          <w:tcPr>
            <w:tcW w:w="4501" w:type="dxa"/>
          </w:tcPr>
          <w:p w:rsidR="002D7DBF" w:rsidRDefault="002D7DBF">
            <w:pPr>
              <w:pStyle w:val="ConsPlusNormal"/>
            </w:pPr>
            <w:r>
              <w:t>Спирты непредельного ряда (аллиловый, кротониловый)</w:t>
            </w:r>
          </w:p>
        </w:tc>
        <w:tc>
          <w:tcPr>
            <w:tcW w:w="1635" w:type="dxa"/>
          </w:tcPr>
          <w:p w:rsidR="002D7DBF" w:rsidRDefault="002D7DBF">
            <w:pPr>
              <w:pStyle w:val="ConsPlusNormal"/>
              <w:jc w:val="center"/>
            </w:pP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86</w:t>
            </w:r>
          </w:p>
        </w:tc>
        <w:tc>
          <w:tcPr>
            <w:tcW w:w="4501" w:type="dxa"/>
          </w:tcPr>
          <w:p w:rsidR="002D7DBF" w:rsidRDefault="002D7DBF">
            <w:pPr>
              <w:pStyle w:val="ConsPlusNormal"/>
            </w:pPr>
            <w:r>
              <w:t xml:space="preserve">Тетрабромметан </w:t>
            </w:r>
            <w:hyperlink w:anchor="P3736" w:history="1">
              <w:r>
                <w:rPr>
                  <w:color w:val="0000FF"/>
                </w:rPr>
                <w:t>&lt;***&gt;</w:t>
              </w:r>
            </w:hyperlink>
          </w:p>
        </w:tc>
        <w:tc>
          <w:tcPr>
            <w:tcW w:w="1635" w:type="dxa"/>
          </w:tcPr>
          <w:p w:rsidR="002D7DBF" w:rsidRDefault="002D7DBF">
            <w:pPr>
              <w:pStyle w:val="ConsPlusNormal"/>
              <w:jc w:val="center"/>
            </w:pPr>
            <w:r>
              <w:t>558-13-4</w:t>
            </w:r>
          </w:p>
        </w:tc>
        <w:tc>
          <w:tcPr>
            <w:tcW w:w="1442" w:type="dxa"/>
          </w:tcPr>
          <w:p w:rsidR="002D7DBF" w:rsidRDefault="002D7DBF">
            <w:pPr>
              <w:pStyle w:val="ConsPlusNormal"/>
              <w:jc w:val="center"/>
            </w:pPr>
            <w:r>
              <w:t>0,2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87</w:t>
            </w:r>
          </w:p>
        </w:tc>
        <w:tc>
          <w:tcPr>
            <w:tcW w:w="4501" w:type="dxa"/>
          </w:tcPr>
          <w:p w:rsidR="002D7DBF" w:rsidRDefault="002D7DBF">
            <w:pPr>
              <w:pStyle w:val="ConsPlusNormal"/>
            </w:pPr>
            <w:r>
              <w:t xml:space="preserve">Тетрагидро-1,4-оксазин </w:t>
            </w:r>
            <w:hyperlink w:anchor="P3736" w:history="1">
              <w:r>
                <w:rPr>
                  <w:color w:val="0000FF"/>
                </w:rPr>
                <w:t>&lt;***&gt;</w:t>
              </w:r>
            </w:hyperlink>
            <w:r>
              <w:t xml:space="preserve"> (морфолин)</w:t>
            </w:r>
          </w:p>
        </w:tc>
        <w:tc>
          <w:tcPr>
            <w:tcW w:w="1635" w:type="dxa"/>
          </w:tcPr>
          <w:p w:rsidR="002D7DBF" w:rsidRDefault="002D7DBF">
            <w:pPr>
              <w:pStyle w:val="ConsPlusNormal"/>
              <w:jc w:val="center"/>
            </w:pPr>
            <w:r>
              <w:t>110-91-8</w:t>
            </w:r>
          </w:p>
        </w:tc>
        <w:tc>
          <w:tcPr>
            <w:tcW w:w="1442" w:type="dxa"/>
          </w:tcPr>
          <w:p w:rsidR="002D7DBF" w:rsidRDefault="002D7DBF">
            <w:pPr>
              <w:pStyle w:val="ConsPlusNormal"/>
              <w:jc w:val="center"/>
            </w:pPr>
            <w:r>
              <w:t>1,5/0,5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88</w:t>
            </w:r>
          </w:p>
        </w:tc>
        <w:tc>
          <w:tcPr>
            <w:tcW w:w="4501" w:type="dxa"/>
          </w:tcPr>
          <w:p w:rsidR="002D7DBF" w:rsidRDefault="002D7DBF">
            <w:pPr>
              <w:pStyle w:val="ConsPlusNormal"/>
            </w:pPr>
            <w:r>
              <w:t>3,3,3,4-Тетрахлор- бицикло[2,2,1]гепт-5-ен-2- спиро-1-циклопент-3-ен- 2,5-дион (ЭФ-2)</w:t>
            </w:r>
          </w:p>
        </w:tc>
        <w:tc>
          <w:tcPr>
            <w:tcW w:w="1635" w:type="dxa"/>
          </w:tcPr>
          <w:p w:rsidR="002D7DBF" w:rsidRDefault="002D7DBF">
            <w:pPr>
              <w:pStyle w:val="ConsPlusNormal"/>
              <w:jc w:val="center"/>
            </w:pPr>
            <w:r>
              <w:t>68089-39-4</w:t>
            </w:r>
          </w:p>
        </w:tc>
        <w:tc>
          <w:tcPr>
            <w:tcW w:w="1442" w:type="dxa"/>
          </w:tcPr>
          <w:p w:rsidR="002D7DBF" w:rsidRDefault="002D7DBF">
            <w:pPr>
              <w:pStyle w:val="ConsPlusNormal"/>
              <w:jc w:val="center"/>
            </w:pPr>
            <w:r>
              <w:t>0,2</w:t>
            </w:r>
          </w:p>
        </w:tc>
        <w:tc>
          <w:tcPr>
            <w:tcW w:w="1748" w:type="dxa"/>
          </w:tcPr>
          <w:p w:rsidR="002D7DBF" w:rsidRDefault="002D7DBF">
            <w:pPr>
              <w:pStyle w:val="ConsPlusNormal"/>
              <w:jc w:val="center"/>
            </w:pPr>
            <w:r>
              <w:t>п + 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89</w:t>
            </w:r>
          </w:p>
        </w:tc>
        <w:tc>
          <w:tcPr>
            <w:tcW w:w="4501" w:type="dxa"/>
          </w:tcPr>
          <w:p w:rsidR="002D7DBF" w:rsidRDefault="002D7DBF">
            <w:pPr>
              <w:pStyle w:val="ConsPlusNormal"/>
            </w:pPr>
            <w:r>
              <w:t>1,1,2,2-Тетрахлорэтан+</w:t>
            </w:r>
          </w:p>
        </w:tc>
        <w:tc>
          <w:tcPr>
            <w:tcW w:w="1635" w:type="dxa"/>
          </w:tcPr>
          <w:p w:rsidR="002D7DBF" w:rsidRDefault="002D7DBF">
            <w:pPr>
              <w:pStyle w:val="ConsPlusNormal"/>
              <w:jc w:val="center"/>
            </w:pPr>
            <w:r>
              <w:t>79-34-5</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90</w:t>
            </w:r>
          </w:p>
        </w:tc>
        <w:tc>
          <w:tcPr>
            <w:tcW w:w="4501" w:type="dxa"/>
          </w:tcPr>
          <w:p w:rsidR="002D7DBF" w:rsidRDefault="002D7DBF">
            <w:pPr>
              <w:pStyle w:val="ConsPlusNormal"/>
            </w:pPr>
            <w:r>
              <w:t>Титан тетрахлорид (по гидрохлориду)</w:t>
            </w:r>
          </w:p>
        </w:tc>
        <w:tc>
          <w:tcPr>
            <w:tcW w:w="1635" w:type="dxa"/>
          </w:tcPr>
          <w:p w:rsidR="002D7DBF" w:rsidRDefault="002D7DBF">
            <w:pPr>
              <w:pStyle w:val="ConsPlusNormal"/>
              <w:jc w:val="center"/>
            </w:pPr>
            <w:r>
              <w:t>7550-45-0</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91</w:t>
            </w:r>
          </w:p>
        </w:tc>
        <w:tc>
          <w:tcPr>
            <w:tcW w:w="4501" w:type="dxa"/>
          </w:tcPr>
          <w:p w:rsidR="002D7DBF" w:rsidRDefault="002D7DBF">
            <w:pPr>
              <w:pStyle w:val="ConsPlusNormal"/>
            </w:pPr>
            <w:r>
              <w:t>2,4,6-Триметил-1,3,5- триоксан</w:t>
            </w:r>
          </w:p>
        </w:tc>
        <w:tc>
          <w:tcPr>
            <w:tcW w:w="1635" w:type="dxa"/>
          </w:tcPr>
          <w:p w:rsidR="002D7DBF" w:rsidRDefault="002D7DBF">
            <w:pPr>
              <w:pStyle w:val="ConsPlusNormal"/>
              <w:jc w:val="center"/>
            </w:pPr>
            <w:r>
              <w:t>123-63-7</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92</w:t>
            </w:r>
          </w:p>
        </w:tc>
        <w:tc>
          <w:tcPr>
            <w:tcW w:w="4501" w:type="dxa"/>
          </w:tcPr>
          <w:p w:rsidR="002D7DBF" w:rsidRDefault="002D7DBF">
            <w:pPr>
              <w:pStyle w:val="ConsPlusNormal"/>
            </w:pPr>
            <w:r>
              <w:t>3,5,5- Триметилциклогексанон</w:t>
            </w:r>
          </w:p>
        </w:tc>
        <w:tc>
          <w:tcPr>
            <w:tcW w:w="1635" w:type="dxa"/>
          </w:tcPr>
          <w:p w:rsidR="002D7DBF" w:rsidRDefault="002D7DBF">
            <w:pPr>
              <w:pStyle w:val="ConsPlusNormal"/>
              <w:jc w:val="center"/>
            </w:pPr>
            <w:r>
              <w:t>873-94-9</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93</w:t>
            </w:r>
          </w:p>
        </w:tc>
        <w:tc>
          <w:tcPr>
            <w:tcW w:w="4501" w:type="dxa"/>
          </w:tcPr>
          <w:p w:rsidR="002D7DBF" w:rsidRDefault="002D7DBF">
            <w:pPr>
              <w:pStyle w:val="ConsPlusNormal"/>
            </w:pPr>
            <w:r>
              <w:t>3,5,5-Триметилциклогекс-2- ен-1-он</w:t>
            </w:r>
          </w:p>
        </w:tc>
        <w:tc>
          <w:tcPr>
            <w:tcW w:w="1635" w:type="dxa"/>
          </w:tcPr>
          <w:p w:rsidR="002D7DBF" w:rsidRDefault="002D7DBF">
            <w:pPr>
              <w:pStyle w:val="ConsPlusNormal"/>
              <w:jc w:val="center"/>
            </w:pPr>
            <w:r>
              <w:t>78-59-1</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94</w:t>
            </w:r>
          </w:p>
        </w:tc>
        <w:tc>
          <w:tcPr>
            <w:tcW w:w="4501" w:type="dxa"/>
          </w:tcPr>
          <w:p w:rsidR="002D7DBF" w:rsidRDefault="002D7DBF">
            <w:pPr>
              <w:pStyle w:val="ConsPlusNormal"/>
            </w:pPr>
            <w:r>
              <w:t xml:space="preserve">Трихлорацетилхлорид </w:t>
            </w:r>
            <w:hyperlink w:anchor="P3736" w:history="1">
              <w:r>
                <w:rPr>
                  <w:color w:val="0000FF"/>
                </w:rPr>
                <w:t>&lt;***&gt;</w:t>
              </w:r>
            </w:hyperlink>
            <w:r>
              <w:t xml:space="preserve"> (трихлоруксусной кислоты хлорангидрид)</w:t>
            </w:r>
          </w:p>
        </w:tc>
        <w:tc>
          <w:tcPr>
            <w:tcW w:w="1635" w:type="dxa"/>
          </w:tcPr>
          <w:p w:rsidR="002D7DBF" w:rsidRDefault="002D7DBF">
            <w:pPr>
              <w:pStyle w:val="ConsPlusNormal"/>
              <w:jc w:val="center"/>
            </w:pPr>
            <w:r>
              <w:t>76-02-8</w:t>
            </w:r>
          </w:p>
        </w:tc>
        <w:tc>
          <w:tcPr>
            <w:tcW w:w="1442" w:type="dxa"/>
          </w:tcPr>
          <w:p w:rsidR="002D7DBF" w:rsidRDefault="002D7DBF">
            <w:pPr>
              <w:pStyle w:val="ConsPlusNormal"/>
              <w:jc w:val="center"/>
            </w:pPr>
            <w:r>
              <w:t>0,1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95</w:t>
            </w:r>
          </w:p>
        </w:tc>
        <w:tc>
          <w:tcPr>
            <w:tcW w:w="4501" w:type="dxa"/>
          </w:tcPr>
          <w:p w:rsidR="002D7DBF" w:rsidRDefault="002D7DBF">
            <w:pPr>
              <w:pStyle w:val="ConsPlusNormal"/>
            </w:pPr>
            <w:r>
              <w:t xml:space="preserve">Трихлорнитрометан </w:t>
            </w:r>
            <w:hyperlink w:anchor="P3736" w:history="1">
              <w:r>
                <w:rPr>
                  <w:color w:val="0000FF"/>
                </w:rPr>
                <w:t>&lt;***&gt;</w:t>
              </w:r>
            </w:hyperlink>
            <w:r>
              <w:t xml:space="preserve"> (хлорпикрин)</w:t>
            </w:r>
          </w:p>
        </w:tc>
        <w:tc>
          <w:tcPr>
            <w:tcW w:w="1635" w:type="dxa"/>
          </w:tcPr>
          <w:p w:rsidR="002D7DBF" w:rsidRDefault="002D7DBF">
            <w:pPr>
              <w:pStyle w:val="ConsPlusNormal"/>
              <w:jc w:val="center"/>
            </w:pPr>
            <w:r>
              <w:t>76-06-2</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96</w:t>
            </w:r>
          </w:p>
        </w:tc>
        <w:tc>
          <w:tcPr>
            <w:tcW w:w="4501" w:type="dxa"/>
          </w:tcPr>
          <w:p w:rsidR="002D7DBF" w:rsidRDefault="002D7DBF">
            <w:pPr>
              <w:pStyle w:val="ConsPlusNormal"/>
            </w:pPr>
            <w:r>
              <w:t xml:space="preserve">Трихлорэтановая кислота </w:t>
            </w:r>
            <w:hyperlink w:anchor="P3736" w:history="1">
              <w:r>
                <w:rPr>
                  <w:color w:val="0000FF"/>
                </w:rPr>
                <w:t>&lt;***&gt;</w:t>
              </w:r>
            </w:hyperlink>
            <w:r>
              <w:t xml:space="preserve"> (трихлоруксусная кислота)</w:t>
            </w:r>
          </w:p>
        </w:tc>
        <w:tc>
          <w:tcPr>
            <w:tcW w:w="1635" w:type="dxa"/>
          </w:tcPr>
          <w:p w:rsidR="002D7DBF" w:rsidRDefault="002D7DBF">
            <w:pPr>
              <w:pStyle w:val="ConsPlusNormal"/>
              <w:jc w:val="center"/>
            </w:pPr>
            <w:r>
              <w:t>76-03-9</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 + а</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97</w:t>
            </w:r>
          </w:p>
        </w:tc>
        <w:tc>
          <w:tcPr>
            <w:tcW w:w="4501" w:type="dxa"/>
          </w:tcPr>
          <w:p w:rsidR="002D7DBF" w:rsidRDefault="002D7DBF">
            <w:pPr>
              <w:pStyle w:val="ConsPlusNormal"/>
            </w:pPr>
            <w:r>
              <w:t>Фенилизоцианат</w:t>
            </w:r>
          </w:p>
        </w:tc>
        <w:tc>
          <w:tcPr>
            <w:tcW w:w="1635" w:type="dxa"/>
          </w:tcPr>
          <w:p w:rsidR="002D7DBF" w:rsidRDefault="002D7DBF">
            <w:pPr>
              <w:pStyle w:val="ConsPlusNormal"/>
              <w:jc w:val="center"/>
            </w:pPr>
            <w:r>
              <w:t>103-71-9</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98</w:t>
            </w:r>
          </w:p>
        </w:tc>
        <w:tc>
          <w:tcPr>
            <w:tcW w:w="4501" w:type="dxa"/>
          </w:tcPr>
          <w:p w:rsidR="002D7DBF" w:rsidRDefault="002D7DBF">
            <w:pPr>
              <w:pStyle w:val="ConsPlusNormal"/>
            </w:pPr>
            <w:r>
              <w:t xml:space="preserve">Фенилтиол </w:t>
            </w:r>
            <w:hyperlink w:anchor="P3736" w:history="1">
              <w:r>
                <w:rPr>
                  <w:color w:val="0000FF"/>
                </w:rPr>
                <w:t>&lt;***&gt;</w:t>
              </w:r>
            </w:hyperlink>
            <w:r>
              <w:t xml:space="preserve"> (тиофенол, меркаптобензол)</w:t>
            </w:r>
          </w:p>
        </w:tc>
        <w:tc>
          <w:tcPr>
            <w:tcW w:w="1635" w:type="dxa"/>
          </w:tcPr>
          <w:p w:rsidR="002D7DBF" w:rsidRDefault="002D7DBF">
            <w:pPr>
              <w:pStyle w:val="ConsPlusNormal"/>
              <w:jc w:val="center"/>
            </w:pPr>
            <w:r>
              <w:t>108-98-5</w:t>
            </w:r>
          </w:p>
        </w:tc>
        <w:tc>
          <w:tcPr>
            <w:tcW w:w="1442" w:type="dxa"/>
          </w:tcPr>
          <w:p w:rsidR="002D7DBF" w:rsidRDefault="002D7DBF">
            <w:pPr>
              <w:pStyle w:val="ConsPlusNormal"/>
              <w:jc w:val="center"/>
            </w:pPr>
            <w:r>
              <w:t>0,2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99</w:t>
            </w:r>
          </w:p>
        </w:tc>
        <w:tc>
          <w:tcPr>
            <w:tcW w:w="4501" w:type="dxa"/>
          </w:tcPr>
          <w:p w:rsidR="002D7DBF" w:rsidRDefault="002D7DBF">
            <w:pPr>
              <w:pStyle w:val="ConsPlusNormal"/>
            </w:pPr>
            <w:r>
              <w:t xml:space="preserve">Феноксиэтановая кислота </w:t>
            </w:r>
            <w:hyperlink w:anchor="P3736" w:history="1">
              <w:r>
                <w:rPr>
                  <w:color w:val="0000FF"/>
                </w:rPr>
                <w:t>&lt;***&gt;</w:t>
              </w:r>
            </w:hyperlink>
            <w:r>
              <w:t xml:space="preserve"> (феноксиуксусная кислота)</w:t>
            </w:r>
          </w:p>
        </w:tc>
        <w:tc>
          <w:tcPr>
            <w:tcW w:w="1635" w:type="dxa"/>
          </w:tcPr>
          <w:p w:rsidR="002D7DBF" w:rsidRDefault="002D7DBF">
            <w:pPr>
              <w:pStyle w:val="ConsPlusNormal"/>
              <w:jc w:val="center"/>
            </w:pPr>
            <w:r>
              <w:t>122-59-8</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lastRenderedPageBreak/>
              <w:t>100</w:t>
            </w:r>
          </w:p>
        </w:tc>
        <w:tc>
          <w:tcPr>
            <w:tcW w:w="4501" w:type="dxa"/>
          </w:tcPr>
          <w:p w:rsidR="002D7DBF" w:rsidRDefault="002D7DBF">
            <w:pPr>
              <w:pStyle w:val="ConsPlusNormal"/>
            </w:pPr>
            <w:r>
              <w:t xml:space="preserve">Формальдегид </w:t>
            </w:r>
            <w:hyperlink w:anchor="P3736" w:history="1">
              <w:r>
                <w:rPr>
                  <w:color w:val="0000FF"/>
                </w:rPr>
                <w:t>&lt;***&gt;</w:t>
              </w:r>
            </w:hyperlink>
          </w:p>
        </w:tc>
        <w:tc>
          <w:tcPr>
            <w:tcW w:w="1635" w:type="dxa"/>
          </w:tcPr>
          <w:p w:rsidR="002D7DBF" w:rsidRDefault="002D7DBF">
            <w:pPr>
              <w:pStyle w:val="ConsPlusNormal"/>
              <w:jc w:val="center"/>
            </w:pPr>
            <w:r>
              <w:t>50-00-0</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 А</w:t>
            </w:r>
          </w:p>
        </w:tc>
      </w:tr>
      <w:tr w:rsidR="002D7DBF">
        <w:tc>
          <w:tcPr>
            <w:tcW w:w="693" w:type="dxa"/>
          </w:tcPr>
          <w:p w:rsidR="002D7DBF" w:rsidRDefault="002D7DBF">
            <w:pPr>
              <w:pStyle w:val="ConsPlusNormal"/>
              <w:jc w:val="center"/>
            </w:pPr>
            <w:r>
              <w:t>101</w:t>
            </w:r>
          </w:p>
        </w:tc>
        <w:tc>
          <w:tcPr>
            <w:tcW w:w="4501" w:type="dxa"/>
          </w:tcPr>
          <w:p w:rsidR="002D7DBF" w:rsidRDefault="002D7DBF">
            <w:pPr>
              <w:pStyle w:val="ConsPlusNormal"/>
            </w:pPr>
            <w:r>
              <w:t>Фосфин</w:t>
            </w:r>
          </w:p>
        </w:tc>
        <w:tc>
          <w:tcPr>
            <w:tcW w:w="1635" w:type="dxa"/>
          </w:tcPr>
          <w:p w:rsidR="002D7DBF" w:rsidRDefault="002D7DBF">
            <w:pPr>
              <w:pStyle w:val="ConsPlusNormal"/>
              <w:jc w:val="center"/>
            </w:pPr>
            <w:r>
              <w:t>3803-51-2</w:t>
            </w:r>
          </w:p>
        </w:tc>
        <w:tc>
          <w:tcPr>
            <w:tcW w:w="1442" w:type="dxa"/>
          </w:tcPr>
          <w:p w:rsidR="002D7DBF" w:rsidRDefault="002D7DBF">
            <w:pPr>
              <w:pStyle w:val="ConsPlusNormal"/>
              <w:jc w:val="center"/>
            </w:pPr>
            <w:r>
              <w:t>0,1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102</w:t>
            </w:r>
          </w:p>
        </w:tc>
        <w:tc>
          <w:tcPr>
            <w:tcW w:w="4501" w:type="dxa"/>
          </w:tcPr>
          <w:p w:rsidR="002D7DBF" w:rsidRDefault="002D7DBF">
            <w:pPr>
              <w:pStyle w:val="ConsPlusNormal"/>
            </w:pPr>
            <w:r>
              <w:t xml:space="preserve">диФосфор пентаоксид </w:t>
            </w:r>
            <w:hyperlink w:anchor="P3736" w:history="1">
              <w:r>
                <w:rPr>
                  <w:color w:val="0000FF"/>
                </w:rPr>
                <w:t>&lt;***&gt;</w:t>
              </w:r>
            </w:hyperlink>
          </w:p>
        </w:tc>
        <w:tc>
          <w:tcPr>
            <w:tcW w:w="1635" w:type="dxa"/>
          </w:tcPr>
          <w:p w:rsidR="002D7DBF" w:rsidRDefault="002D7DBF">
            <w:pPr>
              <w:pStyle w:val="ConsPlusNormal"/>
              <w:jc w:val="center"/>
            </w:pPr>
            <w:r>
              <w:t>1314-56-3</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103</w:t>
            </w:r>
          </w:p>
        </w:tc>
        <w:tc>
          <w:tcPr>
            <w:tcW w:w="4501" w:type="dxa"/>
          </w:tcPr>
          <w:p w:rsidR="002D7DBF" w:rsidRDefault="002D7DBF">
            <w:pPr>
              <w:pStyle w:val="ConsPlusNormal"/>
            </w:pPr>
            <w:r>
              <w:t xml:space="preserve">Фосфор пентахлорид </w:t>
            </w:r>
            <w:hyperlink w:anchor="P3736" w:history="1">
              <w:r>
                <w:rPr>
                  <w:color w:val="0000FF"/>
                </w:rPr>
                <w:t>&lt;***&gt;</w:t>
              </w:r>
            </w:hyperlink>
          </w:p>
        </w:tc>
        <w:tc>
          <w:tcPr>
            <w:tcW w:w="1635" w:type="dxa"/>
          </w:tcPr>
          <w:p w:rsidR="002D7DBF" w:rsidRDefault="002D7DBF">
            <w:pPr>
              <w:pStyle w:val="ConsPlusNormal"/>
              <w:jc w:val="center"/>
            </w:pPr>
            <w:r>
              <w:t>10026-13-8</w:t>
            </w:r>
          </w:p>
        </w:tc>
        <w:tc>
          <w:tcPr>
            <w:tcW w:w="1442" w:type="dxa"/>
          </w:tcPr>
          <w:p w:rsidR="002D7DBF" w:rsidRDefault="002D7DBF">
            <w:pPr>
              <w:pStyle w:val="ConsPlusNormal"/>
              <w:jc w:val="center"/>
            </w:pPr>
            <w:r>
              <w:t>0,2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104</w:t>
            </w:r>
          </w:p>
        </w:tc>
        <w:tc>
          <w:tcPr>
            <w:tcW w:w="4501" w:type="dxa"/>
          </w:tcPr>
          <w:p w:rsidR="002D7DBF" w:rsidRDefault="002D7DBF">
            <w:pPr>
              <w:pStyle w:val="ConsPlusNormal"/>
            </w:pPr>
            <w:r>
              <w:t xml:space="preserve">Фосфор трихлорид </w:t>
            </w:r>
            <w:hyperlink w:anchor="P3736" w:history="1">
              <w:r>
                <w:rPr>
                  <w:color w:val="0000FF"/>
                </w:rPr>
                <w:t>&lt;***&gt;</w:t>
              </w:r>
            </w:hyperlink>
          </w:p>
        </w:tc>
        <w:tc>
          <w:tcPr>
            <w:tcW w:w="1635" w:type="dxa"/>
          </w:tcPr>
          <w:p w:rsidR="002D7DBF" w:rsidRDefault="002D7DBF">
            <w:pPr>
              <w:pStyle w:val="ConsPlusNormal"/>
              <w:jc w:val="center"/>
            </w:pPr>
            <w:r>
              <w:t>7719-12-2</w:t>
            </w:r>
          </w:p>
        </w:tc>
        <w:tc>
          <w:tcPr>
            <w:tcW w:w="1442" w:type="dxa"/>
          </w:tcPr>
          <w:p w:rsidR="002D7DBF" w:rsidRDefault="002D7DBF">
            <w:pPr>
              <w:pStyle w:val="ConsPlusNormal"/>
              <w:jc w:val="center"/>
            </w:pPr>
            <w:r>
              <w:t>0,2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105</w:t>
            </w:r>
          </w:p>
        </w:tc>
        <w:tc>
          <w:tcPr>
            <w:tcW w:w="4501" w:type="dxa"/>
          </w:tcPr>
          <w:p w:rsidR="002D7DBF" w:rsidRDefault="002D7DBF">
            <w:pPr>
              <w:pStyle w:val="ConsPlusNormal"/>
            </w:pPr>
            <w:r>
              <w:t xml:space="preserve">Фосфорилхлорид </w:t>
            </w:r>
            <w:hyperlink w:anchor="P3736" w:history="1">
              <w:r>
                <w:rPr>
                  <w:color w:val="0000FF"/>
                </w:rPr>
                <w:t>&lt;***&gt;</w:t>
              </w:r>
            </w:hyperlink>
          </w:p>
        </w:tc>
        <w:tc>
          <w:tcPr>
            <w:tcW w:w="1635" w:type="dxa"/>
          </w:tcPr>
          <w:p w:rsidR="002D7DBF" w:rsidRDefault="002D7DBF">
            <w:pPr>
              <w:pStyle w:val="ConsPlusNormal"/>
              <w:jc w:val="center"/>
            </w:pPr>
            <w:r>
              <w:t>10025-87-3</w:t>
            </w:r>
          </w:p>
        </w:tc>
        <w:tc>
          <w:tcPr>
            <w:tcW w:w="1442" w:type="dxa"/>
          </w:tcPr>
          <w:p w:rsidR="002D7DBF" w:rsidRDefault="002D7DBF">
            <w:pPr>
              <w:pStyle w:val="ConsPlusNormal"/>
              <w:jc w:val="center"/>
            </w:pPr>
            <w:r>
              <w:t>0,05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106</w:t>
            </w:r>
          </w:p>
        </w:tc>
        <w:tc>
          <w:tcPr>
            <w:tcW w:w="4501" w:type="dxa"/>
          </w:tcPr>
          <w:p w:rsidR="002D7DBF" w:rsidRDefault="002D7DBF">
            <w:pPr>
              <w:pStyle w:val="ConsPlusNormal"/>
            </w:pPr>
            <w:r>
              <w:t>Фтор</w:t>
            </w:r>
          </w:p>
        </w:tc>
        <w:tc>
          <w:tcPr>
            <w:tcW w:w="1635" w:type="dxa"/>
          </w:tcPr>
          <w:p w:rsidR="002D7DBF" w:rsidRDefault="002D7DBF">
            <w:pPr>
              <w:pStyle w:val="ConsPlusNormal"/>
              <w:jc w:val="center"/>
            </w:pPr>
            <w:r>
              <w:t>7782-41-4</w:t>
            </w:r>
          </w:p>
        </w:tc>
        <w:tc>
          <w:tcPr>
            <w:tcW w:w="1442" w:type="dxa"/>
          </w:tcPr>
          <w:p w:rsidR="002D7DBF" w:rsidRDefault="002D7DBF">
            <w:pPr>
              <w:pStyle w:val="ConsPlusNormal"/>
              <w:jc w:val="center"/>
            </w:pPr>
            <w:r>
              <w:t>0,03</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107</w:t>
            </w:r>
          </w:p>
        </w:tc>
        <w:tc>
          <w:tcPr>
            <w:tcW w:w="4501" w:type="dxa"/>
          </w:tcPr>
          <w:p w:rsidR="002D7DBF" w:rsidRDefault="002D7DBF">
            <w:pPr>
              <w:pStyle w:val="ConsPlusNormal"/>
            </w:pPr>
            <w:r>
              <w:t xml:space="preserve">2,5-Фурандион </w:t>
            </w:r>
            <w:hyperlink w:anchor="P3736" w:history="1">
              <w:r>
                <w:rPr>
                  <w:color w:val="0000FF"/>
                </w:rPr>
                <w:t>&lt;***&gt;</w:t>
              </w:r>
            </w:hyperlink>
          </w:p>
        </w:tc>
        <w:tc>
          <w:tcPr>
            <w:tcW w:w="1635" w:type="dxa"/>
          </w:tcPr>
          <w:p w:rsidR="002D7DBF" w:rsidRDefault="002D7DBF">
            <w:pPr>
              <w:pStyle w:val="ConsPlusNormal"/>
              <w:jc w:val="center"/>
            </w:pPr>
            <w:r>
              <w:t>108-31-6</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 + 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А</w:t>
            </w:r>
          </w:p>
        </w:tc>
      </w:tr>
      <w:tr w:rsidR="002D7DBF">
        <w:tc>
          <w:tcPr>
            <w:tcW w:w="693" w:type="dxa"/>
          </w:tcPr>
          <w:p w:rsidR="002D7DBF" w:rsidRDefault="002D7DBF">
            <w:pPr>
              <w:pStyle w:val="ConsPlusNormal"/>
              <w:jc w:val="center"/>
            </w:pPr>
            <w:r>
              <w:t>108</w:t>
            </w:r>
          </w:p>
        </w:tc>
        <w:tc>
          <w:tcPr>
            <w:tcW w:w="4501" w:type="dxa"/>
          </w:tcPr>
          <w:p w:rsidR="002D7DBF" w:rsidRDefault="002D7DBF">
            <w:pPr>
              <w:pStyle w:val="ConsPlusNormal"/>
            </w:pPr>
            <w:r>
              <w:t xml:space="preserve">2-Фуроилхлорид </w:t>
            </w:r>
            <w:hyperlink w:anchor="P3736" w:history="1">
              <w:r>
                <w:rPr>
                  <w:color w:val="0000FF"/>
                </w:rPr>
                <w:t>&lt;***&gt;</w:t>
              </w:r>
            </w:hyperlink>
          </w:p>
        </w:tc>
        <w:tc>
          <w:tcPr>
            <w:tcW w:w="1635" w:type="dxa"/>
          </w:tcPr>
          <w:p w:rsidR="002D7DBF" w:rsidRDefault="002D7DBF">
            <w:pPr>
              <w:pStyle w:val="ConsPlusNormal"/>
              <w:jc w:val="center"/>
            </w:pPr>
            <w:r>
              <w:t>527-69-5</w:t>
            </w:r>
          </w:p>
        </w:tc>
        <w:tc>
          <w:tcPr>
            <w:tcW w:w="1442" w:type="dxa"/>
          </w:tcPr>
          <w:p w:rsidR="002D7DBF" w:rsidRDefault="002D7DBF">
            <w:pPr>
              <w:pStyle w:val="ConsPlusNormal"/>
              <w:jc w:val="center"/>
            </w:pPr>
            <w:r>
              <w:t>0,3</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109</w:t>
            </w:r>
          </w:p>
        </w:tc>
        <w:tc>
          <w:tcPr>
            <w:tcW w:w="4501" w:type="dxa"/>
          </w:tcPr>
          <w:p w:rsidR="002D7DBF" w:rsidRDefault="002D7DBF">
            <w:pPr>
              <w:pStyle w:val="ConsPlusNormal"/>
            </w:pPr>
            <w:r>
              <w:t xml:space="preserve">Хлор </w:t>
            </w:r>
            <w:hyperlink w:anchor="P3736" w:history="1">
              <w:r>
                <w:rPr>
                  <w:color w:val="0000FF"/>
                </w:rPr>
                <w:t>&lt;***&gt;</w:t>
              </w:r>
            </w:hyperlink>
          </w:p>
        </w:tc>
        <w:tc>
          <w:tcPr>
            <w:tcW w:w="1635" w:type="dxa"/>
          </w:tcPr>
          <w:p w:rsidR="002D7DBF" w:rsidRDefault="002D7DBF">
            <w:pPr>
              <w:pStyle w:val="ConsPlusNormal"/>
              <w:jc w:val="center"/>
            </w:pPr>
            <w:r>
              <w:t>7782-50-5</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110</w:t>
            </w:r>
          </w:p>
        </w:tc>
        <w:tc>
          <w:tcPr>
            <w:tcW w:w="4501" w:type="dxa"/>
          </w:tcPr>
          <w:p w:rsidR="002D7DBF" w:rsidRDefault="002D7DBF">
            <w:pPr>
              <w:pStyle w:val="ConsPlusNormal"/>
            </w:pPr>
            <w:r>
              <w:t>Хлорангидрид хризантемовой кислоты</w:t>
            </w:r>
          </w:p>
        </w:tc>
        <w:tc>
          <w:tcPr>
            <w:tcW w:w="1635" w:type="dxa"/>
          </w:tcPr>
          <w:p w:rsidR="002D7DBF" w:rsidRDefault="002D7DBF">
            <w:pPr>
              <w:pStyle w:val="ConsPlusNormal"/>
              <w:jc w:val="center"/>
            </w:pP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111</w:t>
            </w:r>
          </w:p>
        </w:tc>
        <w:tc>
          <w:tcPr>
            <w:tcW w:w="4501" w:type="dxa"/>
          </w:tcPr>
          <w:p w:rsidR="002D7DBF" w:rsidRDefault="002D7DBF">
            <w:pPr>
              <w:pStyle w:val="ConsPlusNormal"/>
            </w:pPr>
            <w:r>
              <w:t xml:space="preserve">Хлорацетилхлорид </w:t>
            </w:r>
            <w:hyperlink w:anchor="P3736" w:history="1">
              <w:r>
                <w:rPr>
                  <w:color w:val="0000FF"/>
                </w:rPr>
                <w:t>&lt;***&gt;</w:t>
              </w:r>
            </w:hyperlink>
            <w:r>
              <w:t xml:space="preserve"> (хлорангидрид монохлоруксусной кислоты)</w:t>
            </w:r>
          </w:p>
        </w:tc>
        <w:tc>
          <w:tcPr>
            <w:tcW w:w="1635" w:type="dxa"/>
          </w:tcPr>
          <w:p w:rsidR="002D7DBF" w:rsidRDefault="002D7DBF">
            <w:pPr>
              <w:pStyle w:val="ConsPlusNormal"/>
              <w:jc w:val="center"/>
            </w:pPr>
            <w:r>
              <w:t>79-04-9</w:t>
            </w:r>
          </w:p>
        </w:tc>
        <w:tc>
          <w:tcPr>
            <w:tcW w:w="1442" w:type="dxa"/>
          </w:tcPr>
          <w:p w:rsidR="002D7DBF" w:rsidRDefault="002D7DBF">
            <w:pPr>
              <w:pStyle w:val="ConsPlusNormal"/>
              <w:jc w:val="center"/>
            </w:pPr>
            <w:r>
              <w:t>0,3</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112</w:t>
            </w:r>
          </w:p>
        </w:tc>
        <w:tc>
          <w:tcPr>
            <w:tcW w:w="4501" w:type="dxa"/>
          </w:tcPr>
          <w:p w:rsidR="002D7DBF" w:rsidRDefault="002D7DBF">
            <w:pPr>
              <w:pStyle w:val="ConsPlusNormal"/>
            </w:pPr>
            <w:r>
              <w:t>3-Хлорбутан-2-он (1- хлорэтилметилкетон)</w:t>
            </w:r>
          </w:p>
        </w:tc>
        <w:tc>
          <w:tcPr>
            <w:tcW w:w="1635" w:type="dxa"/>
          </w:tcPr>
          <w:p w:rsidR="002D7DBF" w:rsidRDefault="002D7DBF">
            <w:pPr>
              <w:pStyle w:val="ConsPlusNormal"/>
              <w:jc w:val="center"/>
            </w:pPr>
            <w:r>
              <w:t>4091-39-8</w:t>
            </w:r>
          </w:p>
        </w:tc>
        <w:tc>
          <w:tcPr>
            <w:tcW w:w="1442" w:type="dxa"/>
          </w:tcPr>
          <w:p w:rsidR="002D7DBF" w:rsidRDefault="002D7DBF">
            <w:pPr>
              <w:pStyle w:val="ConsPlusNormal"/>
              <w:jc w:val="center"/>
            </w:pPr>
            <w:r>
              <w:t>10</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113</w:t>
            </w:r>
          </w:p>
        </w:tc>
        <w:tc>
          <w:tcPr>
            <w:tcW w:w="4501" w:type="dxa"/>
          </w:tcPr>
          <w:p w:rsidR="002D7DBF" w:rsidRDefault="002D7DBF">
            <w:pPr>
              <w:pStyle w:val="ConsPlusNormal"/>
            </w:pPr>
            <w:r>
              <w:t xml:space="preserve">2-Хлор-2- гидроксипропионовая кислота </w:t>
            </w:r>
            <w:hyperlink w:anchor="P3736" w:history="1">
              <w:r>
                <w:rPr>
                  <w:color w:val="0000FF"/>
                </w:rPr>
                <w:t>&lt;***&gt;</w:t>
              </w:r>
            </w:hyperlink>
          </w:p>
        </w:tc>
        <w:tc>
          <w:tcPr>
            <w:tcW w:w="1635" w:type="dxa"/>
          </w:tcPr>
          <w:p w:rsidR="002D7DBF" w:rsidRDefault="002D7DBF">
            <w:pPr>
              <w:pStyle w:val="ConsPlusNormal"/>
              <w:jc w:val="center"/>
            </w:pPr>
            <w:r>
              <w:t>35060-81-2</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114</w:t>
            </w:r>
          </w:p>
        </w:tc>
        <w:tc>
          <w:tcPr>
            <w:tcW w:w="4501" w:type="dxa"/>
          </w:tcPr>
          <w:p w:rsidR="002D7DBF" w:rsidRDefault="002D7DBF">
            <w:pPr>
              <w:pStyle w:val="ConsPlusNormal"/>
            </w:pPr>
            <w:r>
              <w:t xml:space="preserve">Хлор диоксид </w:t>
            </w:r>
            <w:hyperlink w:anchor="P3736" w:history="1">
              <w:r>
                <w:rPr>
                  <w:color w:val="0000FF"/>
                </w:rPr>
                <w:t>&lt;***&gt;</w:t>
              </w:r>
            </w:hyperlink>
          </w:p>
        </w:tc>
        <w:tc>
          <w:tcPr>
            <w:tcW w:w="1635" w:type="dxa"/>
          </w:tcPr>
          <w:p w:rsidR="002D7DBF" w:rsidRDefault="002D7DBF">
            <w:pPr>
              <w:pStyle w:val="ConsPlusNormal"/>
              <w:jc w:val="center"/>
            </w:pPr>
            <w:r>
              <w:t>10049044</w:t>
            </w:r>
          </w:p>
        </w:tc>
        <w:tc>
          <w:tcPr>
            <w:tcW w:w="1442" w:type="dxa"/>
          </w:tcPr>
          <w:p w:rsidR="002D7DBF" w:rsidRDefault="002D7DBF">
            <w:pPr>
              <w:pStyle w:val="ConsPlusNormal"/>
              <w:jc w:val="center"/>
            </w:pPr>
            <w:r>
              <w:t>0,1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115</w:t>
            </w:r>
          </w:p>
        </w:tc>
        <w:tc>
          <w:tcPr>
            <w:tcW w:w="4501" w:type="dxa"/>
          </w:tcPr>
          <w:p w:rsidR="002D7DBF" w:rsidRDefault="002D7DBF">
            <w:pPr>
              <w:pStyle w:val="ConsPlusNormal"/>
            </w:pPr>
            <w:r>
              <w:t>(Хлорметил)бензол</w:t>
            </w:r>
          </w:p>
        </w:tc>
        <w:tc>
          <w:tcPr>
            <w:tcW w:w="1635" w:type="dxa"/>
          </w:tcPr>
          <w:p w:rsidR="002D7DBF" w:rsidRDefault="002D7DBF">
            <w:pPr>
              <w:pStyle w:val="ConsPlusNormal"/>
              <w:jc w:val="center"/>
            </w:pPr>
            <w:r>
              <w:t>100-44-7</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116</w:t>
            </w:r>
          </w:p>
        </w:tc>
        <w:tc>
          <w:tcPr>
            <w:tcW w:w="4501" w:type="dxa"/>
          </w:tcPr>
          <w:p w:rsidR="002D7DBF" w:rsidRDefault="002D7DBF">
            <w:pPr>
              <w:pStyle w:val="ConsPlusNormal"/>
            </w:pPr>
            <w:r>
              <w:t xml:space="preserve">Хлорметоксиметан </w:t>
            </w:r>
            <w:hyperlink w:anchor="P3736" w:history="1">
              <w:r>
                <w:rPr>
                  <w:color w:val="0000FF"/>
                </w:rPr>
                <w:t>&lt;***&gt;</w:t>
              </w:r>
            </w:hyperlink>
            <w:r>
              <w:t xml:space="preserve"> (по хлору)</w:t>
            </w:r>
          </w:p>
        </w:tc>
        <w:tc>
          <w:tcPr>
            <w:tcW w:w="1635" w:type="dxa"/>
          </w:tcPr>
          <w:p w:rsidR="002D7DBF" w:rsidRDefault="002D7DBF">
            <w:pPr>
              <w:pStyle w:val="ConsPlusNormal"/>
              <w:jc w:val="center"/>
            </w:pPr>
            <w:r>
              <w:t>107-30-2</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117</w:t>
            </w:r>
          </w:p>
        </w:tc>
        <w:tc>
          <w:tcPr>
            <w:tcW w:w="4501" w:type="dxa"/>
          </w:tcPr>
          <w:p w:rsidR="002D7DBF" w:rsidRDefault="002D7DBF">
            <w:pPr>
              <w:pStyle w:val="ConsPlusNormal"/>
            </w:pPr>
            <w:r>
              <w:t xml:space="preserve">3-Хлорпроп-1-ен </w:t>
            </w:r>
            <w:hyperlink w:anchor="P3736" w:history="1">
              <w:r>
                <w:rPr>
                  <w:color w:val="0000FF"/>
                </w:rPr>
                <w:t>&lt;***&gt;</w:t>
              </w:r>
            </w:hyperlink>
          </w:p>
        </w:tc>
        <w:tc>
          <w:tcPr>
            <w:tcW w:w="1635" w:type="dxa"/>
          </w:tcPr>
          <w:p w:rsidR="002D7DBF" w:rsidRDefault="002D7DBF">
            <w:pPr>
              <w:pStyle w:val="ConsPlusNormal"/>
              <w:jc w:val="center"/>
            </w:pPr>
            <w:r>
              <w:t>107-05-1</w:t>
            </w:r>
          </w:p>
        </w:tc>
        <w:tc>
          <w:tcPr>
            <w:tcW w:w="1442" w:type="dxa"/>
          </w:tcPr>
          <w:p w:rsidR="002D7DBF" w:rsidRDefault="002D7DBF">
            <w:pPr>
              <w:pStyle w:val="ConsPlusNormal"/>
              <w:jc w:val="center"/>
            </w:pPr>
            <w:r>
              <w:t>0,3</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lastRenderedPageBreak/>
              <w:t>118</w:t>
            </w:r>
          </w:p>
        </w:tc>
        <w:tc>
          <w:tcPr>
            <w:tcW w:w="4501" w:type="dxa"/>
          </w:tcPr>
          <w:p w:rsidR="002D7DBF" w:rsidRDefault="002D7DBF">
            <w:pPr>
              <w:pStyle w:val="ConsPlusNormal"/>
            </w:pPr>
            <w:r>
              <w:t>Хлорфенилизоцианат (3 и 4- изомеры)</w:t>
            </w:r>
          </w:p>
        </w:tc>
        <w:tc>
          <w:tcPr>
            <w:tcW w:w="1635" w:type="dxa"/>
          </w:tcPr>
          <w:p w:rsidR="002D7DBF" w:rsidRDefault="002D7DBF">
            <w:pPr>
              <w:pStyle w:val="ConsPlusNormal"/>
              <w:jc w:val="center"/>
            </w:pPr>
            <w:r>
              <w:t>1885-81-0</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 А</w:t>
            </w:r>
          </w:p>
        </w:tc>
      </w:tr>
      <w:tr w:rsidR="002D7DBF">
        <w:tc>
          <w:tcPr>
            <w:tcW w:w="693" w:type="dxa"/>
          </w:tcPr>
          <w:p w:rsidR="002D7DBF" w:rsidRDefault="002D7DBF">
            <w:pPr>
              <w:pStyle w:val="ConsPlusNormal"/>
              <w:jc w:val="center"/>
            </w:pPr>
            <w:r>
              <w:t>119</w:t>
            </w:r>
          </w:p>
        </w:tc>
        <w:tc>
          <w:tcPr>
            <w:tcW w:w="4501" w:type="dxa"/>
          </w:tcPr>
          <w:p w:rsidR="002D7DBF" w:rsidRDefault="002D7DBF">
            <w:pPr>
              <w:pStyle w:val="ConsPlusNormal"/>
            </w:pPr>
            <w:r>
              <w:t>Хлорциан</w:t>
            </w:r>
          </w:p>
        </w:tc>
        <w:tc>
          <w:tcPr>
            <w:tcW w:w="1635" w:type="dxa"/>
          </w:tcPr>
          <w:p w:rsidR="002D7DBF" w:rsidRDefault="002D7DBF">
            <w:pPr>
              <w:pStyle w:val="ConsPlusNormal"/>
              <w:jc w:val="center"/>
            </w:pPr>
            <w:r>
              <w:t>506-77-4</w:t>
            </w:r>
          </w:p>
        </w:tc>
        <w:tc>
          <w:tcPr>
            <w:tcW w:w="1442" w:type="dxa"/>
          </w:tcPr>
          <w:p w:rsidR="002D7DBF" w:rsidRDefault="002D7DBF">
            <w:pPr>
              <w:pStyle w:val="ConsPlusNormal"/>
              <w:jc w:val="center"/>
            </w:pPr>
            <w:r>
              <w:t>0,2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120</w:t>
            </w:r>
          </w:p>
        </w:tc>
        <w:tc>
          <w:tcPr>
            <w:tcW w:w="4501" w:type="dxa"/>
          </w:tcPr>
          <w:p w:rsidR="002D7DBF" w:rsidRDefault="002D7DBF">
            <w:pPr>
              <w:pStyle w:val="ConsPlusNormal"/>
            </w:pPr>
            <w:r>
              <w:t xml:space="preserve">2-Хлорэтанол </w:t>
            </w:r>
            <w:hyperlink w:anchor="P3736" w:history="1">
              <w:r>
                <w:rPr>
                  <w:color w:val="0000FF"/>
                </w:rPr>
                <w:t>&lt;***&gt;</w:t>
              </w:r>
            </w:hyperlink>
          </w:p>
        </w:tc>
        <w:tc>
          <w:tcPr>
            <w:tcW w:w="1635" w:type="dxa"/>
          </w:tcPr>
          <w:p w:rsidR="002D7DBF" w:rsidRDefault="002D7DBF">
            <w:pPr>
              <w:pStyle w:val="ConsPlusNormal"/>
              <w:jc w:val="center"/>
            </w:pPr>
            <w:r>
              <w:t>107-07-3</w:t>
            </w:r>
          </w:p>
        </w:tc>
        <w:tc>
          <w:tcPr>
            <w:tcW w:w="1442" w:type="dxa"/>
          </w:tcPr>
          <w:p w:rsidR="002D7DBF" w:rsidRDefault="002D7DBF">
            <w:pPr>
              <w:pStyle w:val="ConsPlusNormal"/>
              <w:jc w:val="center"/>
            </w:pPr>
            <w:r>
              <w:t>0,5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r>
              <w:t>О</w:t>
            </w:r>
          </w:p>
        </w:tc>
      </w:tr>
      <w:tr w:rsidR="002D7DBF">
        <w:tc>
          <w:tcPr>
            <w:tcW w:w="693" w:type="dxa"/>
          </w:tcPr>
          <w:p w:rsidR="002D7DBF" w:rsidRDefault="002D7DBF">
            <w:pPr>
              <w:pStyle w:val="ConsPlusNormal"/>
              <w:jc w:val="center"/>
            </w:pPr>
            <w:r>
              <w:t>121</w:t>
            </w:r>
          </w:p>
        </w:tc>
        <w:tc>
          <w:tcPr>
            <w:tcW w:w="4501" w:type="dxa"/>
          </w:tcPr>
          <w:p w:rsidR="002D7DBF" w:rsidRDefault="002D7DBF">
            <w:pPr>
              <w:pStyle w:val="ConsPlusNormal"/>
            </w:pPr>
            <w:r>
              <w:t>2-Хлорэтансульфоновой кислоты гидрохлорид</w:t>
            </w:r>
          </w:p>
        </w:tc>
        <w:tc>
          <w:tcPr>
            <w:tcW w:w="1635" w:type="dxa"/>
          </w:tcPr>
          <w:p w:rsidR="002D7DBF" w:rsidRDefault="002D7DBF">
            <w:pPr>
              <w:pStyle w:val="ConsPlusNormal"/>
              <w:jc w:val="center"/>
            </w:pPr>
            <w:r>
              <w:t>1622-32-8</w:t>
            </w:r>
          </w:p>
        </w:tc>
        <w:tc>
          <w:tcPr>
            <w:tcW w:w="1442" w:type="dxa"/>
          </w:tcPr>
          <w:p w:rsidR="002D7DBF" w:rsidRDefault="002D7DBF">
            <w:pPr>
              <w:pStyle w:val="ConsPlusNormal"/>
              <w:jc w:val="center"/>
            </w:pPr>
            <w:r>
              <w:t>0,3</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122</w:t>
            </w:r>
          </w:p>
        </w:tc>
        <w:tc>
          <w:tcPr>
            <w:tcW w:w="4501" w:type="dxa"/>
          </w:tcPr>
          <w:p w:rsidR="002D7DBF" w:rsidRDefault="002D7DBF">
            <w:pPr>
              <w:pStyle w:val="ConsPlusNormal"/>
            </w:pPr>
            <w:r>
              <w:t xml:space="preserve">Хлорэтановая кислота </w:t>
            </w:r>
            <w:hyperlink w:anchor="P3736" w:history="1">
              <w:r>
                <w:rPr>
                  <w:color w:val="0000FF"/>
                </w:rPr>
                <w:t>&lt;***&gt;</w:t>
              </w:r>
            </w:hyperlink>
            <w:r>
              <w:t xml:space="preserve"> (хлоруксусная кислота)</w:t>
            </w:r>
          </w:p>
        </w:tc>
        <w:tc>
          <w:tcPr>
            <w:tcW w:w="1635" w:type="dxa"/>
          </w:tcPr>
          <w:p w:rsidR="002D7DBF" w:rsidRDefault="002D7DBF">
            <w:pPr>
              <w:pStyle w:val="ConsPlusNormal"/>
              <w:jc w:val="center"/>
            </w:pPr>
            <w:r>
              <w:t>79-11-8</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 + 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123</w:t>
            </w:r>
          </w:p>
        </w:tc>
        <w:tc>
          <w:tcPr>
            <w:tcW w:w="4501" w:type="dxa"/>
          </w:tcPr>
          <w:p w:rsidR="002D7DBF" w:rsidRDefault="002D7DBF">
            <w:pPr>
              <w:pStyle w:val="ConsPlusNormal"/>
            </w:pPr>
            <w:r>
              <w:t>1-Циклопропилэтанон (циклопентадиен)</w:t>
            </w:r>
          </w:p>
        </w:tc>
        <w:tc>
          <w:tcPr>
            <w:tcW w:w="1635" w:type="dxa"/>
          </w:tcPr>
          <w:p w:rsidR="002D7DBF" w:rsidRDefault="002D7DBF">
            <w:pPr>
              <w:pStyle w:val="ConsPlusNormal"/>
              <w:jc w:val="center"/>
            </w:pPr>
            <w:r>
              <w:t>765-43-5</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124</w:t>
            </w:r>
          </w:p>
        </w:tc>
        <w:tc>
          <w:tcPr>
            <w:tcW w:w="4501" w:type="dxa"/>
          </w:tcPr>
          <w:p w:rsidR="002D7DBF" w:rsidRDefault="002D7DBF">
            <w:pPr>
              <w:pStyle w:val="ConsPlusNormal"/>
            </w:pPr>
            <w:r>
              <w:t xml:space="preserve">Этандионовая кислота дигидрат </w:t>
            </w:r>
            <w:hyperlink w:anchor="P3736" w:history="1">
              <w:r>
                <w:rPr>
                  <w:color w:val="0000FF"/>
                </w:rPr>
                <w:t>&lt;***&gt;</w:t>
              </w:r>
            </w:hyperlink>
            <w:r>
              <w:t xml:space="preserve"> (щавелевая кислота)</w:t>
            </w:r>
          </w:p>
        </w:tc>
        <w:tc>
          <w:tcPr>
            <w:tcW w:w="1635" w:type="dxa"/>
          </w:tcPr>
          <w:p w:rsidR="002D7DBF" w:rsidRDefault="002D7DBF">
            <w:pPr>
              <w:pStyle w:val="ConsPlusNormal"/>
              <w:jc w:val="center"/>
            </w:pPr>
            <w:r>
              <w:t>6153-56-6</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125</w:t>
            </w:r>
          </w:p>
        </w:tc>
        <w:tc>
          <w:tcPr>
            <w:tcW w:w="4501" w:type="dxa"/>
          </w:tcPr>
          <w:p w:rsidR="002D7DBF" w:rsidRDefault="002D7DBF">
            <w:pPr>
              <w:pStyle w:val="ConsPlusNormal"/>
            </w:pPr>
            <w:r>
              <w:t xml:space="preserve">Этановая кислота </w:t>
            </w:r>
            <w:hyperlink w:anchor="P3736" w:history="1">
              <w:r>
                <w:rPr>
                  <w:color w:val="0000FF"/>
                </w:rPr>
                <w:t>&lt;***&gt;</w:t>
              </w:r>
            </w:hyperlink>
            <w:r>
              <w:t xml:space="preserve"> (уксусная кислота)</w:t>
            </w:r>
          </w:p>
        </w:tc>
        <w:tc>
          <w:tcPr>
            <w:tcW w:w="1635" w:type="dxa"/>
          </w:tcPr>
          <w:p w:rsidR="002D7DBF" w:rsidRDefault="002D7DBF">
            <w:pPr>
              <w:pStyle w:val="ConsPlusNormal"/>
              <w:jc w:val="center"/>
            </w:pPr>
            <w:r>
              <w:t>64-19-7</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126</w:t>
            </w:r>
          </w:p>
        </w:tc>
        <w:tc>
          <w:tcPr>
            <w:tcW w:w="4501" w:type="dxa"/>
          </w:tcPr>
          <w:p w:rsidR="002D7DBF" w:rsidRDefault="002D7DBF">
            <w:pPr>
              <w:pStyle w:val="ConsPlusNormal"/>
            </w:pPr>
            <w:r>
              <w:t>Этиленимин (азиридин)</w:t>
            </w:r>
          </w:p>
        </w:tc>
        <w:tc>
          <w:tcPr>
            <w:tcW w:w="1635" w:type="dxa"/>
          </w:tcPr>
          <w:p w:rsidR="002D7DBF" w:rsidRDefault="002D7DBF">
            <w:pPr>
              <w:pStyle w:val="ConsPlusNormal"/>
              <w:jc w:val="center"/>
            </w:pPr>
            <w:r>
              <w:t>151-56-4</w:t>
            </w:r>
          </w:p>
        </w:tc>
        <w:tc>
          <w:tcPr>
            <w:tcW w:w="1442" w:type="dxa"/>
          </w:tcPr>
          <w:p w:rsidR="002D7DBF" w:rsidRDefault="002D7DBF">
            <w:pPr>
              <w:pStyle w:val="ConsPlusNormal"/>
              <w:jc w:val="center"/>
            </w:pPr>
            <w:r>
              <w:t>0,02</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1</w:t>
            </w:r>
          </w:p>
        </w:tc>
        <w:tc>
          <w:tcPr>
            <w:tcW w:w="1996" w:type="dxa"/>
          </w:tcPr>
          <w:p w:rsidR="002D7DBF" w:rsidRDefault="002D7DBF">
            <w:pPr>
              <w:pStyle w:val="ConsPlusNormal"/>
              <w:jc w:val="center"/>
            </w:pPr>
            <w:r>
              <w:t>А, О</w:t>
            </w:r>
          </w:p>
        </w:tc>
      </w:tr>
      <w:tr w:rsidR="002D7DBF">
        <w:tc>
          <w:tcPr>
            <w:tcW w:w="693" w:type="dxa"/>
          </w:tcPr>
          <w:p w:rsidR="002D7DBF" w:rsidRDefault="002D7DBF">
            <w:pPr>
              <w:pStyle w:val="ConsPlusNormal"/>
              <w:jc w:val="center"/>
            </w:pPr>
            <w:r>
              <w:t>127</w:t>
            </w:r>
          </w:p>
        </w:tc>
        <w:tc>
          <w:tcPr>
            <w:tcW w:w="4501" w:type="dxa"/>
          </w:tcPr>
          <w:p w:rsidR="002D7DBF" w:rsidRDefault="002D7DBF">
            <w:pPr>
              <w:pStyle w:val="ConsPlusNormal"/>
            </w:pPr>
            <w:r>
              <w:t xml:space="preserve">Этил-3-(метиламино)бутан- 2-оат </w:t>
            </w:r>
            <w:hyperlink w:anchor="P3736" w:history="1">
              <w:r>
                <w:rPr>
                  <w:color w:val="0000FF"/>
                </w:rPr>
                <w:t>&lt;***&gt;</w:t>
              </w:r>
            </w:hyperlink>
            <w:r>
              <w:t xml:space="preserve"> (этил-3- метилбут-2-еноат, н-метил- аминокротоновый эфир)</w:t>
            </w:r>
          </w:p>
        </w:tc>
        <w:tc>
          <w:tcPr>
            <w:tcW w:w="1635" w:type="dxa"/>
          </w:tcPr>
          <w:p w:rsidR="002D7DBF" w:rsidRDefault="002D7DBF">
            <w:pPr>
              <w:pStyle w:val="ConsPlusNormal"/>
              <w:jc w:val="center"/>
            </w:pPr>
            <w:r>
              <w:t>870-85-9</w:t>
            </w:r>
          </w:p>
        </w:tc>
        <w:tc>
          <w:tcPr>
            <w:tcW w:w="1442" w:type="dxa"/>
          </w:tcPr>
          <w:p w:rsidR="002D7DBF" w:rsidRDefault="002D7DBF">
            <w:pPr>
              <w:pStyle w:val="ConsPlusNormal"/>
              <w:jc w:val="center"/>
            </w:pPr>
            <w:r>
              <w:t>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128</w:t>
            </w:r>
          </w:p>
        </w:tc>
        <w:tc>
          <w:tcPr>
            <w:tcW w:w="4501" w:type="dxa"/>
          </w:tcPr>
          <w:p w:rsidR="002D7DBF" w:rsidRDefault="002D7DBF">
            <w:pPr>
              <w:pStyle w:val="ConsPlusNormal"/>
            </w:pPr>
            <w:r>
              <w:t>Этил-6-оксо-6- хлоргексаноат (этиладипината хлорангидрид)</w:t>
            </w:r>
          </w:p>
        </w:tc>
        <w:tc>
          <w:tcPr>
            <w:tcW w:w="1635" w:type="dxa"/>
          </w:tcPr>
          <w:p w:rsidR="002D7DBF" w:rsidRDefault="002D7DBF">
            <w:pPr>
              <w:pStyle w:val="ConsPlusNormal"/>
              <w:jc w:val="center"/>
            </w:pPr>
            <w:r>
              <w:t>1071-71-2</w:t>
            </w:r>
          </w:p>
        </w:tc>
        <w:tc>
          <w:tcPr>
            <w:tcW w:w="1442" w:type="dxa"/>
          </w:tcPr>
          <w:p w:rsidR="002D7DBF" w:rsidRDefault="002D7DBF">
            <w:pPr>
              <w:pStyle w:val="ConsPlusNormal"/>
              <w:jc w:val="center"/>
            </w:pPr>
            <w:r>
              <w:t>2</w:t>
            </w:r>
          </w:p>
        </w:tc>
        <w:tc>
          <w:tcPr>
            <w:tcW w:w="1748" w:type="dxa"/>
          </w:tcPr>
          <w:p w:rsidR="002D7DBF" w:rsidRDefault="002D7DBF">
            <w:pPr>
              <w:pStyle w:val="ConsPlusNormal"/>
              <w:jc w:val="center"/>
            </w:pPr>
            <w:r>
              <w:t>п + а</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129</w:t>
            </w:r>
          </w:p>
        </w:tc>
        <w:tc>
          <w:tcPr>
            <w:tcW w:w="4501" w:type="dxa"/>
          </w:tcPr>
          <w:p w:rsidR="002D7DBF" w:rsidRDefault="002D7DBF">
            <w:pPr>
              <w:pStyle w:val="ConsPlusNormal"/>
            </w:pPr>
            <w:r>
              <w:t>Этил-6-оксо-8-хлороктаноат</w:t>
            </w:r>
          </w:p>
        </w:tc>
        <w:tc>
          <w:tcPr>
            <w:tcW w:w="1635" w:type="dxa"/>
          </w:tcPr>
          <w:p w:rsidR="002D7DBF" w:rsidRDefault="002D7DBF">
            <w:pPr>
              <w:pStyle w:val="ConsPlusNormal"/>
              <w:jc w:val="center"/>
            </w:pPr>
            <w:r>
              <w:t>50628916</w:t>
            </w:r>
          </w:p>
        </w:tc>
        <w:tc>
          <w:tcPr>
            <w:tcW w:w="1442" w:type="dxa"/>
          </w:tcPr>
          <w:p w:rsidR="002D7DBF" w:rsidRDefault="002D7DBF">
            <w:pPr>
              <w:pStyle w:val="ConsPlusNormal"/>
              <w:jc w:val="center"/>
            </w:pPr>
            <w:r>
              <w:t>1</w:t>
            </w:r>
          </w:p>
        </w:tc>
        <w:tc>
          <w:tcPr>
            <w:tcW w:w="1748" w:type="dxa"/>
          </w:tcPr>
          <w:p w:rsidR="002D7DBF" w:rsidRDefault="002D7DBF">
            <w:pPr>
              <w:pStyle w:val="ConsPlusNormal"/>
              <w:jc w:val="center"/>
            </w:pPr>
            <w:r>
              <w:t>п + а</w:t>
            </w:r>
          </w:p>
        </w:tc>
        <w:tc>
          <w:tcPr>
            <w:tcW w:w="1593" w:type="dxa"/>
          </w:tcPr>
          <w:p w:rsidR="002D7DBF" w:rsidRDefault="002D7DBF">
            <w:pPr>
              <w:pStyle w:val="ConsPlusNormal"/>
              <w:jc w:val="center"/>
            </w:pPr>
            <w:r>
              <w:t>2</w:t>
            </w:r>
          </w:p>
        </w:tc>
        <w:tc>
          <w:tcPr>
            <w:tcW w:w="1996" w:type="dxa"/>
          </w:tcPr>
          <w:p w:rsidR="002D7DBF" w:rsidRDefault="002D7DBF">
            <w:pPr>
              <w:pStyle w:val="ConsPlusNormal"/>
              <w:jc w:val="center"/>
            </w:pPr>
          </w:p>
        </w:tc>
      </w:tr>
      <w:tr w:rsidR="002D7DBF">
        <w:tc>
          <w:tcPr>
            <w:tcW w:w="693" w:type="dxa"/>
          </w:tcPr>
          <w:p w:rsidR="002D7DBF" w:rsidRDefault="002D7DBF">
            <w:pPr>
              <w:pStyle w:val="ConsPlusNormal"/>
              <w:jc w:val="center"/>
            </w:pPr>
            <w:r>
              <w:t>130</w:t>
            </w:r>
          </w:p>
        </w:tc>
        <w:tc>
          <w:tcPr>
            <w:tcW w:w="4501" w:type="dxa"/>
          </w:tcPr>
          <w:p w:rsidR="002D7DBF" w:rsidRDefault="002D7DBF">
            <w:pPr>
              <w:pStyle w:val="ConsPlusNormal"/>
            </w:pPr>
            <w:r>
              <w:t>Этилпроп-2-еноат (N- винилпирролид-2-он)</w:t>
            </w:r>
          </w:p>
        </w:tc>
        <w:tc>
          <w:tcPr>
            <w:tcW w:w="1635" w:type="dxa"/>
          </w:tcPr>
          <w:p w:rsidR="002D7DBF" w:rsidRDefault="002D7DBF">
            <w:pPr>
              <w:pStyle w:val="ConsPlusNormal"/>
              <w:jc w:val="center"/>
            </w:pPr>
            <w:r>
              <w:t>2373</w:t>
            </w:r>
          </w:p>
        </w:tc>
        <w:tc>
          <w:tcPr>
            <w:tcW w:w="1442" w:type="dxa"/>
          </w:tcPr>
          <w:p w:rsidR="002D7DBF" w:rsidRDefault="002D7DBF">
            <w:pPr>
              <w:pStyle w:val="ConsPlusNormal"/>
              <w:jc w:val="center"/>
            </w:pPr>
            <w:r>
              <w:t>15/5</w:t>
            </w:r>
          </w:p>
        </w:tc>
        <w:tc>
          <w:tcPr>
            <w:tcW w:w="1748" w:type="dxa"/>
          </w:tcPr>
          <w:p w:rsidR="002D7DBF" w:rsidRDefault="002D7DBF">
            <w:pPr>
              <w:pStyle w:val="ConsPlusNormal"/>
              <w:jc w:val="center"/>
            </w:pPr>
            <w:r>
              <w:t>п</w:t>
            </w:r>
          </w:p>
        </w:tc>
        <w:tc>
          <w:tcPr>
            <w:tcW w:w="1593" w:type="dxa"/>
          </w:tcPr>
          <w:p w:rsidR="002D7DBF" w:rsidRDefault="002D7DBF">
            <w:pPr>
              <w:pStyle w:val="ConsPlusNormal"/>
              <w:jc w:val="center"/>
            </w:pPr>
            <w:r>
              <w:t>3</w:t>
            </w:r>
          </w:p>
        </w:tc>
        <w:tc>
          <w:tcPr>
            <w:tcW w:w="1996" w:type="dxa"/>
          </w:tcPr>
          <w:p w:rsidR="002D7DBF" w:rsidRDefault="002D7DBF">
            <w:pPr>
              <w:pStyle w:val="ConsPlusNormal"/>
              <w:jc w:val="center"/>
            </w:pPr>
          </w:p>
        </w:tc>
      </w:tr>
    </w:tbl>
    <w:p w:rsidR="002D7DBF" w:rsidRDefault="002D7DBF">
      <w:pPr>
        <w:sectPr w:rsidR="002D7DBF">
          <w:pgSz w:w="16838" w:h="11905" w:orient="landscape"/>
          <w:pgMar w:top="1701" w:right="1134" w:bottom="850" w:left="1134" w:header="0" w:footer="0" w:gutter="0"/>
          <w:cols w:space="720"/>
        </w:sectPr>
      </w:pPr>
    </w:p>
    <w:p w:rsidR="002D7DBF" w:rsidRDefault="002D7DBF">
      <w:pPr>
        <w:pStyle w:val="ConsPlusNormal"/>
        <w:ind w:firstLine="540"/>
        <w:jc w:val="both"/>
      </w:pPr>
    </w:p>
    <w:p w:rsidR="002D7DBF" w:rsidRDefault="002D7DBF">
      <w:pPr>
        <w:pStyle w:val="ConsPlusNormal"/>
        <w:ind w:firstLine="540"/>
        <w:jc w:val="both"/>
      </w:pPr>
      <w:r>
        <w:t>--------------------------------</w:t>
      </w:r>
    </w:p>
    <w:p w:rsidR="002D7DBF" w:rsidRDefault="002D7DBF">
      <w:pPr>
        <w:pStyle w:val="ConsPlusNormal"/>
        <w:spacing w:before="220"/>
        <w:ind w:firstLine="540"/>
        <w:jc w:val="both"/>
      </w:pPr>
      <w:bookmarkStart w:id="91" w:name="P3734"/>
      <w:bookmarkEnd w:id="91"/>
      <w:r>
        <w:t>&lt;*&gt; Преимущественное состояние: п - пары и (или) газы, а - аэрозоль.</w:t>
      </w:r>
    </w:p>
    <w:p w:rsidR="002D7DBF" w:rsidRDefault="002D7DBF">
      <w:pPr>
        <w:pStyle w:val="ConsPlusNormal"/>
        <w:spacing w:before="220"/>
        <w:ind w:firstLine="540"/>
        <w:jc w:val="both"/>
      </w:pPr>
      <w:bookmarkStart w:id="92" w:name="P3735"/>
      <w:bookmarkEnd w:id="92"/>
      <w:r>
        <w:t>&lt;**&gt; Наряду с раздражающим приведены дополнительные особенности действия вещества: А - аллерген, К - канцероген, О - вещества с остронаправленным механизмом действия.</w:t>
      </w:r>
    </w:p>
    <w:p w:rsidR="002D7DBF" w:rsidRDefault="002D7DBF">
      <w:pPr>
        <w:pStyle w:val="ConsPlusNormal"/>
        <w:spacing w:before="220"/>
        <w:ind w:firstLine="540"/>
        <w:jc w:val="both"/>
      </w:pPr>
      <w:bookmarkStart w:id="93" w:name="P3736"/>
      <w:bookmarkEnd w:id="93"/>
      <w:r>
        <w:t>&lt;***&gt; Требуется специальная защита кожи и глаз.</w:t>
      </w:r>
    </w:p>
    <w:p w:rsidR="002D7DBF" w:rsidRDefault="002D7DBF">
      <w:pPr>
        <w:pStyle w:val="ConsPlusNormal"/>
        <w:jc w:val="both"/>
      </w:pPr>
    </w:p>
    <w:p w:rsidR="002D7DBF" w:rsidRDefault="002D7DBF">
      <w:pPr>
        <w:pStyle w:val="ConsPlusNormal"/>
        <w:jc w:val="both"/>
      </w:pPr>
    </w:p>
    <w:p w:rsidR="002D7DBF" w:rsidRDefault="002D7DBF">
      <w:pPr>
        <w:pStyle w:val="ConsPlusNormal"/>
        <w:pBdr>
          <w:top w:val="single" w:sz="6" w:space="0" w:color="auto"/>
        </w:pBdr>
        <w:spacing w:before="100" w:after="100"/>
        <w:jc w:val="both"/>
        <w:rPr>
          <w:sz w:val="2"/>
          <w:szCs w:val="2"/>
        </w:rPr>
      </w:pPr>
    </w:p>
    <w:p w:rsidR="00196771" w:rsidRDefault="00196771"/>
    <w:sectPr w:rsidR="00196771" w:rsidSect="00B53D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F"/>
    <w:rsid w:val="00196771"/>
    <w:rsid w:val="002D7DBF"/>
    <w:rsid w:val="0041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4ED8-A37D-4E46-B37C-AC03249A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D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D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D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D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7D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D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D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0.wmf"/><Relationship Id="rId21" Type="http://schemas.openxmlformats.org/officeDocument/2006/relationships/image" Target="media/image1.wmf"/><Relationship Id="rId42" Type="http://schemas.openxmlformats.org/officeDocument/2006/relationships/image" Target="media/image19.wmf"/><Relationship Id="rId47" Type="http://schemas.openxmlformats.org/officeDocument/2006/relationships/hyperlink" Target="consultantplus://offline/ref=B97200F42A711D900B8AC410ABD4B11F515C421CD71E6A773C2833FEA0A1708C0B335E268513EB17E45692B1K0EBN" TargetMode="External"/><Relationship Id="rId63" Type="http://schemas.openxmlformats.org/officeDocument/2006/relationships/image" Target="media/image38.wmf"/><Relationship Id="rId68" Type="http://schemas.openxmlformats.org/officeDocument/2006/relationships/hyperlink" Target="consultantplus://offline/ref=B97200F42A711D900B8AC410ABD4B11F515C421CD7106A77382D33FEA0A1708C0BK3E3N" TargetMode="External"/><Relationship Id="rId84" Type="http://schemas.openxmlformats.org/officeDocument/2006/relationships/image" Target="media/image57.wmf"/><Relationship Id="rId89" Type="http://schemas.openxmlformats.org/officeDocument/2006/relationships/image" Target="media/image62.wmf"/><Relationship Id="rId112" Type="http://schemas.openxmlformats.org/officeDocument/2006/relationships/image" Target="media/image85.wmf"/><Relationship Id="rId133" Type="http://schemas.openxmlformats.org/officeDocument/2006/relationships/image" Target="media/image106.wmf"/><Relationship Id="rId138" Type="http://schemas.openxmlformats.org/officeDocument/2006/relationships/image" Target="media/image111.wmf"/><Relationship Id="rId154" Type="http://schemas.openxmlformats.org/officeDocument/2006/relationships/image" Target="media/image124.wmf"/><Relationship Id="rId159" Type="http://schemas.openxmlformats.org/officeDocument/2006/relationships/image" Target="media/image129.wmf"/><Relationship Id="rId175" Type="http://schemas.openxmlformats.org/officeDocument/2006/relationships/image" Target="media/image145.wmf"/><Relationship Id="rId170" Type="http://schemas.openxmlformats.org/officeDocument/2006/relationships/image" Target="media/image140.wmf"/><Relationship Id="rId191" Type="http://schemas.openxmlformats.org/officeDocument/2006/relationships/image" Target="media/image161.wmf"/><Relationship Id="rId196" Type="http://schemas.openxmlformats.org/officeDocument/2006/relationships/theme" Target="theme/theme1.xml"/><Relationship Id="rId16" Type="http://schemas.openxmlformats.org/officeDocument/2006/relationships/hyperlink" Target="consultantplus://offline/ref=B97200F42A711D900B8AC410ABD4B11F515C421CD7166C7C3F2B3BA3AAA92980093451799214A21BE55692B103K3EFN" TargetMode="External"/><Relationship Id="rId107" Type="http://schemas.openxmlformats.org/officeDocument/2006/relationships/image" Target="media/image80.wmf"/><Relationship Id="rId11" Type="http://schemas.openxmlformats.org/officeDocument/2006/relationships/hyperlink" Target="consultantplus://offline/ref=B97200F42A711D900B8AC410ABD4B11F515C421CD7166C7C3F2B3BA3AAA92980093451799214A21BE55692B103K3EFN" TargetMode="External"/><Relationship Id="rId32" Type="http://schemas.openxmlformats.org/officeDocument/2006/relationships/image" Target="media/image9.wmf"/><Relationship Id="rId37" Type="http://schemas.openxmlformats.org/officeDocument/2006/relationships/image" Target="media/image14.wmf"/><Relationship Id="rId53" Type="http://schemas.openxmlformats.org/officeDocument/2006/relationships/image" Target="media/image28.wmf"/><Relationship Id="rId58" Type="http://schemas.openxmlformats.org/officeDocument/2006/relationships/image" Target="media/image33.wmf"/><Relationship Id="rId74" Type="http://schemas.openxmlformats.org/officeDocument/2006/relationships/image" Target="media/image47.wmf"/><Relationship Id="rId79" Type="http://schemas.openxmlformats.org/officeDocument/2006/relationships/image" Target="media/image52.wmf"/><Relationship Id="rId102" Type="http://schemas.openxmlformats.org/officeDocument/2006/relationships/image" Target="media/image75.wmf"/><Relationship Id="rId123" Type="http://schemas.openxmlformats.org/officeDocument/2006/relationships/image" Target="media/image96.wmf"/><Relationship Id="rId128" Type="http://schemas.openxmlformats.org/officeDocument/2006/relationships/image" Target="media/image101.wmf"/><Relationship Id="rId144" Type="http://schemas.openxmlformats.org/officeDocument/2006/relationships/image" Target="media/image116.wmf"/><Relationship Id="rId149" Type="http://schemas.openxmlformats.org/officeDocument/2006/relationships/image" Target="media/image120.wmf"/><Relationship Id="rId5" Type="http://schemas.openxmlformats.org/officeDocument/2006/relationships/hyperlink" Target="consultantplus://offline/ref=B97200F42A711D900B8AC410ABD4B11F515C421CD7166C7A3D243DA3AAA92980093451799214A21BE55692B102K3E3N" TargetMode="External"/><Relationship Id="rId90" Type="http://schemas.openxmlformats.org/officeDocument/2006/relationships/image" Target="media/image63.wmf"/><Relationship Id="rId95" Type="http://schemas.openxmlformats.org/officeDocument/2006/relationships/image" Target="media/image68.wmf"/><Relationship Id="rId160" Type="http://schemas.openxmlformats.org/officeDocument/2006/relationships/image" Target="media/image130.wmf"/><Relationship Id="rId165" Type="http://schemas.openxmlformats.org/officeDocument/2006/relationships/image" Target="media/image135.wmf"/><Relationship Id="rId181" Type="http://schemas.openxmlformats.org/officeDocument/2006/relationships/image" Target="media/image151.wmf"/><Relationship Id="rId186" Type="http://schemas.openxmlformats.org/officeDocument/2006/relationships/image" Target="media/image156.wmf"/><Relationship Id="rId22" Type="http://schemas.openxmlformats.org/officeDocument/2006/relationships/hyperlink" Target="consultantplus://offline/ref=B97200F42A711D900B8AC410ABD4B11F515C421CD7166C7A3D243DA3AAA92980093451799214A21BE55692B103K3ECN" TargetMode="External"/><Relationship Id="rId27" Type="http://schemas.openxmlformats.org/officeDocument/2006/relationships/image" Target="media/image5.wmf"/><Relationship Id="rId43" Type="http://schemas.openxmlformats.org/officeDocument/2006/relationships/image" Target="media/image20.wmf"/><Relationship Id="rId48" Type="http://schemas.openxmlformats.org/officeDocument/2006/relationships/hyperlink" Target="consultantplus://offline/ref=B97200F42A711D900B8AC410ABD4B11F515C421CD71E6A773C2833FEA0A1708C0B335E268513EB17E45692B1K0EBN" TargetMode="External"/><Relationship Id="rId64" Type="http://schemas.openxmlformats.org/officeDocument/2006/relationships/image" Target="media/image39.wmf"/><Relationship Id="rId69" Type="http://schemas.openxmlformats.org/officeDocument/2006/relationships/hyperlink" Target="consultantplus://offline/ref=B97200F42A711D900B8AC410ABD4B11F515C421CD7106A77382D33FEA0A1708C0BK3E3N" TargetMode="External"/><Relationship Id="rId113" Type="http://schemas.openxmlformats.org/officeDocument/2006/relationships/image" Target="media/image86.wmf"/><Relationship Id="rId118" Type="http://schemas.openxmlformats.org/officeDocument/2006/relationships/image" Target="media/image91.wmf"/><Relationship Id="rId134" Type="http://schemas.openxmlformats.org/officeDocument/2006/relationships/image" Target="media/image107.wmf"/><Relationship Id="rId139" Type="http://schemas.openxmlformats.org/officeDocument/2006/relationships/image" Target="media/image112.wmf"/><Relationship Id="rId80" Type="http://schemas.openxmlformats.org/officeDocument/2006/relationships/image" Target="media/image53.wmf"/><Relationship Id="rId85" Type="http://schemas.openxmlformats.org/officeDocument/2006/relationships/image" Target="media/image58.wmf"/><Relationship Id="rId150" Type="http://schemas.openxmlformats.org/officeDocument/2006/relationships/image" Target="media/image121.wmf"/><Relationship Id="rId155" Type="http://schemas.openxmlformats.org/officeDocument/2006/relationships/image" Target="media/image125.wmf"/><Relationship Id="rId171" Type="http://schemas.openxmlformats.org/officeDocument/2006/relationships/image" Target="media/image141.wmf"/><Relationship Id="rId176" Type="http://schemas.openxmlformats.org/officeDocument/2006/relationships/image" Target="media/image146.wmf"/><Relationship Id="rId192" Type="http://schemas.openxmlformats.org/officeDocument/2006/relationships/image" Target="media/image162.wmf"/><Relationship Id="rId12" Type="http://schemas.openxmlformats.org/officeDocument/2006/relationships/hyperlink" Target="consultantplus://offline/ref=B97200F42A711D900B8AC410ABD4B11F515C421CD7166C7A3D243DA3AAA92980093451799214A21BE55692B102K3E3N" TargetMode="External"/><Relationship Id="rId17" Type="http://schemas.openxmlformats.org/officeDocument/2006/relationships/hyperlink" Target="consultantplus://offline/ref=B97200F42A711D900B8AC410ABD4B11F515C421CD71E6A773C2833FEA0A1708C0B335E268513EB17E45692B1K0EBN" TargetMode="External"/><Relationship Id="rId33" Type="http://schemas.openxmlformats.org/officeDocument/2006/relationships/image" Target="media/image10.wmf"/><Relationship Id="rId38" Type="http://schemas.openxmlformats.org/officeDocument/2006/relationships/image" Target="media/image15.wmf"/><Relationship Id="rId59" Type="http://schemas.openxmlformats.org/officeDocument/2006/relationships/image" Target="media/image34.wmf"/><Relationship Id="rId103" Type="http://schemas.openxmlformats.org/officeDocument/2006/relationships/image" Target="media/image76.wmf"/><Relationship Id="rId108" Type="http://schemas.openxmlformats.org/officeDocument/2006/relationships/image" Target="media/image81.wmf"/><Relationship Id="rId124" Type="http://schemas.openxmlformats.org/officeDocument/2006/relationships/image" Target="media/image97.wmf"/><Relationship Id="rId129" Type="http://schemas.openxmlformats.org/officeDocument/2006/relationships/image" Target="media/image102.wmf"/><Relationship Id="rId54" Type="http://schemas.openxmlformats.org/officeDocument/2006/relationships/image" Target="media/image29.wmf"/><Relationship Id="rId70" Type="http://schemas.openxmlformats.org/officeDocument/2006/relationships/image" Target="media/image43.wmf"/><Relationship Id="rId75" Type="http://schemas.openxmlformats.org/officeDocument/2006/relationships/image" Target="media/image48.wmf"/><Relationship Id="rId91" Type="http://schemas.openxmlformats.org/officeDocument/2006/relationships/image" Target="media/image64.wmf"/><Relationship Id="rId96" Type="http://schemas.openxmlformats.org/officeDocument/2006/relationships/image" Target="media/image69.wmf"/><Relationship Id="rId140" Type="http://schemas.openxmlformats.org/officeDocument/2006/relationships/image" Target="media/image113.wmf"/><Relationship Id="rId145" Type="http://schemas.openxmlformats.org/officeDocument/2006/relationships/hyperlink" Target="consultantplus://offline/ref=B97200F42A711D900B8AC410ABD4B11F515C421CD7166B7D322F3FA3AAA92980093451799214A21BE55692B100K3EDN" TargetMode="External"/><Relationship Id="rId161" Type="http://schemas.openxmlformats.org/officeDocument/2006/relationships/image" Target="media/image131.wmf"/><Relationship Id="rId166" Type="http://schemas.openxmlformats.org/officeDocument/2006/relationships/image" Target="media/image136.wmf"/><Relationship Id="rId182" Type="http://schemas.openxmlformats.org/officeDocument/2006/relationships/image" Target="media/image152.wmf"/><Relationship Id="rId187" Type="http://schemas.openxmlformats.org/officeDocument/2006/relationships/image" Target="media/image157.wmf"/><Relationship Id="rId1" Type="http://schemas.openxmlformats.org/officeDocument/2006/relationships/styles" Target="styles.xml"/><Relationship Id="rId6" Type="http://schemas.openxmlformats.org/officeDocument/2006/relationships/hyperlink" Target="consultantplus://offline/ref=B97200F42A711D900B8AC410ABD4B11F515C421CD7166B7D322F3FA3AAA92980093451799214A21BE55692B102K3EFN" TargetMode="External"/><Relationship Id="rId23" Type="http://schemas.openxmlformats.org/officeDocument/2006/relationships/hyperlink" Target="consultantplus://offline/ref=B97200F42A711D900B8AC410ABD4B11F515C421CD7166B7D322F3FA3AAA92980093451799214A21BE55692B102K3EDN" TargetMode="External"/><Relationship Id="rId28" Type="http://schemas.openxmlformats.org/officeDocument/2006/relationships/image" Target="media/image6.wmf"/><Relationship Id="rId49" Type="http://schemas.openxmlformats.org/officeDocument/2006/relationships/image" Target="media/image24.wmf"/><Relationship Id="rId114" Type="http://schemas.openxmlformats.org/officeDocument/2006/relationships/image" Target="media/image87.wmf"/><Relationship Id="rId119" Type="http://schemas.openxmlformats.org/officeDocument/2006/relationships/image" Target="media/image92.wmf"/><Relationship Id="rId44" Type="http://schemas.openxmlformats.org/officeDocument/2006/relationships/image" Target="media/image21.wmf"/><Relationship Id="rId60" Type="http://schemas.openxmlformats.org/officeDocument/2006/relationships/image" Target="media/image35.wmf"/><Relationship Id="rId65" Type="http://schemas.openxmlformats.org/officeDocument/2006/relationships/image" Target="media/image40.wmf"/><Relationship Id="rId81" Type="http://schemas.openxmlformats.org/officeDocument/2006/relationships/image" Target="media/image54.wmf"/><Relationship Id="rId86" Type="http://schemas.openxmlformats.org/officeDocument/2006/relationships/image" Target="media/image59.wmf"/><Relationship Id="rId130" Type="http://schemas.openxmlformats.org/officeDocument/2006/relationships/image" Target="media/image103.wmf"/><Relationship Id="rId135" Type="http://schemas.openxmlformats.org/officeDocument/2006/relationships/image" Target="media/image108.wmf"/><Relationship Id="rId151" Type="http://schemas.openxmlformats.org/officeDocument/2006/relationships/image" Target="media/image122.wmf"/><Relationship Id="rId156" Type="http://schemas.openxmlformats.org/officeDocument/2006/relationships/image" Target="media/image126.wmf"/><Relationship Id="rId177" Type="http://schemas.openxmlformats.org/officeDocument/2006/relationships/image" Target="media/image147.wmf"/><Relationship Id="rId172" Type="http://schemas.openxmlformats.org/officeDocument/2006/relationships/image" Target="media/image142.wmf"/><Relationship Id="rId193" Type="http://schemas.openxmlformats.org/officeDocument/2006/relationships/image" Target="media/image163.wmf"/><Relationship Id="rId13" Type="http://schemas.openxmlformats.org/officeDocument/2006/relationships/hyperlink" Target="consultantplus://offline/ref=B97200F42A711D900B8AC410ABD4B11F515C421CD7166B7D322F3FA3AAA92980093451799214A21BE55692B102K3EFN" TargetMode="External"/><Relationship Id="rId18" Type="http://schemas.openxmlformats.org/officeDocument/2006/relationships/hyperlink" Target="consultantplus://offline/ref=B97200F42A711D900B8AC410ABD4B11F515C421CD71F6A7E3D2E33FEA0A1708C0BK3E3N" TargetMode="External"/><Relationship Id="rId39" Type="http://schemas.openxmlformats.org/officeDocument/2006/relationships/image" Target="media/image16.wmf"/><Relationship Id="rId109" Type="http://schemas.openxmlformats.org/officeDocument/2006/relationships/image" Target="media/image82.wmf"/><Relationship Id="rId34" Type="http://schemas.openxmlformats.org/officeDocument/2006/relationships/image" Target="media/image11.wmf"/><Relationship Id="rId50" Type="http://schemas.openxmlformats.org/officeDocument/2006/relationships/image" Target="media/image25.wmf"/><Relationship Id="rId55" Type="http://schemas.openxmlformats.org/officeDocument/2006/relationships/image" Target="media/image30.wmf"/><Relationship Id="rId76" Type="http://schemas.openxmlformats.org/officeDocument/2006/relationships/image" Target="media/image49.wmf"/><Relationship Id="rId97" Type="http://schemas.openxmlformats.org/officeDocument/2006/relationships/image" Target="media/image70.wmf"/><Relationship Id="rId104" Type="http://schemas.openxmlformats.org/officeDocument/2006/relationships/image" Target="media/image77.wmf"/><Relationship Id="rId120" Type="http://schemas.openxmlformats.org/officeDocument/2006/relationships/image" Target="media/image93.wmf"/><Relationship Id="rId125" Type="http://schemas.openxmlformats.org/officeDocument/2006/relationships/image" Target="media/image98.wmf"/><Relationship Id="rId141" Type="http://schemas.openxmlformats.org/officeDocument/2006/relationships/image" Target="media/image114.wmf"/><Relationship Id="rId146" Type="http://schemas.openxmlformats.org/officeDocument/2006/relationships/image" Target="media/image117.wmf"/><Relationship Id="rId167" Type="http://schemas.openxmlformats.org/officeDocument/2006/relationships/image" Target="media/image137.wmf"/><Relationship Id="rId188" Type="http://schemas.openxmlformats.org/officeDocument/2006/relationships/image" Target="media/image158.wmf"/><Relationship Id="rId7" Type="http://schemas.openxmlformats.org/officeDocument/2006/relationships/hyperlink" Target="consultantplus://offline/ref=B97200F42A711D900B8AC410ABD4B11F515C421CD7166E7838293BA3AAA92980093451799214A21BE55692B002K3E8N" TargetMode="External"/><Relationship Id="rId71" Type="http://schemas.openxmlformats.org/officeDocument/2006/relationships/image" Target="media/image44.wmf"/><Relationship Id="rId92" Type="http://schemas.openxmlformats.org/officeDocument/2006/relationships/image" Target="media/image65.wmf"/><Relationship Id="rId162" Type="http://schemas.openxmlformats.org/officeDocument/2006/relationships/image" Target="media/image132.wmf"/><Relationship Id="rId183" Type="http://schemas.openxmlformats.org/officeDocument/2006/relationships/image" Target="media/image153.wmf"/><Relationship Id="rId2" Type="http://schemas.openxmlformats.org/officeDocument/2006/relationships/settings" Target="settings.xml"/><Relationship Id="rId29" Type="http://schemas.openxmlformats.org/officeDocument/2006/relationships/hyperlink" Target="consultantplus://offline/ref=B97200F42A711D900B8AC410ABD4B11F515C421CD7166C7A3D243DA3AAA92980093451799214A21BE55692B103K3ECN" TargetMode="External"/><Relationship Id="rId24" Type="http://schemas.openxmlformats.org/officeDocument/2006/relationships/image" Target="media/image2.wmf"/><Relationship Id="rId40" Type="http://schemas.openxmlformats.org/officeDocument/2006/relationships/image" Target="media/image17.wmf"/><Relationship Id="rId45" Type="http://schemas.openxmlformats.org/officeDocument/2006/relationships/image" Target="media/image22.wmf"/><Relationship Id="rId66" Type="http://schemas.openxmlformats.org/officeDocument/2006/relationships/image" Target="media/image41.wmf"/><Relationship Id="rId87" Type="http://schemas.openxmlformats.org/officeDocument/2006/relationships/image" Target="media/image60.wmf"/><Relationship Id="rId110" Type="http://schemas.openxmlformats.org/officeDocument/2006/relationships/image" Target="media/image83.wmf"/><Relationship Id="rId115" Type="http://schemas.openxmlformats.org/officeDocument/2006/relationships/image" Target="media/image88.wmf"/><Relationship Id="rId131" Type="http://schemas.openxmlformats.org/officeDocument/2006/relationships/image" Target="media/image104.wmf"/><Relationship Id="rId136" Type="http://schemas.openxmlformats.org/officeDocument/2006/relationships/image" Target="media/image109.wmf"/><Relationship Id="rId157" Type="http://schemas.openxmlformats.org/officeDocument/2006/relationships/image" Target="media/image127.wmf"/><Relationship Id="rId178" Type="http://schemas.openxmlformats.org/officeDocument/2006/relationships/image" Target="media/image148.wmf"/><Relationship Id="rId61" Type="http://schemas.openxmlformats.org/officeDocument/2006/relationships/image" Target="media/image36.wmf"/><Relationship Id="rId82" Type="http://schemas.openxmlformats.org/officeDocument/2006/relationships/image" Target="media/image55.wmf"/><Relationship Id="rId152" Type="http://schemas.openxmlformats.org/officeDocument/2006/relationships/image" Target="media/image123.wmf"/><Relationship Id="rId173" Type="http://schemas.openxmlformats.org/officeDocument/2006/relationships/image" Target="media/image143.wmf"/><Relationship Id="rId194" Type="http://schemas.openxmlformats.org/officeDocument/2006/relationships/image" Target="media/image164.wmf"/><Relationship Id="rId19" Type="http://schemas.openxmlformats.org/officeDocument/2006/relationships/hyperlink" Target="consultantplus://offline/ref=B97200F42A711D900B8AC410ABD4B11F515C421CD7166B7D322F3FA3AAA92980093451799214A21BE55692B102K3ECN" TargetMode="External"/><Relationship Id="rId14" Type="http://schemas.openxmlformats.org/officeDocument/2006/relationships/hyperlink" Target="consultantplus://offline/ref=B97200F42A711D900B8AC410ABD4B11F515C421CD7166C7A3D243DA3AAA92980093451799214A21BE55692B103K3EAN" TargetMode="External"/><Relationship Id="rId30" Type="http://schemas.openxmlformats.org/officeDocument/2006/relationships/image" Target="media/image7.wmf"/><Relationship Id="rId35" Type="http://schemas.openxmlformats.org/officeDocument/2006/relationships/image" Target="media/image12.wmf"/><Relationship Id="rId56" Type="http://schemas.openxmlformats.org/officeDocument/2006/relationships/image" Target="media/image31.wmf"/><Relationship Id="rId77" Type="http://schemas.openxmlformats.org/officeDocument/2006/relationships/image" Target="media/image50.wmf"/><Relationship Id="rId100" Type="http://schemas.openxmlformats.org/officeDocument/2006/relationships/image" Target="media/image73.wmf"/><Relationship Id="rId105" Type="http://schemas.openxmlformats.org/officeDocument/2006/relationships/image" Target="media/image78.wmf"/><Relationship Id="rId126" Type="http://schemas.openxmlformats.org/officeDocument/2006/relationships/image" Target="media/image99.wmf"/><Relationship Id="rId147" Type="http://schemas.openxmlformats.org/officeDocument/2006/relationships/image" Target="media/image118.wmf"/><Relationship Id="rId168" Type="http://schemas.openxmlformats.org/officeDocument/2006/relationships/image" Target="media/image138.wmf"/><Relationship Id="rId8" Type="http://schemas.openxmlformats.org/officeDocument/2006/relationships/hyperlink" Target="consultantplus://offline/ref=B97200F42A711D900B8AC410ABD4B11F515C421CD7126B7F3F2D33FEA0A1708C0B335E268513EB17E45692B5K0E2N" TargetMode="External"/><Relationship Id="rId51" Type="http://schemas.openxmlformats.org/officeDocument/2006/relationships/image" Target="media/image26.wmf"/><Relationship Id="rId72" Type="http://schemas.openxmlformats.org/officeDocument/2006/relationships/image" Target="media/image45.wmf"/><Relationship Id="rId93" Type="http://schemas.openxmlformats.org/officeDocument/2006/relationships/image" Target="media/image66.wmf"/><Relationship Id="rId98" Type="http://schemas.openxmlformats.org/officeDocument/2006/relationships/image" Target="media/image71.wmf"/><Relationship Id="rId121" Type="http://schemas.openxmlformats.org/officeDocument/2006/relationships/image" Target="media/image94.wmf"/><Relationship Id="rId142" Type="http://schemas.openxmlformats.org/officeDocument/2006/relationships/image" Target="media/image115.wmf"/><Relationship Id="rId163" Type="http://schemas.openxmlformats.org/officeDocument/2006/relationships/image" Target="media/image133.wmf"/><Relationship Id="rId184" Type="http://schemas.openxmlformats.org/officeDocument/2006/relationships/image" Target="media/image154.wmf"/><Relationship Id="rId189" Type="http://schemas.openxmlformats.org/officeDocument/2006/relationships/image" Target="media/image159.wmf"/><Relationship Id="rId3" Type="http://schemas.openxmlformats.org/officeDocument/2006/relationships/webSettings" Target="webSettings.xml"/><Relationship Id="rId25" Type="http://schemas.openxmlformats.org/officeDocument/2006/relationships/image" Target="media/image3.wmf"/><Relationship Id="rId46" Type="http://schemas.openxmlformats.org/officeDocument/2006/relationships/image" Target="media/image23.wmf"/><Relationship Id="rId67" Type="http://schemas.openxmlformats.org/officeDocument/2006/relationships/image" Target="media/image42.wmf"/><Relationship Id="rId116" Type="http://schemas.openxmlformats.org/officeDocument/2006/relationships/image" Target="media/image89.wmf"/><Relationship Id="rId137" Type="http://schemas.openxmlformats.org/officeDocument/2006/relationships/image" Target="media/image110.wmf"/><Relationship Id="rId158" Type="http://schemas.openxmlformats.org/officeDocument/2006/relationships/image" Target="media/image128.wmf"/><Relationship Id="rId20" Type="http://schemas.openxmlformats.org/officeDocument/2006/relationships/hyperlink" Target="consultantplus://offline/ref=B97200F42A711D900B8AC410ABD4B11F515C421CD7166B773D2A3FA3AAA929800934K5E1N" TargetMode="External"/><Relationship Id="rId41" Type="http://schemas.openxmlformats.org/officeDocument/2006/relationships/image" Target="media/image18.wmf"/><Relationship Id="rId62" Type="http://schemas.openxmlformats.org/officeDocument/2006/relationships/image" Target="media/image37.wmf"/><Relationship Id="rId83" Type="http://schemas.openxmlformats.org/officeDocument/2006/relationships/image" Target="media/image56.wmf"/><Relationship Id="rId88" Type="http://schemas.openxmlformats.org/officeDocument/2006/relationships/image" Target="media/image61.wmf"/><Relationship Id="rId111" Type="http://schemas.openxmlformats.org/officeDocument/2006/relationships/image" Target="media/image84.wmf"/><Relationship Id="rId132" Type="http://schemas.openxmlformats.org/officeDocument/2006/relationships/image" Target="media/image105.wmf"/><Relationship Id="rId153" Type="http://schemas.openxmlformats.org/officeDocument/2006/relationships/hyperlink" Target="consultantplus://offline/ref=2BEF199AF6231487E059D6EB517D8440BBAE12F39DEB0E29BFB096D990B5736B5E111C596CF6924CE3A3E22579L9EFN" TargetMode="External"/><Relationship Id="rId174" Type="http://schemas.openxmlformats.org/officeDocument/2006/relationships/image" Target="media/image144.wmf"/><Relationship Id="rId179" Type="http://schemas.openxmlformats.org/officeDocument/2006/relationships/image" Target="media/image149.wmf"/><Relationship Id="rId195" Type="http://schemas.openxmlformats.org/officeDocument/2006/relationships/fontTable" Target="fontTable.xml"/><Relationship Id="rId190" Type="http://schemas.openxmlformats.org/officeDocument/2006/relationships/image" Target="media/image160.wmf"/><Relationship Id="rId15" Type="http://schemas.openxmlformats.org/officeDocument/2006/relationships/hyperlink" Target="consultantplus://offline/ref=B97200F42A711D900B8AC410ABD4B11F515C421CD7166B793D2F3BA3AAA92980093451799214A21BE55692B100K3E9N" TargetMode="External"/><Relationship Id="rId36" Type="http://schemas.openxmlformats.org/officeDocument/2006/relationships/image" Target="media/image13.wmf"/><Relationship Id="rId57" Type="http://schemas.openxmlformats.org/officeDocument/2006/relationships/image" Target="media/image32.wmf"/><Relationship Id="rId106" Type="http://schemas.openxmlformats.org/officeDocument/2006/relationships/image" Target="media/image79.wmf"/><Relationship Id="rId127" Type="http://schemas.openxmlformats.org/officeDocument/2006/relationships/image" Target="media/image100.wmf"/><Relationship Id="rId10" Type="http://schemas.openxmlformats.org/officeDocument/2006/relationships/hyperlink" Target="consultantplus://offline/ref=B97200F42A711D900B8AC410ABD4B11F515C421CD710677C332E33FEA0A1708C0BK3E3N" TargetMode="External"/><Relationship Id="rId31" Type="http://schemas.openxmlformats.org/officeDocument/2006/relationships/image" Target="media/image8.wmf"/><Relationship Id="rId52" Type="http://schemas.openxmlformats.org/officeDocument/2006/relationships/image" Target="media/image27.wmf"/><Relationship Id="rId73" Type="http://schemas.openxmlformats.org/officeDocument/2006/relationships/image" Target="media/image46.wmf"/><Relationship Id="rId78" Type="http://schemas.openxmlformats.org/officeDocument/2006/relationships/image" Target="media/image51.wmf"/><Relationship Id="rId94" Type="http://schemas.openxmlformats.org/officeDocument/2006/relationships/image" Target="media/image67.wmf"/><Relationship Id="rId99" Type="http://schemas.openxmlformats.org/officeDocument/2006/relationships/image" Target="media/image72.wmf"/><Relationship Id="rId101" Type="http://schemas.openxmlformats.org/officeDocument/2006/relationships/image" Target="media/image74.wmf"/><Relationship Id="rId122" Type="http://schemas.openxmlformats.org/officeDocument/2006/relationships/image" Target="media/image95.wmf"/><Relationship Id="rId143" Type="http://schemas.openxmlformats.org/officeDocument/2006/relationships/hyperlink" Target="consultantplus://offline/ref=B97200F42A711D900B8AC410ABD4B11F515C421CD7166B7D322F3FA3AAA92980093451799214A21BE55692B102K3E2N" TargetMode="External"/><Relationship Id="rId148" Type="http://schemas.openxmlformats.org/officeDocument/2006/relationships/image" Target="media/image119.wmf"/><Relationship Id="rId164" Type="http://schemas.openxmlformats.org/officeDocument/2006/relationships/image" Target="media/image134.wmf"/><Relationship Id="rId169" Type="http://schemas.openxmlformats.org/officeDocument/2006/relationships/image" Target="media/image139.wmf"/><Relationship Id="rId185" Type="http://schemas.openxmlformats.org/officeDocument/2006/relationships/image" Target="media/image155.wmf"/><Relationship Id="rId4" Type="http://schemas.openxmlformats.org/officeDocument/2006/relationships/hyperlink" Target="consultantplus://offline/ref=B97200F42A711D900B8AC410ABD4B11F515C421CD7166C7C3F2B3BA3AAA92980093451799214A21BE55692B103K3EFN" TargetMode="External"/><Relationship Id="rId9" Type="http://schemas.openxmlformats.org/officeDocument/2006/relationships/hyperlink" Target="consultantplus://offline/ref=B97200F42A711D900B8AC410ABD4B11F515C421CD7166D7B3C2A3AA3AAA92980093451799214A21BE55692B205K3EBN" TargetMode="External"/><Relationship Id="rId180" Type="http://schemas.openxmlformats.org/officeDocument/2006/relationships/image" Target="media/image150.wmf"/><Relationship Id="rId26"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19271</Words>
  <Characters>109849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Неделькина Татьяна Евгеньевна</dc:creator>
  <cp:keywords/>
  <dc:description/>
  <cp:lastModifiedBy>Пользователь Windows</cp:lastModifiedBy>
  <cp:revision>2</cp:revision>
  <dcterms:created xsi:type="dcterms:W3CDTF">2022-03-04T05:25:00Z</dcterms:created>
  <dcterms:modified xsi:type="dcterms:W3CDTF">2022-03-04T05:25:00Z</dcterms:modified>
</cp:coreProperties>
</file>